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0AAC" w:rsidRPr="005A01AC" w:rsidRDefault="00C80AAC" w:rsidP="00C80AAC">
      <w:pPr>
        <w:rPr>
          <w:rFonts w:ascii="Times New Roman" w:hAnsi="Times New Roman"/>
          <w:b/>
          <w:sz w:val="28"/>
          <w:szCs w:val="28"/>
        </w:rPr>
      </w:pPr>
    </w:p>
    <w:p w:rsidR="00C80AAC" w:rsidRPr="005A01AC" w:rsidRDefault="00C80AAC" w:rsidP="00C80AAC">
      <w:pPr>
        <w:rPr>
          <w:rFonts w:ascii="Times New Roman" w:hAnsi="Times New Roman"/>
          <w:b/>
          <w:sz w:val="28"/>
          <w:szCs w:val="28"/>
        </w:rPr>
      </w:pPr>
    </w:p>
    <w:p w:rsidR="00B300E3" w:rsidRPr="005A01AC" w:rsidRDefault="00B300E3" w:rsidP="00C80AAC">
      <w:pPr>
        <w:rPr>
          <w:rFonts w:ascii="Times New Roman" w:hAnsi="Times New Roman"/>
          <w:b/>
          <w:sz w:val="28"/>
          <w:szCs w:val="28"/>
        </w:rPr>
      </w:pPr>
    </w:p>
    <w:p w:rsidR="00C80AAC" w:rsidRPr="005A01AC" w:rsidRDefault="00D91740" w:rsidP="00C2416F">
      <w:pPr>
        <w:jc w:val="center"/>
        <w:rPr>
          <w:rFonts w:ascii="Times New Roman" w:hAnsi="Times New Roman"/>
          <w:b/>
          <w:sz w:val="28"/>
          <w:szCs w:val="28"/>
        </w:rPr>
      </w:pPr>
      <w:r w:rsidRPr="005A01AC">
        <w:rPr>
          <w:rFonts w:ascii="Times New Roman" w:hAnsi="Times New Roman"/>
          <w:b/>
          <w:sz w:val="28"/>
          <w:szCs w:val="28"/>
        </w:rPr>
        <w:t>LEADERSHIP PRACTICIES TOWARDS ATTAINING INTEGTATED</w:t>
      </w:r>
    </w:p>
    <w:p w:rsidR="00D91740" w:rsidRPr="005A01AC" w:rsidRDefault="00D91740" w:rsidP="00C2416F">
      <w:pPr>
        <w:jc w:val="center"/>
        <w:rPr>
          <w:rFonts w:ascii="Times New Roman" w:hAnsi="Times New Roman"/>
          <w:b/>
          <w:sz w:val="28"/>
          <w:szCs w:val="28"/>
        </w:rPr>
      </w:pPr>
      <w:r w:rsidRPr="005A01AC">
        <w:rPr>
          <w:rFonts w:ascii="Times New Roman" w:hAnsi="Times New Roman"/>
          <w:b/>
          <w:sz w:val="28"/>
          <w:szCs w:val="28"/>
        </w:rPr>
        <w:t>FUNCTIONAL ADULT EDUCATION BALE ZONE GINNIR</w:t>
      </w:r>
    </w:p>
    <w:p w:rsidR="00D91740" w:rsidRPr="005A01AC" w:rsidRDefault="002F32C7" w:rsidP="00C2416F">
      <w:pPr>
        <w:jc w:val="center"/>
        <w:rPr>
          <w:rFonts w:ascii="Times New Roman" w:hAnsi="Times New Roman"/>
          <w:b/>
          <w:sz w:val="28"/>
          <w:szCs w:val="28"/>
        </w:rPr>
      </w:pPr>
      <w:r w:rsidRPr="005A01AC">
        <w:rPr>
          <w:rFonts w:ascii="Times New Roman" w:hAnsi="Times New Roman"/>
          <w:b/>
          <w:sz w:val="28"/>
          <w:szCs w:val="28"/>
        </w:rPr>
        <w:t>DISTRICT</w:t>
      </w:r>
      <w:r w:rsidR="00D91740" w:rsidRPr="005A01AC">
        <w:rPr>
          <w:rFonts w:ascii="Times New Roman" w:hAnsi="Times New Roman"/>
          <w:b/>
          <w:sz w:val="28"/>
          <w:szCs w:val="28"/>
        </w:rPr>
        <w:t xml:space="preserve"> OROMIA REGIONAL STATE</w:t>
      </w:r>
    </w:p>
    <w:p w:rsidR="00C80AAC" w:rsidRPr="005A01AC" w:rsidRDefault="00C80AAC" w:rsidP="00C80AAC">
      <w:pPr>
        <w:rPr>
          <w:rFonts w:ascii="Times New Roman" w:hAnsi="Times New Roman"/>
          <w:b/>
          <w:sz w:val="28"/>
          <w:szCs w:val="28"/>
        </w:rPr>
      </w:pPr>
    </w:p>
    <w:p w:rsidR="00C80AAC" w:rsidRPr="005A01AC" w:rsidRDefault="00C80AAC" w:rsidP="00C80AAC">
      <w:pPr>
        <w:tabs>
          <w:tab w:val="left" w:pos="5228"/>
        </w:tabs>
        <w:rPr>
          <w:rFonts w:ascii="Times New Roman" w:hAnsi="Times New Roman"/>
          <w:b/>
          <w:sz w:val="28"/>
          <w:szCs w:val="28"/>
        </w:rPr>
      </w:pPr>
      <w:r w:rsidRPr="005A01AC">
        <w:rPr>
          <w:rFonts w:ascii="Times New Roman" w:hAnsi="Times New Roman"/>
          <w:b/>
          <w:sz w:val="28"/>
          <w:szCs w:val="28"/>
        </w:rPr>
        <w:t xml:space="preserve"> </w:t>
      </w:r>
    </w:p>
    <w:p w:rsidR="00C80AAC" w:rsidRPr="005A01AC" w:rsidRDefault="00C80AAC" w:rsidP="00C80AAC">
      <w:pPr>
        <w:tabs>
          <w:tab w:val="left" w:pos="5228"/>
        </w:tabs>
        <w:rPr>
          <w:rFonts w:ascii="Times New Roman" w:hAnsi="Times New Roman"/>
          <w:b/>
          <w:sz w:val="28"/>
          <w:szCs w:val="28"/>
        </w:rPr>
      </w:pPr>
    </w:p>
    <w:p w:rsidR="00694EA6" w:rsidRPr="005A01AC" w:rsidRDefault="00C80AAC" w:rsidP="00FB66BA">
      <w:pPr>
        <w:tabs>
          <w:tab w:val="left" w:pos="5228"/>
        </w:tabs>
        <w:jc w:val="center"/>
        <w:rPr>
          <w:rFonts w:ascii="Times New Roman" w:hAnsi="Times New Roman"/>
          <w:b/>
          <w:sz w:val="28"/>
          <w:szCs w:val="28"/>
        </w:rPr>
      </w:pPr>
      <w:r w:rsidRPr="005A01AC">
        <w:rPr>
          <w:rFonts w:ascii="Times New Roman" w:hAnsi="Times New Roman"/>
          <w:b/>
          <w:sz w:val="28"/>
          <w:szCs w:val="28"/>
        </w:rPr>
        <w:t>MA</w:t>
      </w:r>
      <w:r w:rsidR="00694EA6" w:rsidRPr="005A01AC">
        <w:rPr>
          <w:rFonts w:ascii="Times New Roman" w:hAnsi="Times New Roman"/>
          <w:b/>
          <w:sz w:val="28"/>
          <w:szCs w:val="28"/>
        </w:rPr>
        <w:t xml:space="preserve"> THESIS</w:t>
      </w:r>
    </w:p>
    <w:p w:rsidR="00694EA6" w:rsidRPr="005A01AC" w:rsidRDefault="00694EA6" w:rsidP="00FB66BA">
      <w:pPr>
        <w:tabs>
          <w:tab w:val="left" w:pos="5228"/>
        </w:tabs>
        <w:jc w:val="center"/>
        <w:rPr>
          <w:rFonts w:ascii="Times New Roman" w:hAnsi="Times New Roman"/>
          <w:b/>
          <w:sz w:val="28"/>
          <w:szCs w:val="28"/>
        </w:rPr>
      </w:pPr>
    </w:p>
    <w:p w:rsidR="00C80AAC" w:rsidRPr="005A01AC" w:rsidRDefault="00C80AAC" w:rsidP="00FB66BA">
      <w:pPr>
        <w:tabs>
          <w:tab w:val="left" w:pos="5228"/>
        </w:tabs>
        <w:jc w:val="center"/>
        <w:rPr>
          <w:rFonts w:ascii="Times New Roman" w:hAnsi="Times New Roman"/>
          <w:b/>
          <w:sz w:val="28"/>
          <w:szCs w:val="28"/>
        </w:rPr>
      </w:pPr>
    </w:p>
    <w:p w:rsidR="00C80AAC" w:rsidRPr="005A01AC" w:rsidRDefault="00C80AAC" w:rsidP="00FB66BA">
      <w:pPr>
        <w:pStyle w:val="Default"/>
        <w:jc w:val="center"/>
        <w:rPr>
          <w:bCs/>
          <w:color w:val="auto"/>
          <w:sz w:val="28"/>
          <w:szCs w:val="28"/>
        </w:rPr>
      </w:pPr>
    </w:p>
    <w:p w:rsidR="00C80AAC" w:rsidRPr="005A01AC" w:rsidRDefault="00C80AAC" w:rsidP="00FB66BA">
      <w:pPr>
        <w:pStyle w:val="Default"/>
        <w:jc w:val="center"/>
        <w:rPr>
          <w:bCs/>
          <w:color w:val="auto"/>
          <w:sz w:val="28"/>
          <w:szCs w:val="28"/>
        </w:rPr>
      </w:pPr>
    </w:p>
    <w:p w:rsidR="00C80AAC" w:rsidRPr="005A01AC" w:rsidRDefault="00694EA6" w:rsidP="00FB66BA">
      <w:pPr>
        <w:pStyle w:val="Default"/>
        <w:jc w:val="center"/>
        <w:rPr>
          <w:bCs/>
          <w:color w:val="auto"/>
          <w:sz w:val="28"/>
          <w:szCs w:val="28"/>
        </w:rPr>
      </w:pPr>
      <w:r w:rsidRPr="005A01AC">
        <w:rPr>
          <w:bCs/>
          <w:color w:val="auto"/>
          <w:sz w:val="28"/>
          <w:szCs w:val="28"/>
        </w:rPr>
        <w:t>ABERA GAREDEW</w:t>
      </w:r>
    </w:p>
    <w:p w:rsidR="00C80AAC" w:rsidRPr="005A01AC" w:rsidRDefault="00C80AAC" w:rsidP="00FB66BA">
      <w:pPr>
        <w:pStyle w:val="Default"/>
        <w:jc w:val="center"/>
        <w:rPr>
          <w:bCs/>
          <w:color w:val="auto"/>
          <w:sz w:val="28"/>
          <w:szCs w:val="28"/>
        </w:rPr>
      </w:pPr>
    </w:p>
    <w:p w:rsidR="00C80AAC" w:rsidRPr="005A01AC" w:rsidRDefault="00C80AAC" w:rsidP="00C80AAC">
      <w:pPr>
        <w:pStyle w:val="Default"/>
        <w:jc w:val="center"/>
        <w:rPr>
          <w:bCs/>
          <w:color w:val="auto"/>
          <w:sz w:val="28"/>
          <w:szCs w:val="28"/>
        </w:rPr>
      </w:pPr>
    </w:p>
    <w:p w:rsidR="00C80AAC" w:rsidRPr="005A01AC" w:rsidRDefault="00C80AAC" w:rsidP="00C80AAC">
      <w:pPr>
        <w:pStyle w:val="Default"/>
        <w:jc w:val="center"/>
        <w:rPr>
          <w:bCs/>
          <w:color w:val="auto"/>
          <w:sz w:val="28"/>
          <w:szCs w:val="28"/>
        </w:rPr>
      </w:pPr>
    </w:p>
    <w:p w:rsidR="00C80AAC" w:rsidRPr="005A01AC" w:rsidRDefault="00C80AAC" w:rsidP="00C80AAC">
      <w:pPr>
        <w:pStyle w:val="Default"/>
        <w:jc w:val="center"/>
        <w:rPr>
          <w:bCs/>
          <w:color w:val="auto"/>
          <w:sz w:val="28"/>
          <w:szCs w:val="28"/>
        </w:rPr>
      </w:pPr>
    </w:p>
    <w:p w:rsidR="00C80AAC" w:rsidRPr="005A01AC" w:rsidRDefault="00C80AAC" w:rsidP="00C80AAC">
      <w:pPr>
        <w:pStyle w:val="Default"/>
        <w:jc w:val="center"/>
        <w:rPr>
          <w:bCs/>
          <w:color w:val="auto"/>
          <w:sz w:val="28"/>
          <w:szCs w:val="28"/>
        </w:rPr>
      </w:pPr>
    </w:p>
    <w:p w:rsidR="00C80AAC" w:rsidRPr="005A01AC" w:rsidRDefault="00C80AAC" w:rsidP="00C80AAC">
      <w:pPr>
        <w:pStyle w:val="Default"/>
        <w:jc w:val="center"/>
        <w:rPr>
          <w:bCs/>
          <w:color w:val="auto"/>
          <w:sz w:val="28"/>
          <w:szCs w:val="28"/>
        </w:rPr>
      </w:pPr>
    </w:p>
    <w:p w:rsidR="00C80AAC" w:rsidRPr="005A01AC" w:rsidRDefault="00C80AAC" w:rsidP="00015F3D">
      <w:pPr>
        <w:pStyle w:val="Default"/>
        <w:rPr>
          <w:bCs/>
          <w:color w:val="auto"/>
          <w:sz w:val="28"/>
          <w:szCs w:val="28"/>
        </w:rPr>
      </w:pPr>
    </w:p>
    <w:p w:rsidR="00C80AAC" w:rsidRPr="005A01AC" w:rsidRDefault="00C80AAC" w:rsidP="00015F3D">
      <w:pPr>
        <w:pStyle w:val="Default"/>
        <w:spacing w:line="360" w:lineRule="auto"/>
        <w:jc w:val="center"/>
        <w:rPr>
          <w:bCs/>
          <w:color w:val="auto"/>
          <w:sz w:val="28"/>
          <w:szCs w:val="28"/>
        </w:rPr>
      </w:pPr>
    </w:p>
    <w:p w:rsidR="00C80AAC" w:rsidRPr="005A01AC" w:rsidRDefault="00BA700C" w:rsidP="00FB66BA">
      <w:pPr>
        <w:pStyle w:val="Default"/>
        <w:spacing w:line="360" w:lineRule="auto"/>
        <w:jc w:val="center"/>
        <w:rPr>
          <w:b/>
          <w:bCs/>
          <w:color w:val="auto"/>
          <w:sz w:val="28"/>
          <w:szCs w:val="28"/>
        </w:rPr>
      </w:pPr>
      <w:r w:rsidRPr="005A01AC">
        <w:rPr>
          <w:b/>
          <w:bCs/>
          <w:color w:val="auto"/>
          <w:sz w:val="28"/>
          <w:szCs w:val="28"/>
        </w:rPr>
        <w:t>JULY,</w:t>
      </w:r>
      <w:r w:rsidR="00C80AAC" w:rsidRPr="005A01AC">
        <w:rPr>
          <w:b/>
          <w:bCs/>
          <w:color w:val="auto"/>
          <w:sz w:val="28"/>
          <w:szCs w:val="28"/>
        </w:rPr>
        <w:t xml:space="preserve"> 2019</w:t>
      </w:r>
    </w:p>
    <w:p w:rsidR="00C80AAC" w:rsidRPr="005A01AC" w:rsidRDefault="00BA700C" w:rsidP="00FB66BA">
      <w:pPr>
        <w:pStyle w:val="Default"/>
        <w:spacing w:line="360" w:lineRule="auto"/>
        <w:jc w:val="center"/>
        <w:rPr>
          <w:b/>
          <w:bCs/>
          <w:color w:val="auto"/>
          <w:sz w:val="28"/>
          <w:szCs w:val="28"/>
        </w:rPr>
      </w:pPr>
      <w:r w:rsidRPr="005A01AC">
        <w:rPr>
          <w:b/>
          <w:bCs/>
          <w:color w:val="auto"/>
          <w:sz w:val="28"/>
          <w:szCs w:val="28"/>
        </w:rPr>
        <w:t>HARAMAY UNIVERSITY, HARAMAYA</w:t>
      </w:r>
    </w:p>
    <w:p w:rsidR="00475774" w:rsidRPr="005A01AC" w:rsidRDefault="00DA6089" w:rsidP="00C80AAC">
      <w:pPr>
        <w:pStyle w:val="Default"/>
        <w:jc w:val="center"/>
        <w:rPr>
          <w:b/>
          <w:bCs/>
          <w:color w:val="auto"/>
          <w:sz w:val="28"/>
          <w:szCs w:val="28"/>
        </w:rPr>
        <w:sectPr w:rsidR="00475774" w:rsidRPr="005A01AC" w:rsidSect="005650CC">
          <w:headerReference w:type="default" r:id="rId9"/>
          <w:pgSz w:w="12240" w:h="15840"/>
          <w:pgMar w:top="1440" w:right="1440" w:bottom="1440" w:left="1440" w:header="720" w:footer="720" w:gutter="0"/>
          <w:pgNumType w:fmt="lowerRoman" w:start="1"/>
          <w:cols w:space="720"/>
          <w:titlePg/>
          <w:docGrid w:linePitch="360"/>
        </w:sectPr>
      </w:pPr>
      <w:r w:rsidRPr="005A01AC">
        <w:rPr>
          <w:b/>
          <w:bCs/>
          <w:color w:val="auto"/>
          <w:sz w:val="28"/>
          <w:szCs w:val="28"/>
        </w:rPr>
        <w:t xml:space="preserve">              </w:t>
      </w:r>
    </w:p>
    <w:p w:rsidR="00C80AAC" w:rsidRPr="005A01AC" w:rsidRDefault="00C80AAC" w:rsidP="00DA6089">
      <w:pPr>
        <w:pStyle w:val="Default"/>
        <w:rPr>
          <w:b/>
          <w:bCs/>
          <w:color w:val="auto"/>
          <w:sz w:val="28"/>
          <w:szCs w:val="28"/>
        </w:rPr>
      </w:pPr>
    </w:p>
    <w:p w:rsidR="00C80AAC" w:rsidRPr="005A01AC" w:rsidRDefault="00C80AAC" w:rsidP="00C80AAC">
      <w:pPr>
        <w:pStyle w:val="Default"/>
        <w:jc w:val="center"/>
        <w:rPr>
          <w:b/>
          <w:bCs/>
          <w:color w:val="auto"/>
          <w:sz w:val="28"/>
          <w:szCs w:val="28"/>
        </w:rPr>
      </w:pPr>
    </w:p>
    <w:p w:rsidR="00C80AAC" w:rsidRPr="005A01AC" w:rsidRDefault="00C80AAC" w:rsidP="00C80AAC">
      <w:pPr>
        <w:jc w:val="center"/>
        <w:rPr>
          <w:rFonts w:ascii="Times New Roman" w:hAnsi="Times New Roman"/>
          <w:b/>
          <w:sz w:val="28"/>
        </w:rPr>
      </w:pPr>
    </w:p>
    <w:p w:rsidR="00C80AAC" w:rsidRPr="005A01AC" w:rsidRDefault="00B3687A" w:rsidP="00FB66BA">
      <w:pPr>
        <w:jc w:val="center"/>
        <w:rPr>
          <w:rFonts w:ascii="Times New Roman" w:hAnsi="Times New Roman"/>
          <w:b/>
          <w:sz w:val="28"/>
          <w:szCs w:val="28"/>
        </w:rPr>
      </w:pPr>
      <w:r w:rsidRPr="005A01AC">
        <w:rPr>
          <w:rFonts w:ascii="Times New Roman" w:hAnsi="Times New Roman"/>
          <w:b/>
          <w:sz w:val="28"/>
          <w:szCs w:val="28"/>
        </w:rPr>
        <w:t>Leadership Practices towa</w:t>
      </w:r>
      <w:r w:rsidR="00C80AAC" w:rsidRPr="005A01AC">
        <w:rPr>
          <w:rFonts w:ascii="Times New Roman" w:hAnsi="Times New Roman"/>
          <w:b/>
          <w:sz w:val="28"/>
          <w:szCs w:val="28"/>
        </w:rPr>
        <w:t>rds Attaining Integrated Functional Adult</w:t>
      </w:r>
    </w:p>
    <w:p w:rsidR="00C80AAC" w:rsidRPr="005A01AC" w:rsidRDefault="00C80AAC" w:rsidP="00FB66BA">
      <w:pPr>
        <w:tabs>
          <w:tab w:val="left" w:pos="5228"/>
        </w:tabs>
        <w:jc w:val="center"/>
        <w:rPr>
          <w:rFonts w:ascii="Times New Roman" w:hAnsi="Times New Roman"/>
          <w:b/>
          <w:sz w:val="28"/>
          <w:szCs w:val="28"/>
        </w:rPr>
      </w:pPr>
      <w:r w:rsidRPr="005A01AC">
        <w:rPr>
          <w:rFonts w:ascii="Times New Roman" w:hAnsi="Times New Roman"/>
          <w:b/>
          <w:sz w:val="28"/>
          <w:szCs w:val="28"/>
        </w:rPr>
        <w:t xml:space="preserve">Education in Bale Zone </w:t>
      </w:r>
      <w:proofErr w:type="spellStart"/>
      <w:r w:rsidRPr="005A01AC">
        <w:rPr>
          <w:rFonts w:ascii="Times New Roman" w:hAnsi="Times New Roman"/>
          <w:b/>
          <w:sz w:val="28"/>
          <w:szCs w:val="28"/>
        </w:rPr>
        <w:t>Ginnir</w:t>
      </w:r>
      <w:proofErr w:type="spellEnd"/>
      <w:r w:rsidRPr="005A01AC">
        <w:rPr>
          <w:rFonts w:ascii="Times New Roman" w:hAnsi="Times New Roman"/>
          <w:b/>
          <w:sz w:val="28"/>
          <w:szCs w:val="28"/>
        </w:rPr>
        <w:t xml:space="preserve"> </w:t>
      </w:r>
      <w:r w:rsidR="000A2B31" w:rsidRPr="005A01AC">
        <w:rPr>
          <w:rFonts w:ascii="Times New Roman" w:hAnsi="Times New Roman"/>
          <w:b/>
          <w:sz w:val="28"/>
          <w:szCs w:val="28"/>
        </w:rPr>
        <w:t>District</w:t>
      </w:r>
    </w:p>
    <w:p w:rsidR="00C80AAC" w:rsidRPr="005A01AC" w:rsidRDefault="00C80AAC" w:rsidP="00C80AAC">
      <w:pPr>
        <w:tabs>
          <w:tab w:val="left" w:pos="5165"/>
        </w:tabs>
        <w:rPr>
          <w:rFonts w:ascii="Times New Roman" w:hAnsi="Times New Roman"/>
          <w:b/>
          <w:sz w:val="24"/>
        </w:rPr>
      </w:pPr>
      <w:r w:rsidRPr="005A01AC">
        <w:rPr>
          <w:rFonts w:ascii="Times New Roman" w:hAnsi="Times New Roman"/>
          <w:b/>
          <w:sz w:val="24"/>
        </w:rPr>
        <w:tab/>
      </w:r>
    </w:p>
    <w:p w:rsidR="00D04EC2" w:rsidRPr="005A01AC" w:rsidRDefault="00D04EC2" w:rsidP="00C80AAC">
      <w:pPr>
        <w:tabs>
          <w:tab w:val="left" w:pos="3918"/>
        </w:tabs>
        <w:rPr>
          <w:rFonts w:ascii="Times New Roman" w:hAnsi="Times New Roman"/>
          <w:b/>
          <w:sz w:val="24"/>
        </w:rPr>
      </w:pPr>
    </w:p>
    <w:p w:rsidR="00D620B5" w:rsidRPr="005A01AC" w:rsidRDefault="00D04EC2" w:rsidP="00FB66BA">
      <w:pPr>
        <w:tabs>
          <w:tab w:val="left" w:pos="3918"/>
        </w:tabs>
        <w:rPr>
          <w:rFonts w:ascii="Times New Roman" w:hAnsi="Times New Roman"/>
          <w:b/>
          <w:sz w:val="28"/>
          <w:szCs w:val="28"/>
        </w:rPr>
      </w:pPr>
      <w:r w:rsidRPr="005A01AC">
        <w:rPr>
          <w:rFonts w:ascii="Times New Roman" w:hAnsi="Times New Roman"/>
          <w:b/>
          <w:sz w:val="28"/>
          <w:szCs w:val="28"/>
        </w:rPr>
        <w:t xml:space="preserve">A Thesis Submitted to the Department </w:t>
      </w:r>
      <w:r w:rsidR="00D620B5" w:rsidRPr="005A01AC">
        <w:rPr>
          <w:rFonts w:ascii="Times New Roman" w:hAnsi="Times New Roman"/>
          <w:b/>
          <w:sz w:val="28"/>
          <w:szCs w:val="28"/>
        </w:rPr>
        <w:t>of Educational</w:t>
      </w:r>
      <w:r w:rsidRPr="005A01AC">
        <w:rPr>
          <w:rFonts w:ascii="Times New Roman" w:hAnsi="Times New Roman"/>
          <w:b/>
          <w:sz w:val="28"/>
          <w:szCs w:val="28"/>
        </w:rPr>
        <w:t xml:space="preserve"> Planning and</w:t>
      </w:r>
    </w:p>
    <w:p w:rsidR="00D620B5" w:rsidRPr="005A01AC" w:rsidRDefault="0090270E" w:rsidP="00FB66BA">
      <w:pPr>
        <w:tabs>
          <w:tab w:val="left" w:pos="3918"/>
        </w:tabs>
        <w:rPr>
          <w:rFonts w:ascii="Times New Roman" w:hAnsi="Times New Roman"/>
          <w:b/>
          <w:sz w:val="28"/>
          <w:szCs w:val="28"/>
        </w:rPr>
      </w:pPr>
      <w:r w:rsidRPr="005A01AC">
        <w:rPr>
          <w:rFonts w:ascii="Times New Roman" w:hAnsi="Times New Roman"/>
          <w:b/>
          <w:sz w:val="28"/>
          <w:szCs w:val="28"/>
        </w:rPr>
        <w:t xml:space="preserve">   </w:t>
      </w:r>
      <w:r w:rsidR="002D27BA" w:rsidRPr="005A01AC">
        <w:rPr>
          <w:rFonts w:ascii="Times New Roman" w:hAnsi="Times New Roman"/>
          <w:b/>
          <w:sz w:val="28"/>
          <w:szCs w:val="28"/>
        </w:rPr>
        <w:t xml:space="preserve"> </w:t>
      </w:r>
      <w:r w:rsidRPr="005A01AC">
        <w:rPr>
          <w:rFonts w:ascii="Times New Roman" w:hAnsi="Times New Roman"/>
          <w:b/>
          <w:sz w:val="28"/>
          <w:szCs w:val="28"/>
        </w:rPr>
        <w:t xml:space="preserve"> </w:t>
      </w:r>
      <w:r w:rsidR="00D04EC2" w:rsidRPr="005A01AC">
        <w:rPr>
          <w:rFonts w:ascii="Times New Roman" w:hAnsi="Times New Roman"/>
          <w:b/>
          <w:sz w:val="28"/>
          <w:szCs w:val="28"/>
        </w:rPr>
        <w:t>M</w:t>
      </w:r>
      <w:r w:rsidR="00D620B5" w:rsidRPr="005A01AC">
        <w:rPr>
          <w:rFonts w:ascii="Times New Roman" w:hAnsi="Times New Roman"/>
          <w:b/>
          <w:sz w:val="28"/>
          <w:szCs w:val="28"/>
        </w:rPr>
        <w:t xml:space="preserve">anagement College of Education and </w:t>
      </w:r>
      <w:proofErr w:type="spellStart"/>
      <w:r w:rsidR="00D620B5" w:rsidRPr="005A01AC">
        <w:rPr>
          <w:rFonts w:ascii="Times New Roman" w:hAnsi="Times New Roman"/>
          <w:b/>
          <w:sz w:val="28"/>
          <w:szCs w:val="28"/>
        </w:rPr>
        <w:t>Behavioral</w:t>
      </w:r>
      <w:proofErr w:type="spellEnd"/>
      <w:r w:rsidR="00D620B5" w:rsidRPr="005A01AC">
        <w:rPr>
          <w:rFonts w:ascii="Times New Roman" w:hAnsi="Times New Roman"/>
          <w:b/>
          <w:sz w:val="28"/>
          <w:szCs w:val="28"/>
        </w:rPr>
        <w:t xml:space="preserve"> Sciences</w:t>
      </w:r>
    </w:p>
    <w:p w:rsidR="00D20F41" w:rsidRPr="005A01AC" w:rsidRDefault="0090270E" w:rsidP="00FB66BA">
      <w:pPr>
        <w:tabs>
          <w:tab w:val="left" w:pos="3918"/>
        </w:tabs>
        <w:rPr>
          <w:rFonts w:ascii="Times New Roman" w:hAnsi="Times New Roman"/>
          <w:b/>
          <w:sz w:val="28"/>
          <w:szCs w:val="28"/>
        </w:rPr>
      </w:pPr>
      <w:r w:rsidRPr="005A01AC">
        <w:rPr>
          <w:rFonts w:ascii="Times New Roman" w:hAnsi="Times New Roman"/>
          <w:b/>
          <w:sz w:val="28"/>
          <w:szCs w:val="28"/>
        </w:rPr>
        <w:t xml:space="preserve">                 Postgraduate Program Directorate</w:t>
      </w:r>
    </w:p>
    <w:p w:rsidR="0090270E" w:rsidRPr="005A01AC" w:rsidRDefault="0090270E" w:rsidP="00FB66BA">
      <w:pPr>
        <w:tabs>
          <w:tab w:val="left" w:pos="3918"/>
        </w:tabs>
        <w:rPr>
          <w:rFonts w:ascii="Times New Roman" w:hAnsi="Times New Roman"/>
          <w:b/>
          <w:sz w:val="28"/>
          <w:szCs w:val="28"/>
        </w:rPr>
      </w:pPr>
      <w:r w:rsidRPr="005A01AC">
        <w:rPr>
          <w:rFonts w:ascii="Times New Roman" w:hAnsi="Times New Roman"/>
          <w:b/>
          <w:sz w:val="28"/>
          <w:szCs w:val="28"/>
        </w:rPr>
        <w:t xml:space="preserve">                   HARAMAYA UNIVERSITY</w:t>
      </w:r>
    </w:p>
    <w:p w:rsidR="00D20F41" w:rsidRPr="005A01AC" w:rsidRDefault="00D20F41" w:rsidP="00FB66BA">
      <w:pPr>
        <w:tabs>
          <w:tab w:val="left" w:pos="3918"/>
        </w:tabs>
        <w:rPr>
          <w:rFonts w:ascii="Times New Roman" w:hAnsi="Times New Roman"/>
          <w:b/>
          <w:sz w:val="28"/>
          <w:szCs w:val="28"/>
        </w:rPr>
      </w:pPr>
    </w:p>
    <w:p w:rsidR="00C80AAC" w:rsidRPr="005A01AC" w:rsidRDefault="00621291" w:rsidP="00621291">
      <w:pPr>
        <w:tabs>
          <w:tab w:val="left" w:pos="3918"/>
        </w:tabs>
        <w:rPr>
          <w:rFonts w:ascii="Times New Roman" w:hAnsi="Times New Roman"/>
          <w:b/>
          <w:sz w:val="28"/>
          <w:szCs w:val="28"/>
        </w:rPr>
      </w:pPr>
      <w:r w:rsidRPr="005A01AC">
        <w:rPr>
          <w:rFonts w:ascii="Times New Roman" w:hAnsi="Times New Roman"/>
          <w:b/>
          <w:sz w:val="28"/>
          <w:szCs w:val="28"/>
        </w:rPr>
        <w:t xml:space="preserve">           </w:t>
      </w:r>
      <w:r w:rsidR="00D20F41" w:rsidRPr="005A01AC">
        <w:rPr>
          <w:rFonts w:ascii="Times New Roman" w:hAnsi="Times New Roman"/>
          <w:b/>
          <w:sz w:val="28"/>
          <w:szCs w:val="28"/>
        </w:rPr>
        <w:t xml:space="preserve">In Partial </w:t>
      </w:r>
      <w:proofErr w:type="spellStart"/>
      <w:r w:rsidR="00D20F41" w:rsidRPr="005A01AC">
        <w:rPr>
          <w:rFonts w:ascii="Times New Roman" w:hAnsi="Times New Roman"/>
          <w:b/>
          <w:sz w:val="28"/>
          <w:szCs w:val="28"/>
        </w:rPr>
        <w:t>Fulfillment</w:t>
      </w:r>
      <w:proofErr w:type="spellEnd"/>
      <w:r w:rsidR="00D20F41" w:rsidRPr="005A01AC">
        <w:rPr>
          <w:rFonts w:ascii="Times New Roman" w:hAnsi="Times New Roman"/>
          <w:b/>
          <w:sz w:val="28"/>
          <w:szCs w:val="28"/>
        </w:rPr>
        <w:t xml:space="preserve"> of Requirements for the Degree of</w:t>
      </w:r>
    </w:p>
    <w:p w:rsidR="00D20F41" w:rsidRPr="005A01AC" w:rsidRDefault="00621291" w:rsidP="00621291">
      <w:pPr>
        <w:tabs>
          <w:tab w:val="left" w:pos="3918"/>
        </w:tabs>
        <w:rPr>
          <w:rFonts w:ascii="Times New Roman" w:hAnsi="Times New Roman"/>
          <w:b/>
          <w:sz w:val="28"/>
          <w:szCs w:val="28"/>
        </w:rPr>
      </w:pPr>
      <w:r w:rsidRPr="005A01AC">
        <w:rPr>
          <w:rFonts w:ascii="Times New Roman" w:hAnsi="Times New Roman"/>
          <w:b/>
          <w:sz w:val="28"/>
          <w:szCs w:val="28"/>
        </w:rPr>
        <w:t xml:space="preserve">          </w:t>
      </w:r>
      <w:r w:rsidR="00D20F41" w:rsidRPr="005A01AC">
        <w:rPr>
          <w:rFonts w:ascii="Times New Roman" w:hAnsi="Times New Roman"/>
          <w:b/>
          <w:sz w:val="28"/>
          <w:szCs w:val="28"/>
        </w:rPr>
        <w:t>MASTER OF ART IN EDUCATIONAL LEADERSHIP</w:t>
      </w:r>
    </w:p>
    <w:p w:rsidR="00D20F41" w:rsidRPr="005A01AC" w:rsidRDefault="00D20F41" w:rsidP="00FB66BA">
      <w:pPr>
        <w:tabs>
          <w:tab w:val="left" w:pos="3918"/>
        </w:tabs>
        <w:rPr>
          <w:rFonts w:ascii="Times New Roman" w:hAnsi="Times New Roman"/>
          <w:b/>
          <w:sz w:val="28"/>
          <w:szCs w:val="28"/>
        </w:rPr>
      </w:pPr>
    </w:p>
    <w:p w:rsidR="00D20F41" w:rsidRPr="005A01AC" w:rsidRDefault="00D20F41" w:rsidP="00CD4CE3">
      <w:pPr>
        <w:tabs>
          <w:tab w:val="left" w:pos="3918"/>
        </w:tabs>
        <w:jc w:val="center"/>
        <w:rPr>
          <w:rFonts w:ascii="Times New Roman" w:hAnsi="Times New Roman"/>
          <w:b/>
          <w:sz w:val="28"/>
          <w:szCs w:val="28"/>
        </w:rPr>
      </w:pPr>
      <w:r w:rsidRPr="005A01AC">
        <w:rPr>
          <w:rFonts w:ascii="Times New Roman" w:hAnsi="Times New Roman"/>
          <w:b/>
          <w:sz w:val="28"/>
          <w:szCs w:val="28"/>
        </w:rPr>
        <w:t>By</w:t>
      </w:r>
    </w:p>
    <w:p w:rsidR="00D20F41" w:rsidRPr="005A01AC" w:rsidRDefault="00D20F41" w:rsidP="00CD4CE3">
      <w:pPr>
        <w:tabs>
          <w:tab w:val="left" w:pos="3918"/>
        </w:tabs>
        <w:jc w:val="center"/>
        <w:rPr>
          <w:rFonts w:ascii="Times New Roman" w:hAnsi="Times New Roman"/>
          <w:b/>
          <w:sz w:val="28"/>
          <w:szCs w:val="28"/>
        </w:rPr>
      </w:pPr>
      <w:proofErr w:type="spellStart"/>
      <w:r w:rsidRPr="005A01AC">
        <w:rPr>
          <w:rFonts w:ascii="Times New Roman" w:hAnsi="Times New Roman"/>
          <w:b/>
          <w:sz w:val="28"/>
          <w:szCs w:val="28"/>
        </w:rPr>
        <w:t>Abera</w:t>
      </w:r>
      <w:proofErr w:type="spellEnd"/>
      <w:r w:rsidRPr="005A01AC">
        <w:rPr>
          <w:rFonts w:ascii="Times New Roman" w:hAnsi="Times New Roman"/>
          <w:b/>
          <w:sz w:val="28"/>
          <w:szCs w:val="28"/>
        </w:rPr>
        <w:t xml:space="preserve"> </w:t>
      </w:r>
      <w:proofErr w:type="spellStart"/>
      <w:r w:rsidRPr="005A01AC">
        <w:rPr>
          <w:rFonts w:ascii="Times New Roman" w:hAnsi="Times New Roman"/>
          <w:b/>
          <w:sz w:val="28"/>
          <w:szCs w:val="28"/>
        </w:rPr>
        <w:t>Garedew</w:t>
      </w:r>
      <w:proofErr w:type="spellEnd"/>
    </w:p>
    <w:p w:rsidR="00C80AAC" w:rsidRPr="005A01AC" w:rsidRDefault="00C80AAC" w:rsidP="00C80AAC">
      <w:pPr>
        <w:rPr>
          <w:rFonts w:ascii="Times New Roman" w:hAnsi="Times New Roman"/>
          <w:b/>
          <w:sz w:val="24"/>
        </w:rPr>
      </w:pPr>
    </w:p>
    <w:p w:rsidR="00C80AAC" w:rsidRPr="005A01AC" w:rsidRDefault="00C80AAC" w:rsidP="00C80AAC">
      <w:pPr>
        <w:rPr>
          <w:rFonts w:ascii="Times New Roman" w:hAnsi="Times New Roman"/>
          <w:b/>
          <w:sz w:val="24"/>
        </w:rPr>
      </w:pPr>
    </w:p>
    <w:p w:rsidR="00C80AAC" w:rsidRPr="005A01AC" w:rsidRDefault="00C80AAC" w:rsidP="00C80AAC">
      <w:pPr>
        <w:rPr>
          <w:rFonts w:ascii="Times New Roman" w:hAnsi="Times New Roman"/>
          <w:b/>
          <w:sz w:val="24"/>
        </w:rPr>
      </w:pPr>
    </w:p>
    <w:p w:rsidR="00C80AAC" w:rsidRPr="005A01AC" w:rsidRDefault="00C80AAC" w:rsidP="00C80AAC">
      <w:pPr>
        <w:rPr>
          <w:rFonts w:ascii="Times New Roman" w:hAnsi="Times New Roman"/>
          <w:b/>
          <w:sz w:val="24"/>
        </w:rPr>
      </w:pPr>
    </w:p>
    <w:p w:rsidR="00C80AAC" w:rsidRPr="005A01AC" w:rsidRDefault="00C80AAC" w:rsidP="00CD4CE3">
      <w:pPr>
        <w:jc w:val="center"/>
        <w:rPr>
          <w:rFonts w:ascii="Times New Roman" w:hAnsi="Times New Roman"/>
          <w:b/>
          <w:sz w:val="24"/>
        </w:rPr>
      </w:pPr>
      <w:r w:rsidRPr="005A01AC">
        <w:rPr>
          <w:rFonts w:ascii="Times New Roman" w:hAnsi="Times New Roman"/>
          <w:b/>
          <w:sz w:val="24"/>
        </w:rPr>
        <w:t>July, 201</w:t>
      </w:r>
      <w:r w:rsidR="000A7A51" w:rsidRPr="005A01AC">
        <w:rPr>
          <w:rFonts w:ascii="Times New Roman" w:hAnsi="Times New Roman"/>
          <w:b/>
          <w:sz w:val="24"/>
        </w:rPr>
        <w:t>9</w:t>
      </w:r>
    </w:p>
    <w:p w:rsidR="00C80AAC" w:rsidRPr="005A01AC" w:rsidRDefault="00C80AAC" w:rsidP="00CD4CE3">
      <w:pPr>
        <w:jc w:val="center"/>
        <w:rPr>
          <w:rFonts w:ascii="Times New Roman" w:hAnsi="Times New Roman"/>
          <w:b/>
          <w:sz w:val="24"/>
        </w:rPr>
      </w:pPr>
      <w:proofErr w:type="spellStart"/>
      <w:r w:rsidRPr="005A01AC">
        <w:rPr>
          <w:rFonts w:ascii="Times New Roman" w:hAnsi="Times New Roman"/>
          <w:b/>
          <w:sz w:val="24"/>
        </w:rPr>
        <w:t>Haramaya</w:t>
      </w:r>
      <w:proofErr w:type="spellEnd"/>
      <w:r w:rsidRPr="005A01AC">
        <w:rPr>
          <w:rFonts w:ascii="Times New Roman" w:hAnsi="Times New Roman"/>
          <w:b/>
          <w:sz w:val="24"/>
        </w:rPr>
        <w:t xml:space="preserve"> University</w:t>
      </w:r>
      <w:r w:rsidR="000A7A51" w:rsidRPr="005A01AC">
        <w:rPr>
          <w:rFonts w:ascii="Times New Roman" w:hAnsi="Times New Roman"/>
          <w:b/>
          <w:sz w:val="24"/>
        </w:rPr>
        <w:t xml:space="preserve">, </w:t>
      </w:r>
      <w:proofErr w:type="spellStart"/>
      <w:r w:rsidRPr="005A01AC">
        <w:rPr>
          <w:rFonts w:ascii="Times New Roman" w:hAnsi="Times New Roman"/>
          <w:b/>
          <w:sz w:val="24"/>
        </w:rPr>
        <w:t>Haramaya</w:t>
      </w:r>
      <w:proofErr w:type="spellEnd"/>
    </w:p>
    <w:p w:rsidR="00C80AAC" w:rsidRPr="005A01AC" w:rsidRDefault="00C80AAC" w:rsidP="00C80AAC">
      <w:pPr>
        <w:pStyle w:val="Default"/>
        <w:jc w:val="center"/>
        <w:rPr>
          <w:b/>
          <w:bCs/>
          <w:color w:val="auto"/>
          <w:sz w:val="28"/>
          <w:szCs w:val="28"/>
        </w:rPr>
      </w:pPr>
    </w:p>
    <w:p w:rsidR="00C80AAC" w:rsidRPr="005A01AC" w:rsidRDefault="00C80AAC" w:rsidP="004D4A44">
      <w:pPr>
        <w:pStyle w:val="Heading1"/>
        <w:spacing w:after="240" w:line="360" w:lineRule="auto"/>
        <w:jc w:val="center"/>
        <w:rPr>
          <w:rFonts w:ascii="Times New Roman" w:hAnsi="Times New Roman" w:cs="Times New Roman"/>
        </w:rPr>
      </w:pPr>
      <w:bookmarkStart w:id="0" w:name="_Toc16728656"/>
      <w:bookmarkStart w:id="1" w:name="_Toc16733812"/>
      <w:r w:rsidRPr="005A01AC">
        <w:rPr>
          <w:rFonts w:ascii="Times New Roman" w:hAnsi="Times New Roman" w:cs="Times New Roman"/>
        </w:rPr>
        <w:lastRenderedPageBreak/>
        <w:t>HARAMAYA UNIVERSITY</w:t>
      </w:r>
      <w:bookmarkEnd w:id="0"/>
      <w:bookmarkEnd w:id="1"/>
    </w:p>
    <w:p w:rsidR="00C80AAC" w:rsidRPr="005A01AC" w:rsidRDefault="00F32046" w:rsidP="004D4A44">
      <w:pPr>
        <w:pStyle w:val="Heading1"/>
        <w:spacing w:line="360" w:lineRule="auto"/>
        <w:jc w:val="center"/>
        <w:rPr>
          <w:rFonts w:ascii="Times New Roman" w:hAnsi="Times New Roman" w:cs="Times New Roman"/>
        </w:rPr>
      </w:pPr>
      <w:bookmarkStart w:id="2" w:name="_Toc16728657"/>
      <w:bookmarkStart w:id="3" w:name="_Toc16733813"/>
      <w:r w:rsidRPr="005A01AC">
        <w:rPr>
          <w:rFonts w:ascii="Times New Roman" w:hAnsi="Times New Roman" w:cs="Times New Roman"/>
        </w:rPr>
        <w:t>POST</w:t>
      </w:r>
      <w:r w:rsidR="00C80AAC" w:rsidRPr="005A01AC">
        <w:rPr>
          <w:rFonts w:ascii="Times New Roman" w:hAnsi="Times New Roman" w:cs="Times New Roman"/>
        </w:rPr>
        <w:t>GRADUATE PROGRAM DIRECTORATE</w:t>
      </w:r>
      <w:bookmarkEnd w:id="2"/>
      <w:bookmarkEnd w:id="3"/>
    </w:p>
    <w:p w:rsidR="00C80AAC" w:rsidRPr="005A01AC" w:rsidRDefault="00C80AAC" w:rsidP="00C80AAC">
      <w:pPr>
        <w:spacing w:before="120" w:after="100" w:afterAutospacing="1" w:line="360" w:lineRule="auto"/>
        <w:ind w:right="72"/>
        <w:jc w:val="both"/>
        <w:rPr>
          <w:rFonts w:ascii="Times New Roman" w:eastAsia="Times New Roman" w:hAnsi="Times New Roman"/>
          <w:sz w:val="24"/>
          <w:szCs w:val="24"/>
        </w:rPr>
      </w:pPr>
      <w:r w:rsidRPr="005A01AC">
        <w:rPr>
          <w:rFonts w:ascii="Times New Roman" w:hAnsi="Times New Roman"/>
          <w:sz w:val="24"/>
          <w:szCs w:val="24"/>
        </w:rPr>
        <w:t>We here</w:t>
      </w:r>
      <w:r w:rsidR="00C51AC7" w:rsidRPr="005A01AC">
        <w:rPr>
          <w:rFonts w:ascii="Times New Roman" w:hAnsi="Times New Roman"/>
          <w:sz w:val="24"/>
          <w:szCs w:val="24"/>
        </w:rPr>
        <w:t xml:space="preserve"> </w:t>
      </w:r>
      <w:r w:rsidRPr="005A01AC">
        <w:rPr>
          <w:rFonts w:ascii="Times New Roman" w:hAnsi="Times New Roman"/>
          <w:sz w:val="24"/>
          <w:szCs w:val="24"/>
        </w:rPr>
        <w:t>by certify that we have read and evaluated this thesis entitled ‘‘</w:t>
      </w:r>
      <w:r w:rsidRPr="005A01AC">
        <w:rPr>
          <w:rFonts w:ascii="Times New Roman" w:hAnsi="Times New Roman"/>
          <w:b/>
          <w:i/>
          <w:sz w:val="24"/>
          <w:szCs w:val="24"/>
        </w:rPr>
        <w:t xml:space="preserve">Leadership </w:t>
      </w:r>
      <w:r w:rsidR="00957030" w:rsidRPr="005A01AC">
        <w:rPr>
          <w:rFonts w:ascii="Times New Roman" w:hAnsi="Times New Roman"/>
          <w:b/>
          <w:i/>
          <w:sz w:val="24"/>
          <w:szCs w:val="24"/>
        </w:rPr>
        <w:t>Practices</w:t>
      </w:r>
      <w:r w:rsidRPr="005A01AC">
        <w:rPr>
          <w:rFonts w:ascii="Times New Roman" w:hAnsi="Times New Roman"/>
          <w:b/>
          <w:i/>
          <w:sz w:val="24"/>
          <w:szCs w:val="24"/>
        </w:rPr>
        <w:t xml:space="preserve"> </w:t>
      </w:r>
      <w:r w:rsidR="00F32046" w:rsidRPr="005A01AC">
        <w:rPr>
          <w:rFonts w:ascii="Times New Roman" w:hAnsi="Times New Roman"/>
          <w:b/>
          <w:i/>
          <w:sz w:val="24"/>
          <w:szCs w:val="24"/>
        </w:rPr>
        <w:t>toward</w:t>
      </w:r>
      <w:r w:rsidRPr="005A01AC">
        <w:rPr>
          <w:rFonts w:ascii="Times New Roman" w:hAnsi="Times New Roman"/>
          <w:b/>
          <w:i/>
          <w:sz w:val="24"/>
          <w:szCs w:val="24"/>
        </w:rPr>
        <w:t xml:space="preserve"> Attaining Integrated Functional Adult Educ</w:t>
      </w:r>
      <w:r w:rsidR="00CF62CD" w:rsidRPr="005A01AC">
        <w:rPr>
          <w:rFonts w:ascii="Times New Roman" w:hAnsi="Times New Roman"/>
          <w:b/>
          <w:i/>
          <w:sz w:val="24"/>
          <w:szCs w:val="24"/>
        </w:rPr>
        <w:t xml:space="preserve">ation in Bale Zone </w:t>
      </w:r>
      <w:proofErr w:type="spellStart"/>
      <w:r w:rsidR="00CF62CD" w:rsidRPr="005A01AC">
        <w:rPr>
          <w:rFonts w:ascii="Times New Roman" w:hAnsi="Times New Roman"/>
          <w:b/>
          <w:i/>
          <w:sz w:val="24"/>
          <w:szCs w:val="24"/>
        </w:rPr>
        <w:t>Ginnir</w:t>
      </w:r>
      <w:proofErr w:type="spellEnd"/>
      <w:r w:rsidR="00CF62CD" w:rsidRPr="005A01AC">
        <w:rPr>
          <w:rFonts w:ascii="Times New Roman" w:hAnsi="Times New Roman"/>
          <w:b/>
          <w:i/>
          <w:sz w:val="24"/>
          <w:szCs w:val="24"/>
        </w:rPr>
        <w:t xml:space="preserve"> District</w:t>
      </w:r>
      <w:r w:rsidRPr="005A01AC">
        <w:rPr>
          <w:rFonts w:ascii="Times New Roman" w:hAnsi="Times New Roman"/>
          <w:b/>
          <w:i/>
          <w:sz w:val="24"/>
          <w:szCs w:val="24"/>
        </w:rPr>
        <w:t>’</w:t>
      </w:r>
      <w:r w:rsidRPr="005A01AC">
        <w:rPr>
          <w:rFonts w:ascii="Times New Roman" w:hAnsi="Times New Roman"/>
          <w:sz w:val="24"/>
          <w:szCs w:val="24"/>
        </w:rPr>
        <w:t xml:space="preserve">’ prepared under our </w:t>
      </w:r>
      <w:r w:rsidR="00957030" w:rsidRPr="005A01AC">
        <w:rPr>
          <w:rFonts w:ascii="Times New Roman" w:hAnsi="Times New Roman"/>
          <w:sz w:val="24"/>
          <w:szCs w:val="24"/>
        </w:rPr>
        <w:t>guidance by</w:t>
      </w:r>
      <w:r w:rsidRPr="005A01AC">
        <w:rPr>
          <w:rFonts w:ascii="Times New Roman" w:hAnsi="Times New Roman"/>
          <w:sz w:val="24"/>
          <w:szCs w:val="24"/>
        </w:rPr>
        <w:t xml:space="preserve"> </w:t>
      </w:r>
      <w:proofErr w:type="spellStart"/>
      <w:r w:rsidRPr="005A01AC">
        <w:rPr>
          <w:rFonts w:ascii="Times New Roman" w:hAnsi="Times New Roman"/>
          <w:sz w:val="24"/>
          <w:szCs w:val="24"/>
        </w:rPr>
        <w:t>Abera</w:t>
      </w:r>
      <w:proofErr w:type="spellEnd"/>
      <w:r w:rsidRPr="005A01AC">
        <w:rPr>
          <w:rFonts w:ascii="Times New Roman" w:hAnsi="Times New Roman"/>
          <w:sz w:val="24"/>
          <w:szCs w:val="24"/>
        </w:rPr>
        <w:t xml:space="preserve"> </w:t>
      </w:r>
      <w:proofErr w:type="spellStart"/>
      <w:r w:rsidRPr="005A01AC">
        <w:rPr>
          <w:rFonts w:ascii="Times New Roman" w:hAnsi="Times New Roman"/>
          <w:sz w:val="24"/>
          <w:szCs w:val="24"/>
        </w:rPr>
        <w:t>Garedow</w:t>
      </w:r>
      <w:proofErr w:type="spellEnd"/>
      <w:r w:rsidR="00CF62CD" w:rsidRPr="005A01AC">
        <w:rPr>
          <w:rFonts w:ascii="Times New Roman" w:hAnsi="Times New Roman"/>
          <w:sz w:val="24"/>
          <w:szCs w:val="24"/>
        </w:rPr>
        <w:t>. We</w:t>
      </w:r>
      <w:r w:rsidRPr="005A01AC">
        <w:rPr>
          <w:rFonts w:ascii="Times New Roman" w:hAnsi="Times New Roman"/>
          <w:sz w:val="24"/>
          <w:szCs w:val="24"/>
        </w:rPr>
        <w:t xml:space="preserve"> recommend that it be submitted as fulfilling the thesis requirement. </w:t>
      </w:r>
    </w:p>
    <w:p w:rsidR="00C80AAC" w:rsidRPr="005A01AC" w:rsidRDefault="00C80AAC" w:rsidP="00C80AAC">
      <w:pPr>
        <w:pStyle w:val="Default"/>
        <w:spacing w:line="360" w:lineRule="auto"/>
        <w:jc w:val="both"/>
        <w:rPr>
          <w:color w:val="auto"/>
        </w:rPr>
      </w:pPr>
      <w:proofErr w:type="spellStart"/>
      <w:r w:rsidRPr="005A01AC">
        <w:rPr>
          <w:color w:val="auto"/>
        </w:rPr>
        <w:t>Yilfashewa</w:t>
      </w:r>
      <w:proofErr w:type="spellEnd"/>
      <w:r w:rsidRPr="005A01AC">
        <w:rPr>
          <w:color w:val="auto"/>
        </w:rPr>
        <w:t xml:space="preserve"> </w:t>
      </w:r>
      <w:proofErr w:type="spellStart"/>
      <w:r w:rsidRPr="005A01AC">
        <w:rPr>
          <w:color w:val="auto"/>
        </w:rPr>
        <w:t>Seyoum</w:t>
      </w:r>
      <w:proofErr w:type="spellEnd"/>
      <w:r w:rsidRPr="005A01AC">
        <w:rPr>
          <w:color w:val="auto"/>
        </w:rPr>
        <w:t xml:space="preserve"> (PhD)            __________________            ___________________ </w:t>
      </w:r>
    </w:p>
    <w:p w:rsidR="00C80AAC" w:rsidRPr="005A01AC" w:rsidRDefault="00C80AAC" w:rsidP="00C80AAC">
      <w:pPr>
        <w:pStyle w:val="Default"/>
        <w:spacing w:line="360" w:lineRule="auto"/>
        <w:jc w:val="both"/>
        <w:rPr>
          <w:color w:val="auto"/>
        </w:rPr>
      </w:pPr>
      <w:r w:rsidRPr="005A01AC">
        <w:rPr>
          <w:color w:val="auto"/>
        </w:rPr>
        <w:t xml:space="preserve">Major Advisor                                        Signature                                   Date </w:t>
      </w:r>
    </w:p>
    <w:p w:rsidR="00C80AAC" w:rsidRPr="005A01AC" w:rsidRDefault="003444FC" w:rsidP="00C80AAC">
      <w:pPr>
        <w:pStyle w:val="Default"/>
        <w:spacing w:line="360" w:lineRule="auto"/>
        <w:jc w:val="both"/>
        <w:rPr>
          <w:color w:val="auto"/>
        </w:rPr>
      </w:pPr>
      <w:proofErr w:type="spellStart"/>
      <w:r w:rsidRPr="005A01AC">
        <w:rPr>
          <w:color w:val="auto"/>
        </w:rPr>
        <w:t>Gemechu</w:t>
      </w:r>
      <w:proofErr w:type="spellEnd"/>
      <w:r w:rsidRPr="005A01AC">
        <w:rPr>
          <w:color w:val="auto"/>
        </w:rPr>
        <w:t xml:space="preserve"> </w:t>
      </w:r>
      <w:proofErr w:type="spellStart"/>
      <w:r w:rsidRPr="005A01AC">
        <w:rPr>
          <w:color w:val="auto"/>
        </w:rPr>
        <w:t>Abera</w:t>
      </w:r>
      <w:proofErr w:type="spellEnd"/>
      <w:r w:rsidRPr="005A01AC">
        <w:rPr>
          <w:color w:val="auto"/>
        </w:rPr>
        <w:t xml:space="preserve"> (</w:t>
      </w:r>
      <w:proofErr w:type="spellStart"/>
      <w:r w:rsidRPr="005A01AC">
        <w:rPr>
          <w:color w:val="auto"/>
        </w:rPr>
        <w:t>Ass.prof</w:t>
      </w:r>
      <w:proofErr w:type="spellEnd"/>
      <w:r w:rsidRPr="005A01AC">
        <w:rPr>
          <w:color w:val="auto"/>
        </w:rPr>
        <w:t>.)</w:t>
      </w:r>
      <w:r w:rsidR="00C80AAC" w:rsidRPr="005A01AC">
        <w:rPr>
          <w:color w:val="auto"/>
        </w:rPr>
        <w:t xml:space="preserve">  </w:t>
      </w:r>
      <w:r w:rsidRPr="005A01AC">
        <w:rPr>
          <w:color w:val="auto"/>
        </w:rPr>
        <w:t xml:space="preserve">       __________________            ___________________</w:t>
      </w:r>
    </w:p>
    <w:p w:rsidR="00C80AAC" w:rsidRPr="005A01AC" w:rsidRDefault="00C80AAC" w:rsidP="00C80AAC">
      <w:pPr>
        <w:pStyle w:val="Default"/>
        <w:spacing w:line="360" w:lineRule="auto"/>
        <w:jc w:val="both"/>
        <w:rPr>
          <w:color w:val="auto"/>
        </w:rPr>
      </w:pPr>
      <w:r w:rsidRPr="005A01AC">
        <w:rPr>
          <w:color w:val="auto"/>
        </w:rPr>
        <w:t xml:space="preserve">Co- Advisor                                               Signature                              Date </w:t>
      </w:r>
    </w:p>
    <w:p w:rsidR="00C80AAC" w:rsidRPr="005A01AC" w:rsidRDefault="00C80AAC" w:rsidP="00C80AAC">
      <w:pPr>
        <w:pStyle w:val="Default"/>
        <w:spacing w:line="360" w:lineRule="auto"/>
        <w:jc w:val="both"/>
        <w:rPr>
          <w:color w:val="auto"/>
        </w:rPr>
      </w:pPr>
    </w:p>
    <w:p w:rsidR="00C80AAC" w:rsidRPr="005A01AC" w:rsidRDefault="00C80AAC" w:rsidP="00C80AAC">
      <w:pPr>
        <w:pStyle w:val="Default"/>
        <w:spacing w:after="100" w:afterAutospacing="1" w:line="360" w:lineRule="auto"/>
        <w:jc w:val="both"/>
        <w:rPr>
          <w:color w:val="auto"/>
        </w:rPr>
      </w:pPr>
      <w:r w:rsidRPr="005A01AC">
        <w:rPr>
          <w:color w:val="auto"/>
        </w:rPr>
        <w:t xml:space="preserve">As a member of the Board of Examiners of the MA thesis Open </w:t>
      </w:r>
      <w:r w:rsidR="00913FFA" w:rsidRPr="005A01AC">
        <w:rPr>
          <w:color w:val="auto"/>
        </w:rPr>
        <w:t>Defiance</w:t>
      </w:r>
      <w:r w:rsidR="007F1A4C" w:rsidRPr="005A01AC">
        <w:rPr>
          <w:color w:val="auto"/>
        </w:rPr>
        <w:t xml:space="preserve"> Examination, we certify that</w:t>
      </w:r>
      <w:r w:rsidRPr="005A01AC">
        <w:rPr>
          <w:color w:val="auto"/>
        </w:rPr>
        <w:t xml:space="preserve"> we have read and evaluated the Thesis prepared by </w:t>
      </w:r>
      <w:proofErr w:type="spellStart"/>
      <w:r w:rsidRPr="005A01AC">
        <w:rPr>
          <w:color w:val="auto"/>
        </w:rPr>
        <w:t>Abera</w:t>
      </w:r>
      <w:proofErr w:type="spellEnd"/>
      <w:r w:rsidRPr="005A01AC">
        <w:rPr>
          <w:color w:val="auto"/>
        </w:rPr>
        <w:t xml:space="preserve"> </w:t>
      </w:r>
      <w:proofErr w:type="spellStart"/>
      <w:r w:rsidRPr="005A01AC">
        <w:rPr>
          <w:color w:val="auto"/>
        </w:rPr>
        <w:t>Garedow</w:t>
      </w:r>
      <w:proofErr w:type="spellEnd"/>
      <w:r w:rsidRPr="005A01AC">
        <w:rPr>
          <w:color w:val="auto"/>
        </w:rPr>
        <w:t xml:space="preserve"> examined the candidate. We recommend that the thesis be accepted as fulfilling the thesis requirements for the </w:t>
      </w:r>
      <w:r w:rsidRPr="005A01AC">
        <w:rPr>
          <w:i/>
          <w:color w:val="auto"/>
        </w:rPr>
        <w:t>degree of Master of Arts</w:t>
      </w:r>
      <w:r w:rsidRPr="005A01AC">
        <w:rPr>
          <w:color w:val="auto"/>
        </w:rPr>
        <w:t xml:space="preserve"> in</w:t>
      </w:r>
      <w:r w:rsidR="007F1A4C" w:rsidRPr="005A01AC">
        <w:rPr>
          <w:color w:val="auto"/>
        </w:rPr>
        <w:t xml:space="preserve"> </w:t>
      </w:r>
      <w:r w:rsidR="007F1A4C" w:rsidRPr="005A01AC">
        <w:rPr>
          <w:i/>
          <w:color w:val="auto"/>
        </w:rPr>
        <w:t>School Leadership</w:t>
      </w:r>
      <w:r w:rsidRPr="005A01AC">
        <w:rPr>
          <w:color w:val="auto"/>
        </w:rPr>
        <w:t xml:space="preserve">. </w:t>
      </w:r>
    </w:p>
    <w:p w:rsidR="00C80AAC" w:rsidRPr="005A01AC" w:rsidRDefault="00C80AAC" w:rsidP="00C80AAC">
      <w:pPr>
        <w:pStyle w:val="Default"/>
        <w:spacing w:line="360" w:lineRule="auto"/>
        <w:jc w:val="both"/>
        <w:rPr>
          <w:color w:val="auto"/>
        </w:rPr>
      </w:pPr>
      <w:r w:rsidRPr="005A01AC">
        <w:rPr>
          <w:color w:val="auto"/>
        </w:rPr>
        <w:t>________</w:t>
      </w:r>
      <w:r w:rsidR="009D4634" w:rsidRPr="005A01AC">
        <w:rPr>
          <w:color w:val="auto"/>
        </w:rPr>
        <w:t>__________</w:t>
      </w:r>
      <w:r w:rsidRPr="005A01AC">
        <w:rPr>
          <w:color w:val="auto"/>
        </w:rPr>
        <w:t xml:space="preserve">         </w:t>
      </w:r>
      <w:r w:rsidR="009D4634" w:rsidRPr="005A01AC">
        <w:rPr>
          <w:color w:val="auto"/>
        </w:rPr>
        <w:t xml:space="preserve">       </w:t>
      </w:r>
      <w:r w:rsidRPr="005A01AC">
        <w:rPr>
          <w:color w:val="auto"/>
        </w:rPr>
        <w:t xml:space="preserve"> ____________</w:t>
      </w:r>
      <w:r w:rsidR="009D4634" w:rsidRPr="005A01AC">
        <w:rPr>
          <w:color w:val="auto"/>
        </w:rPr>
        <w:t>___                 ____________</w:t>
      </w:r>
    </w:p>
    <w:p w:rsidR="00C80AAC" w:rsidRPr="005A01AC" w:rsidRDefault="00C80AAC" w:rsidP="00C80AAC">
      <w:pPr>
        <w:pStyle w:val="Default"/>
        <w:spacing w:line="360" w:lineRule="auto"/>
        <w:jc w:val="both"/>
        <w:rPr>
          <w:color w:val="auto"/>
        </w:rPr>
      </w:pPr>
      <w:r w:rsidRPr="005A01AC">
        <w:rPr>
          <w:color w:val="auto"/>
        </w:rPr>
        <w:t xml:space="preserve">Chairperson                                            Signature                             Date </w:t>
      </w:r>
    </w:p>
    <w:p w:rsidR="00C80AAC" w:rsidRPr="005A01AC" w:rsidRDefault="00C80AAC" w:rsidP="00C80AAC">
      <w:pPr>
        <w:pStyle w:val="Default"/>
        <w:spacing w:line="360" w:lineRule="auto"/>
        <w:jc w:val="both"/>
        <w:rPr>
          <w:color w:val="auto"/>
        </w:rPr>
      </w:pPr>
    </w:p>
    <w:p w:rsidR="00C80AAC" w:rsidRPr="005A01AC" w:rsidRDefault="009D4634" w:rsidP="00C80AAC">
      <w:pPr>
        <w:pStyle w:val="Default"/>
        <w:spacing w:line="360" w:lineRule="auto"/>
        <w:jc w:val="both"/>
        <w:rPr>
          <w:color w:val="auto"/>
        </w:rPr>
      </w:pPr>
      <w:r w:rsidRPr="005A01AC">
        <w:rPr>
          <w:color w:val="auto"/>
        </w:rPr>
        <w:t>__________________</w:t>
      </w:r>
      <w:r w:rsidR="00C80AAC" w:rsidRPr="005A01AC">
        <w:rPr>
          <w:color w:val="auto"/>
        </w:rPr>
        <w:t xml:space="preserve">     </w:t>
      </w:r>
      <w:r w:rsidRPr="005A01AC">
        <w:rPr>
          <w:color w:val="auto"/>
        </w:rPr>
        <w:t xml:space="preserve">    </w:t>
      </w:r>
      <w:r w:rsidR="00C80AAC" w:rsidRPr="005A01AC">
        <w:rPr>
          <w:color w:val="auto"/>
        </w:rPr>
        <w:t xml:space="preserve"> </w:t>
      </w:r>
      <w:r w:rsidRPr="005A01AC">
        <w:rPr>
          <w:color w:val="auto"/>
        </w:rPr>
        <w:t xml:space="preserve">      </w:t>
      </w:r>
      <w:r w:rsidR="00C80AAC" w:rsidRPr="005A01AC">
        <w:rPr>
          <w:color w:val="auto"/>
        </w:rPr>
        <w:t xml:space="preserve"> _________________      </w:t>
      </w:r>
      <w:r w:rsidRPr="005A01AC">
        <w:rPr>
          <w:color w:val="auto"/>
        </w:rPr>
        <w:t xml:space="preserve">        ___________</w:t>
      </w:r>
    </w:p>
    <w:p w:rsidR="00C80AAC" w:rsidRPr="005A01AC" w:rsidRDefault="00C80AAC" w:rsidP="00C80AAC">
      <w:pPr>
        <w:pStyle w:val="Default"/>
        <w:spacing w:line="360" w:lineRule="auto"/>
        <w:jc w:val="both"/>
        <w:rPr>
          <w:color w:val="auto"/>
        </w:rPr>
      </w:pPr>
      <w:r w:rsidRPr="005A01AC">
        <w:rPr>
          <w:color w:val="auto"/>
        </w:rPr>
        <w:t xml:space="preserve">Internal Examiner                                  Signature                             Date </w:t>
      </w:r>
    </w:p>
    <w:p w:rsidR="00C80AAC" w:rsidRPr="005A01AC" w:rsidRDefault="00C80AAC" w:rsidP="00C80AAC">
      <w:pPr>
        <w:pStyle w:val="Default"/>
        <w:spacing w:line="360" w:lineRule="auto"/>
        <w:jc w:val="both"/>
        <w:rPr>
          <w:color w:val="auto"/>
        </w:rPr>
      </w:pPr>
    </w:p>
    <w:p w:rsidR="00C80AAC" w:rsidRPr="005A01AC" w:rsidRDefault="009D4634" w:rsidP="00C80AAC">
      <w:pPr>
        <w:pStyle w:val="Default"/>
        <w:spacing w:line="360" w:lineRule="auto"/>
        <w:jc w:val="both"/>
        <w:rPr>
          <w:color w:val="auto"/>
        </w:rPr>
      </w:pPr>
      <w:r w:rsidRPr="005A01AC">
        <w:rPr>
          <w:color w:val="auto"/>
        </w:rPr>
        <w:t xml:space="preserve">___________________                ________________                 ______________  </w:t>
      </w:r>
      <w:r w:rsidR="00C80AAC" w:rsidRPr="005A01AC">
        <w:rPr>
          <w:color w:val="auto"/>
        </w:rPr>
        <w:t xml:space="preserve"> </w:t>
      </w:r>
    </w:p>
    <w:p w:rsidR="00C80AAC" w:rsidRPr="005A01AC" w:rsidRDefault="00C80AAC" w:rsidP="00C80AAC">
      <w:pPr>
        <w:pStyle w:val="Default"/>
        <w:spacing w:line="360" w:lineRule="auto"/>
        <w:jc w:val="both"/>
        <w:rPr>
          <w:color w:val="auto"/>
        </w:rPr>
      </w:pPr>
      <w:r w:rsidRPr="005A01AC">
        <w:rPr>
          <w:color w:val="auto"/>
        </w:rPr>
        <w:t>External Examiner                                      Signature                              Date</w:t>
      </w:r>
    </w:p>
    <w:p w:rsidR="00C80AAC" w:rsidRPr="005A01AC" w:rsidRDefault="00C80AAC" w:rsidP="00C80AAC">
      <w:pPr>
        <w:pStyle w:val="NoSpacing"/>
        <w:spacing w:before="100" w:beforeAutospacing="1" w:line="360" w:lineRule="auto"/>
        <w:jc w:val="both"/>
        <w:rPr>
          <w:rFonts w:ascii="Times New Roman" w:hAnsi="Times New Roman"/>
          <w:sz w:val="24"/>
          <w:szCs w:val="24"/>
        </w:rPr>
      </w:pPr>
      <w:r w:rsidRPr="005A01AC">
        <w:rPr>
          <w:rFonts w:ascii="Times New Roman" w:hAnsi="Times New Roman"/>
          <w:sz w:val="24"/>
          <w:szCs w:val="24"/>
        </w:rPr>
        <w:t>Final approval and acceptance of the Thesis is contingent up on the submission of its final copy to the Council of Postgraduate Program Directorate through the cand</w:t>
      </w:r>
      <w:r w:rsidR="00AD77FB" w:rsidRPr="005A01AC">
        <w:rPr>
          <w:rFonts w:ascii="Times New Roman" w:hAnsi="Times New Roman"/>
          <w:sz w:val="24"/>
          <w:szCs w:val="24"/>
        </w:rPr>
        <w:t>idates of its department or post</w:t>
      </w:r>
      <w:r w:rsidRPr="005A01AC">
        <w:rPr>
          <w:rFonts w:ascii="Times New Roman" w:hAnsi="Times New Roman"/>
          <w:sz w:val="24"/>
          <w:szCs w:val="24"/>
        </w:rPr>
        <w:t>graduate program committee.</w:t>
      </w:r>
    </w:p>
    <w:p w:rsidR="00C80AAC" w:rsidRPr="005A01AC" w:rsidRDefault="00C80AAC" w:rsidP="00C80AAC"/>
    <w:p w:rsidR="00C80AAC" w:rsidRPr="005A01AC" w:rsidRDefault="00C80AAC" w:rsidP="00602AD2">
      <w:pPr>
        <w:pStyle w:val="Heading1"/>
        <w:spacing w:after="240"/>
        <w:jc w:val="center"/>
        <w:rPr>
          <w:rFonts w:ascii="Times New Roman" w:hAnsi="Times New Roman"/>
        </w:rPr>
      </w:pPr>
      <w:bookmarkStart w:id="4" w:name="_Toc509218973"/>
      <w:bookmarkStart w:id="5" w:name="_Toc16728658"/>
      <w:bookmarkStart w:id="6" w:name="_Toc16733814"/>
      <w:r w:rsidRPr="005A01AC">
        <w:rPr>
          <w:rFonts w:ascii="Times New Roman" w:hAnsi="Times New Roman"/>
        </w:rPr>
        <w:lastRenderedPageBreak/>
        <w:t>STATEMENT OF THE AUTHOR</w:t>
      </w:r>
      <w:bookmarkEnd w:id="4"/>
      <w:bookmarkEnd w:id="5"/>
      <w:bookmarkEnd w:id="6"/>
    </w:p>
    <w:p w:rsidR="00E30E3A" w:rsidRPr="005A01AC" w:rsidRDefault="00964892" w:rsidP="00F62E66">
      <w:pPr>
        <w:spacing w:line="360" w:lineRule="auto"/>
        <w:jc w:val="both"/>
        <w:rPr>
          <w:rFonts w:ascii="Times New Roman" w:hAnsi="Times New Roman" w:cs="Times New Roman"/>
          <w:sz w:val="24"/>
          <w:szCs w:val="24"/>
        </w:rPr>
      </w:pPr>
      <w:r w:rsidRPr="005A01AC">
        <w:rPr>
          <w:rFonts w:ascii="Times New Roman" w:hAnsi="Times New Roman" w:cs="Times New Roman"/>
          <w:sz w:val="24"/>
          <w:szCs w:val="24"/>
        </w:rPr>
        <w:t>By my signature below, I declare and affirm that this thesis is my own work. I have followed</w:t>
      </w:r>
      <w:r w:rsidR="00FF1961" w:rsidRPr="005A01AC">
        <w:rPr>
          <w:rFonts w:ascii="Times New Roman" w:hAnsi="Times New Roman" w:cs="Times New Roman"/>
          <w:sz w:val="24"/>
          <w:szCs w:val="24"/>
        </w:rPr>
        <w:t xml:space="preserve"> </w:t>
      </w:r>
      <w:r w:rsidR="00E30E3A" w:rsidRPr="005A01AC">
        <w:rPr>
          <w:rFonts w:ascii="Times New Roman" w:hAnsi="Times New Roman" w:cs="Times New Roman"/>
          <w:sz w:val="24"/>
          <w:szCs w:val="24"/>
        </w:rPr>
        <w:t xml:space="preserve">all ethical and </w:t>
      </w:r>
      <w:proofErr w:type="spellStart"/>
      <w:r w:rsidR="00E30E3A" w:rsidRPr="005A01AC">
        <w:rPr>
          <w:rFonts w:ascii="Times New Roman" w:hAnsi="Times New Roman" w:cs="Times New Roman"/>
          <w:sz w:val="24"/>
          <w:szCs w:val="24"/>
        </w:rPr>
        <w:t>thnical</w:t>
      </w:r>
      <w:proofErr w:type="spellEnd"/>
      <w:r w:rsidR="00E30E3A" w:rsidRPr="005A01AC">
        <w:rPr>
          <w:rFonts w:ascii="Times New Roman" w:hAnsi="Times New Roman" w:cs="Times New Roman"/>
          <w:sz w:val="24"/>
          <w:szCs w:val="24"/>
        </w:rPr>
        <w:t xml:space="preserve"> </w:t>
      </w:r>
      <w:proofErr w:type="spellStart"/>
      <w:proofErr w:type="gramStart"/>
      <w:r w:rsidR="00E30E3A" w:rsidRPr="005A01AC">
        <w:rPr>
          <w:rFonts w:ascii="Times New Roman" w:hAnsi="Times New Roman" w:cs="Times New Roman"/>
          <w:sz w:val="24"/>
          <w:szCs w:val="24"/>
        </w:rPr>
        <w:t>principls</w:t>
      </w:r>
      <w:proofErr w:type="spellEnd"/>
      <w:r w:rsidR="00E30E3A" w:rsidRPr="005A01AC">
        <w:rPr>
          <w:rFonts w:ascii="Times New Roman" w:hAnsi="Times New Roman" w:cs="Times New Roman"/>
          <w:sz w:val="24"/>
          <w:szCs w:val="24"/>
        </w:rPr>
        <w:t xml:space="preserve">  of</w:t>
      </w:r>
      <w:proofErr w:type="gramEnd"/>
      <w:r w:rsidR="00E30E3A" w:rsidRPr="005A01AC">
        <w:rPr>
          <w:rFonts w:ascii="Times New Roman" w:hAnsi="Times New Roman" w:cs="Times New Roman"/>
          <w:sz w:val="24"/>
          <w:szCs w:val="24"/>
        </w:rPr>
        <w:t xml:space="preserve"> scholarship in the preparation, data collection, data analysis and compilation of this Thesis. Any </w:t>
      </w:r>
      <w:proofErr w:type="spellStart"/>
      <w:r w:rsidR="00E30E3A" w:rsidRPr="005A01AC">
        <w:rPr>
          <w:rFonts w:ascii="Times New Roman" w:hAnsi="Times New Roman" w:cs="Times New Roman"/>
          <w:sz w:val="24"/>
          <w:szCs w:val="24"/>
        </w:rPr>
        <w:t>scholary</w:t>
      </w:r>
      <w:proofErr w:type="spellEnd"/>
      <w:r w:rsidR="00E30E3A" w:rsidRPr="005A01AC">
        <w:rPr>
          <w:rFonts w:ascii="Times New Roman" w:hAnsi="Times New Roman" w:cs="Times New Roman"/>
          <w:sz w:val="24"/>
          <w:szCs w:val="24"/>
        </w:rPr>
        <w:t xml:space="preserve"> matter that is included</w:t>
      </w:r>
      <w:r w:rsidR="00740DBA" w:rsidRPr="005A01AC">
        <w:rPr>
          <w:rFonts w:ascii="Times New Roman" w:hAnsi="Times New Roman" w:cs="Times New Roman"/>
          <w:sz w:val="24"/>
          <w:szCs w:val="24"/>
        </w:rPr>
        <w:t xml:space="preserve"> </w:t>
      </w:r>
      <w:r w:rsidR="00E30E3A" w:rsidRPr="005A01AC">
        <w:rPr>
          <w:rFonts w:ascii="Times New Roman" w:hAnsi="Times New Roman" w:cs="Times New Roman"/>
          <w:sz w:val="24"/>
          <w:szCs w:val="24"/>
        </w:rPr>
        <w:t>in the Thesis has been given recognition through citation.</w:t>
      </w:r>
    </w:p>
    <w:p w:rsidR="00C80AAC" w:rsidRPr="005A01AC" w:rsidRDefault="00C80AAC" w:rsidP="00F62E66">
      <w:pPr>
        <w:spacing w:before="100" w:beforeAutospacing="1" w:after="100" w:afterAutospacing="1" w:line="360" w:lineRule="auto"/>
        <w:jc w:val="both"/>
        <w:rPr>
          <w:rFonts w:ascii="Times New Roman" w:hAnsi="Times New Roman"/>
          <w:sz w:val="24"/>
          <w:szCs w:val="24"/>
        </w:rPr>
      </w:pPr>
      <w:r w:rsidRPr="005A01AC">
        <w:rPr>
          <w:rFonts w:ascii="Times New Roman" w:hAnsi="Times New Roman" w:cs="Times New Roman"/>
          <w:sz w:val="24"/>
          <w:szCs w:val="24"/>
        </w:rPr>
        <w:t xml:space="preserve">This thesis has been submitted in partial </w:t>
      </w:r>
      <w:proofErr w:type="spellStart"/>
      <w:r w:rsidRPr="005A01AC">
        <w:rPr>
          <w:rFonts w:ascii="Times New Roman" w:hAnsi="Times New Roman" w:cs="Times New Roman"/>
          <w:sz w:val="24"/>
          <w:szCs w:val="24"/>
        </w:rPr>
        <w:t>fulfillment</w:t>
      </w:r>
      <w:proofErr w:type="spellEnd"/>
      <w:r w:rsidRPr="005A01AC">
        <w:rPr>
          <w:rFonts w:ascii="Times New Roman" w:hAnsi="Times New Roman"/>
          <w:sz w:val="24"/>
          <w:szCs w:val="24"/>
        </w:rPr>
        <w:t xml:space="preserve"> of the requirement for MA Degree at </w:t>
      </w:r>
      <w:proofErr w:type="spellStart"/>
      <w:r w:rsidRPr="005A01AC">
        <w:rPr>
          <w:rFonts w:ascii="Times New Roman" w:hAnsi="Times New Roman"/>
          <w:sz w:val="24"/>
          <w:szCs w:val="24"/>
        </w:rPr>
        <w:t>Haramaya</w:t>
      </w:r>
      <w:proofErr w:type="spellEnd"/>
      <w:r w:rsidRPr="005A01AC">
        <w:rPr>
          <w:rFonts w:ascii="Times New Roman" w:hAnsi="Times New Roman"/>
          <w:sz w:val="24"/>
          <w:szCs w:val="24"/>
        </w:rPr>
        <w:t xml:space="preserve"> University and is deposited at the University Library.</w:t>
      </w:r>
      <w:r w:rsidR="00DD7961" w:rsidRPr="005A01AC">
        <w:rPr>
          <w:rFonts w:ascii="Times New Roman" w:hAnsi="Times New Roman"/>
          <w:sz w:val="24"/>
          <w:szCs w:val="24"/>
        </w:rPr>
        <w:t xml:space="preserve"> I seriously declare that this T</w:t>
      </w:r>
      <w:r w:rsidRPr="005A01AC">
        <w:rPr>
          <w:rFonts w:ascii="Times New Roman" w:hAnsi="Times New Roman"/>
          <w:sz w:val="24"/>
          <w:szCs w:val="24"/>
        </w:rPr>
        <w:t xml:space="preserve">hesis is not submitted to any other institution anywhere for the award of any academic degree, diploma or certificate.  </w:t>
      </w:r>
    </w:p>
    <w:p w:rsidR="00C80AAC" w:rsidRPr="005A01AC" w:rsidRDefault="00C80AAC" w:rsidP="00F62E66">
      <w:pPr>
        <w:spacing w:line="360" w:lineRule="auto"/>
        <w:jc w:val="both"/>
        <w:rPr>
          <w:rFonts w:ascii="Times New Roman" w:hAnsi="Times New Roman"/>
          <w:sz w:val="24"/>
          <w:szCs w:val="24"/>
        </w:rPr>
      </w:pPr>
      <w:r w:rsidRPr="005A01AC">
        <w:rPr>
          <w:rFonts w:ascii="Times New Roman" w:hAnsi="Times New Roman"/>
          <w:sz w:val="24"/>
          <w:szCs w:val="24"/>
        </w:rPr>
        <w:t xml:space="preserve"> Brief citations from this thesis are allowed without special permission provided that accurate acknowledgment of the source is made. Requests for permission for extended quotations from or reproduction of this manuscript in whole or in part may be granted by the head of the major department or the dean of Post Graduate Studies when in his or her judgment the proposed use of the material is in the interests of scholarship. In all other instances, however, permission must be obtained from the author.   </w:t>
      </w:r>
    </w:p>
    <w:p w:rsidR="00C80AAC" w:rsidRPr="005A01AC" w:rsidRDefault="00C80AAC" w:rsidP="00F62E66">
      <w:pPr>
        <w:tabs>
          <w:tab w:val="left" w:pos="6461"/>
        </w:tabs>
        <w:spacing w:line="360" w:lineRule="auto"/>
        <w:jc w:val="both"/>
        <w:rPr>
          <w:rFonts w:ascii="Times New Roman" w:hAnsi="Times New Roman"/>
          <w:sz w:val="24"/>
          <w:szCs w:val="24"/>
        </w:rPr>
      </w:pPr>
      <w:r w:rsidRPr="005A01AC">
        <w:rPr>
          <w:rFonts w:ascii="Times New Roman" w:hAnsi="Times New Roman"/>
          <w:sz w:val="24"/>
          <w:szCs w:val="24"/>
        </w:rPr>
        <w:t>Name</w:t>
      </w:r>
      <w:r w:rsidR="00886190" w:rsidRPr="005A01AC">
        <w:rPr>
          <w:rFonts w:ascii="Times New Roman" w:hAnsi="Times New Roman"/>
          <w:sz w:val="24"/>
          <w:szCs w:val="24"/>
        </w:rPr>
        <w:t xml:space="preserve"> </w:t>
      </w:r>
      <w:proofErr w:type="spellStart"/>
      <w:r w:rsidRPr="005A01AC">
        <w:rPr>
          <w:rFonts w:ascii="Times New Roman" w:hAnsi="Times New Roman"/>
          <w:sz w:val="24"/>
          <w:szCs w:val="24"/>
        </w:rPr>
        <w:t>Abera</w:t>
      </w:r>
      <w:proofErr w:type="spellEnd"/>
      <w:r w:rsidRPr="005A01AC">
        <w:rPr>
          <w:rFonts w:ascii="Times New Roman" w:hAnsi="Times New Roman"/>
          <w:sz w:val="24"/>
          <w:szCs w:val="24"/>
        </w:rPr>
        <w:t xml:space="preserve"> </w:t>
      </w:r>
      <w:proofErr w:type="spellStart"/>
      <w:r w:rsidRPr="005A01AC">
        <w:rPr>
          <w:rFonts w:ascii="Times New Roman" w:hAnsi="Times New Roman"/>
          <w:sz w:val="24"/>
          <w:szCs w:val="24"/>
        </w:rPr>
        <w:t>Garedew</w:t>
      </w:r>
      <w:proofErr w:type="spellEnd"/>
      <w:r w:rsidR="00F62E66" w:rsidRPr="005A01AC">
        <w:rPr>
          <w:rFonts w:ascii="Times New Roman" w:hAnsi="Times New Roman"/>
          <w:sz w:val="24"/>
          <w:szCs w:val="24"/>
        </w:rPr>
        <w:tab/>
      </w:r>
    </w:p>
    <w:p w:rsidR="00F642B5" w:rsidRPr="005A01AC" w:rsidRDefault="00F642B5" w:rsidP="00F62E66">
      <w:pPr>
        <w:spacing w:line="360" w:lineRule="auto"/>
        <w:jc w:val="both"/>
        <w:rPr>
          <w:rFonts w:ascii="Times New Roman" w:hAnsi="Times New Roman"/>
          <w:sz w:val="24"/>
          <w:szCs w:val="24"/>
        </w:rPr>
      </w:pPr>
      <w:r w:rsidRPr="005A01AC">
        <w:rPr>
          <w:rFonts w:ascii="Times New Roman" w:hAnsi="Times New Roman"/>
          <w:sz w:val="24"/>
          <w:szCs w:val="24"/>
        </w:rPr>
        <w:t>Date___________________</w:t>
      </w:r>
    </w:p>
    <w:p w:rsidR="00C80AAC" w:rsidRPr="005A01AC" w:rsidRDefault="00C80AAC" w:rsidP="00F62E66">
      <w:pPr>
        <w:spacing w:line="360" w:lineRule="auto"/>
        <w:jc w:val="both"/>
        <w:rPr>
          <w:rFonts w:ascii="Times New Roman" w:hAnsi="Times New Roman"/>
          <w:sz w:val="24"/>
          <w:szCs w:val="24"/>
        </w:rPr>
      </w:pPr>
      <w:r w:rsidRPr="005A01AC">
        <w:rPr>
          <w:rFonts w:ascii="Times New Roman" w:hAnsi="Times New Roman"/>
          <w:sz w:val="24"/>
          <w:szCs w:val="24"/>
        </w:rPr>
        <w:t>Department: Educational Planning and Management</w:t>
      </w:r>
    </w:p>
    <w:p w:rsidR="00F642B5" w:rsidRPr="005A01AC" w:rsidRDefault="00F642B5" w:rsidP="00F62E66">
      <w:pPr>
        <w:spacing w:line="360" w:lineRule="auto"/>
        <w:jc w:val="both"/>
        <w:rPr>
          <w:rFonts w:ascii="Times New Roman" w:hAnsi="Times New Roman"/>
          <w:sz w:val="24"/>
          <w:szCs w:val="24"/>
        </w:rPr>
      </w:pPr>
      <w:r w:rsidRPr="005A01AC">
        <w:rPr>
          <w:rFonts w:ascii="Times New Roman" w:hAnsi="Times New Roman"/>
          <w:sz w:val="24"/>
          <w:szCs w:val="24"/>
        </w:rPr>
        <w:t>Signature________________</w:t>
      </w:r>
    </w:p>
    <w:p w:rsidR="00C80AAC" w:rsidRPr="005A01AC" w:rsidRDefault="00C80AAC" w:rsidP="00C80AAC">
      <w:pPr>
        <w:spacing w:line="360" w:lineRule="auto"/>
        <w:jc w:val="both"/>
        <w:rPr>
          <w:rFonts w:ascii="Times New Roman" w:hAnsi="Times New Roman"/>
          <w:sz w:val="24"/>
          <w:szCs w:val="24"/>
        </w:rPr>
      </w:pPr>
    </w:p>
    <w:p w:rsidR="00C80AAC" w:rsidRPr="005A01AC" w:rsidRDefault="00C80AAC" w:rsidP="00C80AAC">
      <w:pPr>
        <w:spacing w:line="360" w:lineRule="auto"/>
        <w:jc w:val="both"/>
        <w:rPr>
          <w:rFonts w:ascii="Times New Roman" w:hAnsi="Times New Roman"/>
          <w:b/>
          <w:sz w:val="24"/>
          <w:szCs w:val="24"/>
        </w:rPr>
      </w:pPr>
    </w:p>
    <w:p w:rsidR="00C80AAC" w:rsidRPr="005A01AC" w:rsidRDefault="00C80AAC" w:rsidP="00C80AAC">
      <w:pPr>
        <w:spacing w:line="360" w:lineRule="auto"/>
        <w:jc w:val="both"/>
        <w:rPr>
          <w:rFonts w:ascii="Times New Roman" w:hAnsi="Times New Roman"/>
          <w:b/>
          <w:sz w:val="24"/>
          <w:szCs w:val="24"/>
        </w:rPr>
      </w:pPr>
    </w:p>
    <w:p w:rsidR="00C80AAC" w:rsidRPr="005A01AC" w:rsidRDefault="00C80AAC" w:rsidP="00C80AAC">
      <w:pPr>
        <w:spacing w:line="360" w:lineRule="auto"/>
        <w:jc w:val="both"/>
        <w:rPr>
          <w:rFonts w:ascii="Times New Roman" w:hAnsi="Times New Roman"/>
          <w:b/>
          <w:sz w:val="24"/>
          <w:szCs w:val="24"/>
        </w:rPr>
      </w:pPr>
    </w:p>
    <w:p w:rsidR="00C80AAC" w:rsidRPr="005A01AC" w:rsidRDefault="00C80AAC" w:rsidP="00C80AAC">
      <w:pPr>
        <w:spacing w:line="360" w:lineRule="auto"/>
        <w:jc w:val="both"/>
        <w:rPr>
          <w:rFonts w:ascii="Times New Roman" w:hAnsi="Times New Roman"/>
          <w:b/>
          <w:sz w:val="24"/>
          <w:szCs w:val="24"/>
        </w:rPr>
      </w:pPr>
    </w:p>
    <w:p w:rsidR="002E1080" w:rsidRPr="005A01AC" w:rsidRDefault="002E1080" w:rsidP="00C80AAC">
      <w:pPr>
        <w:pStyle w:val="Heading1"/>
        <w:spacing w:before="100" w:beforeAutospacing="1" w:after="100" w:afterAutospacing="1"/>
        <w:rPr>
          <w:rFonts w:ascii="Times New Roman" w:hAnsi="Times New Roman"/>
        </w:rPr>
      </w:pPr>
      <w:bookmarkStart w:id="7" w:name="_Toc509218974"/>
    </w:p>
    <w:p w:rsidR="002E1080" w:rsidRPr="005A01AC" w:rsidRDefault="002E1080" w:rsidP="00C80AAC">
      <w:pPr>
        <w:pStyle w:val="Heading1"/>
        <w:spacing w:before="100" w:beforeAutospacing="1" w:after="100" w:afterAutospacing="1"/>
        <w:rPr>
          <w:rFonts w:ascii="Times New Roman" w:hAnsi="Times New Roman"/>
        </w:rPr>
      </w:pPr>
    </w:p>
    <w:p w:rsidR="002E1080" w:rsidRPr="005A01AC" w:rsidRDefault="002E1080" w:rsidP="00C80AAC">
      <w:pPr>
        <w:pStyle w:val="Heading1"/>
        <w:spacing w:before="100" w:beforeAutospacing="1" w:after="100" w:afterAutospacing="1"/>
        <w:rPr>
          <w:rFonts w:ascii="Times New Roman" w:hAnsi="Times New Roman"/>
        </w:rPr>
      </w:pPr>
    </w:p>
    <w:p w:rsidR="00C80AAC" w:rsidRPr="005A01AC" w:rsidRDefault="00C039BA" w:rsidP="007F1D8D">
      <w:pPr>
        <w:pStyle w:val="Heading1"/>
        <w:spacing w:before="100" w:beforeAutospacing="1" w:after="100" w:afterAutospacing="1"/>
        <w:jc w:val="center"/>
        <w:rPr>
          <w:rFonts w:ascii="Times New Roman" w:hAnsi="Times New Roman"/>
        </w:rPr>
      </w:pPr>
      <w:r w:rsidRPr="005A01AC">
        <w:rPr>
          <w:rFonts w:ascii="Times New Roman" w:hAnsi="Times New Roman"/>
        </w:rPr>
        <w:br w:type="column"/>
      </w:r>
      <w:bookmarkStart w:id="8" w:name="_Toc16728659"/>
      <w:bookmarkStart w:id="9" w:name="_Toc16733815"/>
      <w:r w:rsidR="00C80AAC" w:rsidRPr="005A01AC">
        <w:rPr>
          <w:rFonts w:ascii="Times New Roman" w:hAnsi="Times New Roman"/>
        </w:rPr>
        <w:lastRenderedPageBreak/>
        <w:t>BIOGRAPHICAL SKETCH OF THE AUTHOR</w:t>
      </w:r>
      <w:bookmarkEnd w:id="7"/>
      <w:bookmarkEnd w:id="8"/>
      <w:bookmarkEnd w:id="9"/>
    </w:p>
    <w:p w:rsidR="00C80AAC" w:rsidRPr="005A01AC" w:rsidRDefault="00C80AAC" w:rsidP="005F0161">
      <w:pPr>
        <w:spacing w:line="360" w:lineRule="auto"/>
        <w:jc w:val="both"/>
        <w:rPr>
          <w:rFonts w:ascii="Times New Roman" w:hAnsi="Times New Roman" w:cs="Times New Roman"/>
          <w:sz w:val="24"/>
          <w:szCs w:val="24"/>
        </w:rPr>
      </w:pPr>
      <w:r w:rsidRPr="005A01AC">
        <w:rPr>
          <w:rFonts w:ascii="Times New Roman" w:hAnsi="Times New Roman" w:cs="Times New Roman"/>
          <w:sz w:val="24"/>
          <w:szCs w:val="24"/>
        </w:rPr>
        <w:t>The author was born in</w:t>
      </w:r>
      <w:r w:rsidR="00F24B40" w:rsidRPr="005A01AC">
        <w:rPr>
          <w:rFonts w:ascii="Times New Roman" w:hAnsi="Times New Roman" w:cs="Times New Roman"/>
          <w:sz w:val="24"/>
          <w:szCs w:val="24"/>
        </w:rPr>
        <w:t xml:space="preserve"> </w:t>
      </w:r>
      <w:proofErr w:type="spellStart"/>
      <w:r w:rsidR="00F24B40" w:rsidRPr="005A01AC">
        <w:rPr>
          <w:rFonts w:ascii="Times New Roman" w:hAnsi="Times New Roman" w:cs="Times New Roman"/>
          <w:sz w:val="24"/>
          <w:szCs w:val="24"/>
        </w:rPr>
        <w:t>Ebisa</w:t>
      </w:r>
      <w:proofErr w:type="spellEnd"/>
      <w:r w:rsidR="00F24B40" w:rsidRPr="005A01AC">
        <w:rPr>
          <w:rFonts w:ascii="Times New Roman" w:hAnsi="Times New Roman" w:cs="Times New Roman"/>
          <w:sz w:val="24"/>
          <w:szCs w:val="24"/>
        </w:rPr>
        <w:t xml:space="preserve"> </w:t>
      </w:r>
      <w:proofErr w:type="spellStart"/>
      <w:r w:rsidR="00F24B40" w:rsidRPr="005A01AC">
        <w:rPr>
          <w:rFonts w:ascii="Times New Roman" w:hAnsi="Times New Roman" w:cs="Times New Roman"/>
          <w:sz w:val="24"/>
          <w:szCs w:val="24"/>
        </w:rPr>
        <w:t>kebele</w:t>
      </w:r>
      <w:proofErr w:type="spellEnd"/>
      <w:r w:rsidR="00F24B40" w:rsidRPr="005A01AC">
        <w:rPr>
          <w:rFonts w:ascii="Times New Roman" w:hAnsi="Times New Roman" w:cs="Times New Roman"/>
          <w:sz w:val="24"/>
          <w:szCs w:val="24"/>
        </w:rPr>
        <w:t xml:space="preserve"> at</w:t>
      </w:r>
      <w:r w:rsidRPr="005A01AC">
        <w:rPr>
          <w:rFonts w:ascii="Times New Roman" w:hAnsi="Times New Roman" w:cs="Times New Roman"/>
          <w:sz w:val="24"/>
          <w:szCs w:val="24"/>
        </w:rPr>
        <w:t xml:space="preserve"> </w:t>
      </w:r>
      <w:proofErr w:type="spellStart"/>
      <w:r w:rsidR="00F24B40" w:rsidRPr="005A01AC">
        <w:rPr>
          <w:rFonts w:ascii="Times New Roman" w:hAnsi="Times New Roman" w:cs="Times New Roman"/>
          <w:sz w:val="24"/>
          <w:szCs w:val="24"/>
        </w:rPr>
        <w:t>Ginnir</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Woreda</w:t>
      </w:r>
      <w:proofErr w:type="spellEnd"/>
      <w:r w:rsidR="00F24B40" w:rsidRPr="005A01AC">
        <w:rPr>
          <w:rFonts w:ascii="Times New Roman" w:hAnsi="Times New Roman" w:cs="Times New Roman"/>
          <w:sz w:val="24"/>
          <w:szCs w:val="24"/>
        </w:rPr>
        <w:t xml:space="preserve"> in Bale Zone</w:t>
      </w:r>
      <w:r w:rsidRPr="005A01AC">
        <w:rPr>
          <w:rFonts w:ascii="Times New Roman" w:hAnsi="Times New Roman" w:cs="Times New Roman"/>
          <w:sz w:val="24"/>
          <w:szCs w:val="24"/>
        </w:rPr>
        <w:t xml:space="preserve"> of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xml:space="preserve"> </w:t>
      </w:r>
      <w:r w:rsidR="00472745" w:rsidRPr="005A01AC">
        <w:rPr>
          <w:rFonts w:ascii="Times New Roman" w:hAnsi="Times New Roman" w:cs="Times New Roman"/>
          <w:sz w:val="24"/>
          <w:szCs w:val="24"/>
        </w:rPr>
        <w:t>R</w:t>
      </w:r>
      <w:r w:rsidR="003C2E0E" w:rsidRPr="005A01AC">
        <w:rPr>
          <w:rFonts w:ascii="Times New Roman" w:hAnsi="Times New Roman" w:cs="Times New Roman"/>
          <w:sz w:val="24"/>
          <w:szCs w:val="24"/>
        </w:rPr>
        <w:t>egional</w:t>
      </w:r>
      <w:r w:rsidR="00472745" w:rsidRPr="005A01AC">
        <w:rPr>
          <w:rFonts w:ascii="Times New Roman" w:hAnsi="Times New Roman" w:cs="Times New Roman"/>
          <w:sz w:val="24"/>
          <w:szCs w:val="24"/>
        </w:rPr>
        <w:t xml:space="preserve"> S</w:t>
      </w:r>
      <w:r w:rsidRPr="005A01AC">
        <w:rPr>
          <w:rFonts w:ascii="Times New Roman" w:hAnsi="Times New Roman" w:cs="Times New Roman"/>
          <w:sz w:val="24"/>
          <w:szCs w:val="24"/>
        </w:rPr>
        <w:t>tate</w:t>
      </w:r>
      <w:r w:rsidR="00472745" w:rsidRPr="005A01AC">
        <w:rPr>
          <w:rFonts w:ascii="Times New Roman" w:hAnsi="Times New Roman" w:cs="Times New Roman"/>
          <w:sz w:val="24"/>
          <w:szCs w:val="24"/>
        </w:rPr>
        <w:t>,</w:t>
      </w:r>
      <w:r w:rsidR="00496876" w:rsidRPr="005A01AC">
        <w:rPr>
          <w:rFonts w:ascii="Times New Roman" w:hAnsi="Times New Roman" w:cs="Times New Roman"/>
          <w:sz w:val="24"/>
          <w:szCs w:val="24"/>
        </w:rPr>
        <w:t xml:space="preserve"> in 1968.</w:t>
      </w:r>
      <w:r w:rsidR="00F24B40" w:rsidRPr="005A01AC">
        <w:rPr>
          <w:rFonts w:ascii="Times New Roman" w:hAnsi="Times New Roman" w:cs="Times New Roman"/>
          <w:sz w:val="24"/>
          <w:szCs w:val="24"/>
        </w:rPr>
        <w:t xml:space="preserve"> He attended</w:t>
      </w:r>
      <w:r w:rsidRPr="005A01AC">
        <w:rPr>
          <w:rFonts w:ascii="Times New Roman" w:hAnsi="Times New Roman" w:cs="Times New Roman"/>
          <w:sz w:val="24"/>
          <w:szCs w:val="24"/>
        </w:rPr>
        <w:t xml:space="preserve"> primary</w:t>
      </w:r>
      <w:r w:rsidR="00F24B40" w:rsidRPr="005A01AC">
        <w:rPr>
          <w:rFonts w:ascii="Times New Roman" w:hAnsi="Times New Roman" w:cs="Times New Roman"/>
          <w:sz w:val="24"/>
          <w:szCs w:val="24"/>
        </w:rPr>
        <w:t xml:space="preserve"> school in</w:t>
      </w:r>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Ginnir</w:t>
      </w:r>
      <w:proofErr w:type="spellEnd"/>
      <w:r w:rsidR="00F24B40" w:rsidRPr="005A01AC">
        <w:rPr>
          <w:rFonts w:ascii="Times New Roman" w:hAnsi="Times New Roman" w:cs="Times New Roman"/>
          <w:sz w:val="24"/>
          <w:szCs w:val="24"/>
        </w:rPr>
        <w:t xml:space="preserve"> at</w:t>
      </w:r>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Makuriya</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Tessema</w:t>
      </w:r>
      <w:proofErr w:type="spellEnd"/>
      <w:r w:rsidR="00F24B40" w:rsidRPr="005A01AC">
        <w:rPr>
          <w:rFonts w:ascii="Times New Roman" w:hAnsi="Times New Roman" w:cs="Times New Roman"/>
          <w:sz w:val="24"/>
          <w:szCs w:val="24"/>
        </w:rPr>
        <w:t xml:space="preserve"> primary school</w:t>
      </w:r>
      <w:r w:rsidR="00682AB7" w:rsidRPr="005A01AC">
        <w:rPr>
          <w:rFonts w:ascii="Times New Roman" w:hAnsi="Times New Roman" w:cs="Times New Roman"/>
          <w:sz w:val="24"/>
          <w:szCs w:val="24"/>
        </w:rPr>
        <w:t xml:space="preserve"> in</w:t>
      </w:r>
      <w:r w:rsidR="00472745" w:rsidRPr="005A01AC">
        <w:rPr>
          <w:rFonts w:ascii="Times New Roman" w:hAnsi="Times New Roman" w:cs="Times New Roman"/>
          <w:sz w:val="24"/>
          <w:szCs w:val="24"/>
        </w:rPr>
        <w:t xml:space="preserve"> 197</w:t>
      </w:r>
      <w:r w:rsidR="003A5556" w:rsidRPr="005A01AC">
        <w:rPr>
          <w:rFonts w:ascii="Times New Roman" w:hAnsi="Times New Roman" w:cs="Times New Roman"/>
          <w:sz w:val="24"/>
          <w:szCs w:val="24"/>
        </w:rPr>
        <w:t>5</w:t>
      </w:r>
      <w:r w:rsidR="00472745" w:rsidRPr="005A01AC">
        <w:rPr>
          <w:rFonts w:ascii="Times New Roman" w:hAnsi="Times New Roman" w:cs="Times New Roman"/>
          <w:sz w:val="24"/>
          <w:szCs w:val="24"/>
        </w:rPr>
        <w:t>-1982</w:t>
      </w:r>
      <w:r w:rsidRPr="005A01AC">
        <w:rPr>
          <w:rFonts w:ascii="Times New Roman" w:hAnsi="Times New Roman" w:cs="Times New Roman"/>
          <w:sz w:val="24"/>
          <w:szCs w:val="24"/>
        </w:rPr>
        <w:t xml:space="preserve"> and</w:t>
      </w:r>
      <w:r w:rsidR="00F24B40" w:rsidRPr="005A01AC">
        <w:rPr>
          <w:rFonts w:ascii="Times New Roman" w:hAnsi="Times New Roman" w:cs="Times New Roman"/>
          <w:sz w:val="24"/>
          <w:szCs w:val="24"/>
        </w:rPr>
        <w:t xml:space="preserve"> his high school education at </w:t>
      </w:r>
      <w:proofErr w:type="spellStart"/>
      <w:r w:rsidR="00F24B40" w:rsidRPr="005A01AC">
        <w:rPr>
          <w:rFonts w:ascii="Times New Roman" w:hAnsi="Times New Roman" w:cs="Times New Roman"/>
          <w:sz w:val="24"/>
          <w:szCs w:val="24"/>
        </w:rPr>
        <w:t>Ginnir</w:t>
      </w:r>
      <w:proofErr w:type="spellEnd"/>
      <w:r w:rsidR="00F24B40" w:rsidRPr="005A01AC">
        <w:rPr>
          <w:rFonts w:ascii="Times New Roman" w:hAnsi="Times New Roman" w:cs="Times New Roman"/>
          <w:sz w:val="24"/>
          <w:szCs w:val="24"/>
        </w:rPr>
        <w:t xml:space="preserve"> senior</w:t>
      </w:r>
      <w:r w:rsidRPr="005A01AC">
        <w:rPr>
          <w:rFonts w:ascii="Times New Roman" w:hAnsi="Times New Roman" w:cs="Times New Roman"/>
          <w:sz w:val="24"/>
          <w:szCs w:val="24"/>
        </w:rPr>
        <w:t xml:space="preserve"> Secondary School</w:t>
      </w:r>
      <w:r w:rsidR="00472745" w:rsidRPr="005A01AC">
        <w:rPr>
          <w:rFonts w:ascii="Times New Roman" w:hAnsi="Times New Roman" w:cs="Times New Roman"/>
          <w:sz w:val="24"/>
          <w:szCs w:val="24"/>
        </w:rPr>
        <w:t xml:space="preserve"> 1983-1986</w:t>
      </w:r>
      <w:r w:rsidR="00F24B40" w:rsidRPr="005A01AC">
        <w:rPr>
          <w:rFonts w:ascii="Times New Roman" w:hAnsi="Times New Roman" w:cs="Times New Roman"/>
          <w:sz w:val="24"/>
          <w:szCs w:val="24"/>
        </w:rPr>
        <w:t>.</w:t>
      </w:r>
      <w:r w:rsidRPr="005A01AC">
        <w:rPr>
          <w:rFonts w:ascii="Times New Roman" w:hAnsi="Times New Roman" w:cs="Times New Roman"/>
          <w:sz w:val="24"/>
          <w:szCs w:val="24"/>
        </w:rPr>
        <w:t>Then he joined Robe T</w:t>
      </w:r>
      <w:r w:rsidR="00F24B40" w:rsidRPr="005A01AC">
        <w:rPr>
          <w:rFonts w:ascii="Times New Roman" w:hAnsi="Times New Roman" w:cs="Times New Roman"/>
          <w:sz w:val="24"/>
          <w:szCs w:val="24"/>
        </w:rPr>
        <w:t xml:space="preserve">eacher </w:t>
      </w:r>
      <w:r w:rsidRPr="005A01AC">
        <w:rPr>
          <w:rFonts w:ascii="Times New Roman" w:hAnsi="Times New Roman" w:cs="Times New Roman"/>
          <w:sz w:val="24"/>
          <w:szCs w:val="24"/>
        </w:rPr>
        <w:t>T</w:t>
      </w:r>
      <w:r w:rsidR="00F24B40" w:rsidRPr="005A01AC">
        <w:rPr>
          <w:rFonts w:ascii="Times New Roman" w:hAnsi="Times New Roman" w:cs="Times New Roman"/>
          <w:sz w:val="24"/>
          <w:szCs w:val="24"/>
        </w:rPr>
        <w:t xml:space="preserve">raining </w:t>
      </w:r>
      <w:r w:rsidRPr="005A01AC">
        <w:rPr>
          <w:rFonts w:ascii="Times New Roman" w:hAnsi="Times New Roman" w:cs="Times New Roman"/>
          <w:sz w:val="24"/>
          <w:szCs w:val="24"/>
        </w:rPr>
        <w:t>I</w:t>
      </w:r>
      <w:r w:rsidR="00F24B40" w:rsidRPr="005A01AC">
        <w:rPr>
          <w:rFonts w:ascii="Times New Roman" w:hAnsi="Times New Roman" w:cs="Times New Roman"/>
          <w:sz w:val="24"/>
          <w:szCs w:val="24"/>
        </w:rPr>
        <w:t>nstitute in 1987 graduate</w:t>
      </w:r>
      <w:r w:rsidR="006A1668" w:rsidRPr="005A01AC">
        <w:rPr>
          <w:rFonts w:ascii="Times New Roman" w:hAnsi="Times New Roman" w:cs="Times New Roman"/>
          <w:sz w:val="24"/>
          <w:szCs w:val="24"/>
        </w:rPr>
        <w:t>d</w:t>
      </w:r>
      <w:r w:rsidR="00F24B40" w:rsidRPr="005A01AC">
        <w:rPr>
          <w:rFonts w:ascii="Times New Roman" w:hAnsi="Times New Roman" w:cs="Times New Roman"/>
          <w:sz w:val="24"/>
          <w:szCs w:val="24"/>
        </w:rPr>
        <w:t xml:space="preserve"> by</w:t>
      </w:r>
      <w:r w:rsidRPr="005A01AC">
        <w:rPr>
          <w:rFonts w:ascii="Times New Roman" w:hAnsi="Times New Roman" w:cs="Times New Roman"/>
          <w:sz w:val="24"/>
          <w:szCs w:val="24"/>
        </w:rPr>
        <w:t xml:space="preserve"> certificate</w:t>
      </w:r>
      <w:r w:rsidR="00F24B40" w:rsidRPr="005A01AC">
        <w:rPr>
          <w:rFonts w:ascii="Times New Roman" w:hAnsi="Times New Roman" w:cs="Times New Roman"/>
          <w:sz w:val="24"/>
          <w:szCs w:val="24"/>
        </w:rPr>
        <w:t>, then</w:t>
      </w:r>
      <w:r w:rsidRPr="005A01AC">
        <w:rPr>
          <w:rFonts w:ascii="Times New Roman" w:hAnsi="Times New Roman" w:cs="Times New Roman"/>
          <w:sz w:val="24"/>
          <w:szCs w:val="24"/>
        </w:rPr>
        <w:t xml:space="preserve"> join</w:t>
      </w:r>
      <w:r w:rsidR="005F0161" w:rsidRPr="005A01AC">
        <w:rPr>
          <w:rFonts w:ascii="Times New Roman" w:hAnsi="Times New Roman" w:cs="Times New Roman"/>
          <w:sz w:val="24"/>
          <w:szCs w:val="24"/>
        </w:rPr>
        <w:t xml:space="preserve">ed Robe </w:t>
      </w:r>
      <w:r w:rsidRPr="005A01AC">
        <w:rPr>
          <w:rFonts w:ascii="Times New Roman" w:hAnsi="Times New Roman" w:cs="Times New Roman"/>
          <w:sz w:val="24"/>
          <w:szCs w:val="24"/>
        </w:rPr>
        <w:t>T</w:t>
      </w:r>
      <w:r w:rsidR="005F0161" w:rsidRPr="005A01AC">
        <w:rPr>
          <w:rFonts w:ascii="Times New Roman" w:hAnsi="Times New Roman" w:cs="Times New Roman"/>
          <w:sz w:val="24"/>
          <w:szCs w:val="24"/>
        </w:rPr>
        <w:t>eachers Training College in 1996 and</w:t>
      </w:r>
      <w:r w:rsidRPr="005A01AC">
        <w:rPr>
          <w:rFonts w:ascii="Times New Roman" w:hAnsi="Times New Roman" w:cs="Times New Roman"/>
          <w:sz w:val="24"/>
          <w:szCs w:val="24"/>
        </w:rPr>
        <w:t xml:space="preserve"> graduate</w:t>
      </w:r>
      <w:r w:rsidR="000867D9" w:rsidRPr="005A01AC">
        <w:rPr>
          <w:rFonts w:ascii="Times New Roman" w:hAnsi="Times New Roman" w:cs="Times New Roman"/>
          <w:sz w:val="24"/>
          <w:szCs w:val="24"/>
        </w:rPr>
        <w:t>d in 1999</w:t>
      </w:r>
      <w:r w:rsidR="005F0161" w:rsidRPr="005A01AC">
        <w:rPr>
          <w:rFonts w:ascii="Times New Roman" w:hAnsi="Times New Roman" w:cs="Times New Roman"/>
          <w:sz w:val="24"/>
          <w:szCs w:val="24"/>
        </w:rPr>
        <w:t xml:space="preserve"> with Diploma in Mathematics,</w:t>
      </w:r>
      <w:r w:rsidRPr="005A01AC">
        <w:rPr>
          <w:rFonts w:ascii="Times New Roman" w:hAnsi="Times New Roman" w:cs="Times New Roman"/>
          <w:sz w:val="24"/>
          <w:szCs w:val="24"/>
        </w:rPr>
        <w:t xml:space="preserve"> </w:t>
      </w:r>
      <w:r w:rsidR="005F0161" w:rsidRPr="005A01AC">
        <w:rPr>
          <w:rFonts w:ascii="Times New Roman" w:hAnsi="Times New Roman" w:cs="Times New Roman"/>
          <w:sz w:val="24"/>
          <w:szCs w:val="24"/>
        </w:rPr>
        <w:t xml:space="preserve">then he joined </w:t>
      </w:r>
      <w:proofErr w:type="spellStart"/>
      <w:r w:rsidRPr="005A01AC">
        <w:rPr>
          <w:rFonts w:ascii="Times New Roman" w:hAnsi="Times New Roman" w:cs="Times New Roman"/>
          <w:sz w:val="24"/>
          <w:szCs w:val="24"/>
        </w:rPr>
        <w:t>Dilla</w:t>
      </w:r>
      <w:proofErr w:type="spellEnd"/>
      <w:r w:rsidRPr="005A01AC">
        <w:rPr>
          <w:rFonts w:ascii="Times New Roman" w:hAnsi="Times New Roman" w:cs="Times New Roman"/>
          <w:sz w:val="24"/>
          <w:szCs w:val="24"/>
        </w:rPr>
        <w:t xml:space="preserve"> University in</w:t>
      </w:r>
      <w:r w:rsidR="00C43CBF" w:rsidRPr="005A01AC">
        <w:rPr>
          <w:rFonts w:ascii="Times New Roman" w:hAnsi="Times New Roman" w:cs="Times New Roman"/>
          <w:sz w:val="24"/>
          <w:szCs w:val="24"/>
        </w:rPr>
        <w:t xml:space="preserve"> 2000 and graduated in</w:t>
      </w:r>
      <w:r w:rsidR="005F0161" w:rsidRPr="005A01AC">
        <w:rPr>
          <w:rFonts w:ascii="Times New Roman" w:hAnsi="Times New Roman" w:cs="Times New Roman"/>
          <w:sz w:val="24"/>
          <w:szCs w:val="24"/>
        </w:rPr>
        <w:t xml:space="preserve"> degree </w:t>
      </w:r>
      <w:proofErr w:type="gramStart"/>
      <w:r w:rsidR="005F0161" w:rsidRPr="005A01AC">
        <w:rPr>
          <w:rFonts w:ascii="Times New Roman" w:hAnsi="Times New Roman" w:cs="Times New Roman"/>
          <w:sz w:val="24"/>
          <w:szCs w:val="24"/>
        </w:rPr>
        <w:t xml:space="preserve">in </w:t>
      </w:r>
      <w:r w:rsidRPr="005A01AC">
        <w:rPr>
          <w:rFonts w:ascii="Times New Roman" w:hAnsi="Times New Roman" w:cs="Times New Roman"/>
          <w:sz w:val="24"/>
          <w:szCs w:val="24"/>
        </w:rPr>
        <w:t xml:space="preserve"> E</w:t>
      </w:r>
      <w:r w:rsidR="005F0161" w:rsidRPr="005A01AC">
        <w:rPr>
          <w:rFonts w:ascii="Times New Roman" w:hAnsi="Times New Roman" w:cs="Times New Roman"/>
          <w:sz w:val="24"/>
          <w:szCs w:val="24"/>
        </w:rPr>
        <w:t>ducational</w:t>
      </w:r>
      <w:proofErr w:type="gramEnd"/>
      <w:r w:rsidR="005F0161" w:rsidRPr="005A01AC">
        <w:rPr>
          <w:rFonts w:ascii="Times New Roman" w:hAnsi="Times New Roman" w:cs="Times New Roman"/>
          <w:sz w:val="24"/>
          <w:szCs w:val="24"/>
        </w:rPr>
        <w:t xml:space="preserve"> </w:t>
      </w:r>
      <w:r w:rsidR="00346D85" w:rsidRPr="005A01AC">
        <w:rPr>
          <w:rFonts w:ascii="Times New Roman" w:hAnsi="Times New Roman" w:cs="Times New Roman"/>
          <w:sz w:val="24"/>
          <w:szCs w:val="24"/>
        </w:rPr>
        <w:t>p</w:t>
      </w:r>
      <w:r w:rsidR="005F0161" w:rsidRPr="005A01AC">
        <w:rPr>
          <w:rFonts w:ascii="Times New Roman" w:hAnsi="Times New Roman" w:cs="Times New Roman"/>
          <w:sz w:val="24"/>
          <w:szCs w:val="24"/>
        </w:rPr>
        <w:t>lanning</w:t>
      </w:r>
      <w:r w:rsidR="00346D85" w:rsidRPr="005A01AC">
        <w:rPr>
          <w:rFonts w:ascii="Times New Roman" w:hAnsi="Times New Roman" w:cs="Times New Roman"/>
          <w:sz w:val="24"/>
          <w:szCs w:val="24"/>
        </w:rPr>
        <w:t xml:space="preserve"> and</w:t>
      </w:r>
      <w:r w:rsidR="005F0161" w:rsidRPr="005A01AC">
        <w:rPr>
          <w:rFonts w:ascii="Times New Roman" w:hAnsi="Times New Roman" w:cs="Times New Roman"/>
          <w:sz w:val="24"/>
          <w:szCs w:val="24"/>
        </w:rPr>
        <w:t xml:space="preserve"> </w:t>
      </w:r>
      <w:r w:rsidRPr="005A01AC">
        <w:rPr>
          <w:rFonts w:ascii="Times New Roman" w:hAnsi="Times New Roman" w:cs="Times New Roman"/>
          <w:sz w:val="24"/>
          <w:szCs w:val="24"/>
        </w:rPr>
        <w:t>M</w:t>
      </w:r>
      <w:r w:rsidR="005F0161" w:rsidRPr="005A01AC">
        <w:rPr>
          <w:rFonts w:ascii="Times New Roman" w:hAnsi="Times New Roman" w:cs="Times New Roman"/>
          <w:sz w:val="24"/>
          <w:szCs w:val="24"/>
        </w:rPr>
        <w:t>anagement in</w:t>
      </w:r>
      <w:r w:rsidRPr="005A01AC">
        <w:rPr>
          <w:rFonts w:ascii="Times New Roman" w:hAnsi="Times New Roman" w:cs="Times New Roman"/>
          <w:sz w:val="24"/>
          <w:szCs w:val="24"/>
        </w:rPr>
        <w:t xml:space="preserve"> 2004. To pursue his further studies</w:t>
      </w:r>
      <w:r w:rsidR="00C35AF1" w:rsidRPr="005A01AC">
        <w:rPr>
          <w:rFonts w:ascii="Times New Roman" w:hAnsi="Times New Roman" w:cs="Times New Roman"/>
          <w:sz w:val="24"/>
          <w:szCs w:val="24"/>
        </w:rPr>
        <w:t>,</w:t>
      </w:r>
      <w:r w:rsidRPr="005A01AC">
        <w:rPr>
          <w:rFonts w:ascii="Times New Roman" w:hAnsi="Times New Roman" w:cs="Times New Roman"/>
          <w:sz w:val="24"/>
          <w:szCs w:val="24"/>
        </w:rPr>
        <w:t xml:space="preserve"> he joined the postgraduate studies at </w:t>
      </w:r>
      <w:proofErr w:type="spellStart"/>
      <w:r w:rsidRPr="005A01AC">
        <w:rPr>
          <w:rFonts w:ascii="Times New Roman" w:hAnsi="Times New Roman" w:cs="Times New Roman"/>
          <w:sz w:val="24"/>
          <w:szCs w:val="24"/>
        </w:rPr>
        <w:t>Haramaya</w:t>
      </w:r>
      <w:proofErr w:type="spellEnd"/>
      <w:r w:rsidRPr="005A01AC">
        <w:rPr>
          <w:rFonts w:ascii="Times New Roman" w:hAnsi="Times New Roman" w:cs="Times New Roman"/>
          <w:sz w:val="24"/>
          <w:szCs w:val="24"/>
        </w:rPr>
        <w:t xml:space="preserve"> University for MA Degree program in </w:t>
      </w:r>
      <w:r w:rsidR="00C35AF1" w:rsidRPr="005A01AC">
        <w:rPr>
          <w:rFonts w:ascii="Times New Roman" w:hAnsi="Times New Roman" w:cs="Times New Roman"/>
          <w:i/>
          <w:sz w:val="24"/>
          <w:szCs w:val="24"/>
        </w:rPr>
        <w:t>School Leadership</w:t>
      </w:r>
      <w:r w:rsidR="00E20025" w:rsidRPr="005A01AC">
        <w:rPr>
          <w:rFonts w:ascii="Times New Roman" w:hAnsi="Times New Roman" w:cs="Times New Roman"/>
          <w:i/>
          <w:sz w:val="24"/>
          <w:szCs w:val="24"/>
        </w:rPr>
        <w:t xml:space="preserve"> </w:t>
      </w:r>
      <w:r w:rsidR="00266AE9" w:rsidRPr="005A01AC">
        <w:rPr>
          <w:rFonts w:ascii="Times New Roman" w:hAnsi="Times New Roman" w:cs="Times New Roman"/>
          <w:sz w:val="24"/>
          <w:szCs w:val="24"/>
        </w:rPr>
        <w:t>in 2008</w:t>
      </w:r>
      <w:r w:rsidRPr="005A01AC">
        <w:rPr>
          <w:rFonts w:ascii="Times New Roman" w:hAnsi="Times New Roman" w:cs="Times New Roman"/>
          <w:sz w:val="24"/>
          <w:szCs w:val="24"/>
        </w:rPr>
        <w:t>.</w:t>
      </w:r>
    </w:p>
    <w:p w:rsidR="00C80AAC" w:rsidRPr="005A01AC" w:rsidRDefault="00C80AAC" w:rsidP="00C80AAC">
      <w:pPr>
        <w:spacing w:line="360" w:lineRule="auto"/>
        <w:jc w:val="both"/>
      </w:pPr>
    </w:p>
    <w:p w:rsidR="00C80AAC" w:rsidRPr="005A01AC" w:rsidRDefault="00C80AAC" w:rsidP="00C80AAC"/>
    <w:p w:rsidR="00C80AAC" w:rsidRPr="005A01AC" w:rsidRDefault="00C80AAC" w:rsidP="00C80AAC">
      <w:r w:rsidRPr="005A01AC">
        <w:t xml:space="preserve"> </w:t>
      </w:r>
    </w:p>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496876">
      <w:pPr>
        <w:pStyle w:val="Heading1"/>
        <w:spacing w:before="100" w:beforeAutospacing="1" w:after="100" w:afterAutospacing="1"/>
        <w:jc w:val="center"/>
        <w:rPr>
          <w:rFonts w:ascii="Times New Roman" w:hAnsi="Times New Roman"/>
        </w:rPr>
      </w:pPr>
      <w:bookmarkStart w:id="10" w:name="_Toc509218975"/>
      <w:bookmarkStart w:id="11" w:name="_Toc16728660"/>
      <w:bookmarkStart w:id="12" w:name="_Toc16733816"/>
      <w:r w:rsidRPr="005A01AC">
        <w:rPr>
          <w:rFonts w:ascii="Times New Roman" w:hAnsi="Times New Roman"/>
        </w:rPr>
        <w:t>ACKNOWLEDGMENTS</w:t>
      </w:r>
      <w:bookmarkEnd w:id="10"/>
      <w:bookmarkEnd w:id="11"/>
      <w:bookmarkEnd w:id="12"/>
    </w:p>
    <w:p w:rsidR="00BF3D8C" w:rsidRPr="005A01AC" w:rsidRDefault="00C80AAC" w:rsidP="00C80AAC">
      <w:pPr>
        <w:spacing w:line="360" w:lineRule="auto"/>
        <w:jc w:val="both"/>
        <w:rPr>
          <w:rFonts w:ascii="Times New Roman" w:eastAsia="Times New Roman" w:hAnsi="Times New Roman"/>
          <w:sz w:val="24"/>
          <w:szCs w:val="24"/>
        </w:rPr>
      </w:pPr>
      <w:r w:rsidRPr="005A01AC">
        <w:rPr>
          <w:rFonts w:ascii="Times New Roman" w:hAnsi="Times New Roman"/>
          <w:sz w:val="24"/>
          <w:szCs w:val="24"/>
        </w:rPr>
        <w:t xml:space="preserve">My special gratitude and appreciation with respect goes to my major advisor </w:t>
      </w:r>
      <w:proofErr w:type="spellStart"/>
      <w:r w:rsidRPr="005A01AC">
        <w:rPr>
          <w:rFonts w:ascii="Times New Roman" w:hAnsi="Times New Roman"/>
          <w:sz w:val="24"/>
          <w:szCs w:val="24"/>
        </w:rPr>
        <w:t>Dr.Yilfashewa</w:t>
      </w:r>
      <w:proofErr w:type="spellEnd"/>
      <w:r w:rsidRPr="005A01AC">
        <w:rPr>
          <w:rFonts w:ascii="Times New Roman" w:hAnsi="Times New Roman"/>
          <w:sz w:val="24"/>
          <w:szCs w:val="24"/>
        </w:rPr>
        <w:t xml:space="preserve"> </w:t>
      </w:r>
      <w:proofErr w:type="spellStart"/>
      <w:r w:rsidRPr="005A01AC">
        <w:rPr>
          <w:rFonts w:ascii="Times New Roman" w:hAnsi="Times New Roman"/>
          <w:sz w:val="24"/>
          <w:szCs w:val="24"/>
        </w:rPr>
        <w:t>Seyoum</w:t>
      </w:r>
      <w:proofErr w:type="spellEnd"/>
      <w:r w:rsidRPr="005A01AC">
        <w:rPr>
          <w:rFonts w:ascii="Times New Roman" w:hAnsi="Times New Roman"/>
          <w:sz w:val="24"/>
          <w:szCs w:val="24"/>
        </w:rPr>
        <w:t xml:space="preserve"> and my Co-advisor </w:t>
      </w:r>
      <w:proofErr w:type="spellStart"/>
      <w:r w:rsidR="00F96D67" w:rsidRPr="005A01AC">
        <w:rPr>
          <w:rFonts w:ascii="Times New Roman" w:hAnsi="Times New Roman"/>
          <w:sz w:val="24"/>
          <w:szCs w:val="24"/>
        </w:rPr>
        <w:t>Gemechu</w:t>
      </w:r>
      <w:proofErr w:type="spellEnd"/>
      <w:r w:rsidR="00F96D67" w:rsidRPr="005A01AC">
        <w:rPr>
          <w:rFonts w:ascii="Times New Roman" w:hAnsi="Times New Roman"/>
          <w:sz w:val="24"/>
          <w:szCs w:val="24"/>
        </w:rPr>
        <w:t xml:space="preserve"> </w:t>
      </w:r>
      <w:proofErr w:type="spellStart"/>
      <w:r w:rsidR="00F96D67" w:rsidRPr="005A01AC">
        <w:rPr>
          <w:rFonts w:ascii="Times New Roman" w:hAnsi="Times New Roman"/>
          <w:sz w:val="24"/>
          <w:szCs w:val="24"/>
        </w:rPr>
        <w:t>Abera</w:t>
      </w:r>
      <w:proofErr w:type="spellEnd"/>
      <w:r w:rsidR="00F96D67" w:rsidRPr="005A01AC">
        <w:rPr>
          <w:rFonts w:ascii="Times New Roman" w:hAnsi="Times New Roman"/>
          <w:sz w:val="24"/>
          <w:szCs w:val="24"/>
        </w:rPr>
        <w:t xml:space="preserve"> (</w:t>
      </w:r>
      <w:proofErr w:type="spellStart"/>
      <w:r w:rsidR="00F96D67" w:rsidRPr="005A01AC">
        <w:rPr>
          <w:rFonts w:ascii="Times New Roman" w:hAnsi="Times New Roman"/>
          <w:sz w:val="24"/>
          <w:szCs w:val="24"/>
        </w:rPr>
        <w:t>Ass.</w:t>
      </w:r>
      <w:r w:rsidR="00AA26C3" w:rsidRPr="005A01AC">
        <w:rPr>
          <w:rFonts w:ascii="Times New Roman" w:hAnsi="Times New Roman"/>
          <w:sz w:val="24"/>
          <w:szCs w:val="24"/>
        </w:rPr>
        <w:t>Prof</w:t>
      </w:r>
      <w:proofErr w:type="spellEnd"/>
      <w:r w:rsidR="00AA26C3" w:rsidRPr="005A01AC">
        <w:rPr>
          <w:rFonts w:ascii="Times New Roman" w:hAnsi="Times New Roman"/>
          <w:sz w:val="24"/>
          <w:szCs w:val="24"/>
        </w:rPr>
        <w:t xml:space="preserve">.) </w:t>
      </w:r>
      <w:r w:rsidRPr="005A01AC">
        <w:rPr>
          <w:rFonts w:ascii="Times New Roman" w:hAnsi="Times New Roman"/>
          <w:sz w:val="24"/>
          <w:szCs w:val="24"/>
        </w:rPr>
        <w:t xml:space="preserve">who gave me their invaluable comments, suggestion and unreserved guidance in overall enrichment and development of this </w:t>
      </w:r>
      <w:r w:rsidR="00AA26C3" w:rsidRPr="005A01AC">
        <w:rPr>
          <w:rFonts w:ascii="Times New Roman" w:hAnsi="Times New Roman"/>
          <w:sz w:val="24"/>
          <w:szCs w:val="24"/>
        </w:rPr>
        <w:t xml:space="preserve">Thesis. Of </w:t>
      </w:r>
      <w:r w:rsidRPr="005A01AC">
        <w:rPr>
          <w:rFonts w:ascii="Times New Roman" w:hAnsi="Times New Roman"/>
          <w:sz w:val="24"/>
          <w:szCs w:val="24"/>
        </w:rPr>
        <w:t>course</w:t>
      </w:r>
      <w:r w:rsidR="00D06443" w:rsidRPr="005A01AC">
        <w:rPr>
          <w:rFonts w:ascii="Times New Roman" w:hAnsi="Times New Roman"/>
          <w:sz w:val="24"/>
          <w:szCs w:val="24"/>
        </w:rPr>
        <w:t>,</w:t>
      </w:r>
      <w:r w:rsidRPr="005A01AC">
        <w:rPr>
          <w:rFonts w:ascii="Times New Roman" w:hAnsi="Times New Roman"/>
          <w:sz w:val="24"/>
          <w:szCs w:val="24"/>
        </w:rPr>
        <w:t xml:space="preserve"> without their critical advice, this thesis</w:t>
      </w:r>
      <w:r w:rsidR="00770D99" w:rsidRPr="005A01AC">
        <w:rPr>
          <w:rFonts w:ascii="Times New Roman" w:hAnsi="Times New Roman"/>
          <w:sz w:val="24"/>
          <w:szCs w:val="24"/>
        </w:rPr>
        <w:t xml:space="preserve"> </w:t>
      </w:r>
      <w:r w:rsidRPr="005A01AC">
        <w:rPr>
          <w:rFonts w:ascii="Times New Roman" w:hAnsi="Times New Roman"/>
          <w:sz w:val="24"/>
          <w:szCs w:val="24"/>
        </w:rPr>
        <w:t xml:space="preserve">would not have taken its present shape.  </w:t>
      </w:r>
      <w:r w:rsidRPr="005A01AC">
        <w:rPr>
          <w:rFonts w:ascii="Times New Roman" w:eastAsia="Times New Roman" w:hAnsi="Times New Roman"/>
          <w:sz w:val="24"/>
          <w:szCs w:val="24"/>
        </w:rPr>
        <w:t xml:space="preserve">I would like to thank to </w:t>
      </w:r>
      <w:proofErr w:type="spellStart"/>
      <w:r w:rsidRPr="005A01AC">
        <w:rPr>
          <w:rFonts w:ascii="Times New Roman" w:eastAsia="Times New Roman" w:hAnsi="Times New Roman"/>
          <w:sz w:val="24"/>
          <w:szCs w:val="24"/>
        </w:rPr>
        <w:t>Haramaya</w:t>
      </w:r>
      <w:proofErr w:type="spellEnd"/>
      <w:r w:rsidRPr="005A01AC">
        <w:rPr>
          <w:rFonts w:ascii="Times New Roman" w:eastAsia="Times New Roman" w:hAnsi="Times New Roman"/>
          <w:sz w:val="24"/>
          <w:szCs w:val="24"/>
        </w:rPr>
        <w:t xml:space="preserve"> University for initiating and sponsoring with financial lubricants of the whole scheme for Master of Arts in</w:t>
      </w:r>
      <w:r w:rsidR="0098383D" w:rsidRPr="005A01AC">
        <w:rPr>
          <w:rFonts w:ascii="Times New Roman" w:eastAsia="Times New Roman" w:hAnsi="Times New Roman"/>
          <w:sz w:val="24"/>
          <w:szCs w:val="24"/>
        </w:rPr>
        <w:t xml:space="preserve"> School Leadership.</w:t>
      </w:r>
      <w:r w:rsidRPr="005A01AC">
        <w:rPr>
          <w:rFonts w:ascii="Times New Roman" w:eastAsia="Times New Roman" w:hAnsi="Times New Roman"/>
          <w:sz w:val="24"/>
          <w:szCs w:val="24"/>
        </w:rPr>
        <w:t xml:space="preserve"> </w:t>
      </w:r>
      <w:r w:rsidR="00AA26C3" w:rsidRPr="005A01AC">
        <w:rPr>
          <w:rFonts w:ascii="Times New Roman" w:hAnsi="Times New Roman"/>
          <w:sz w:val="24"/>
          <w:szCs w:val="24"/>
        </w:rPr>
        <w:t>I</w:t>
      </w:r>
      <w:r w:rsidRPr="005A01AC">
        <w:rPr>
          <w:rFonts w:ascii="Times New Roman" w:hAnsi="Times New Roman"/>
          <w:sz w:val="24"/>
          <w:szCs w:val="24"/>
        </w:rPr>
        <w:t xml:space="preserve"> would also like to express my thanks to my respondents who helped me with filling the questionnaire and participating in the interview.</w:t>
      </w:r>
      <w:r w:rsidRPr="005A01AC">
        <w:rPr>
          <w:rFonts w:ascii="Times New Roman" w:eastAsia="Times New Roman" w:hAnsi="Times New Roman"/>
          <w:sz w:val="24"/>
          <w:szCs w:val="24"/>
        </w:rPr>
        <w:t xml:space="preserve"> </w:t>
      </w:r>
    </w:p>
    <w:p w:rsidR="00C80AAC" w:rsidRPr="005A01AC" w:rsidRDefault="00C80AAC" w:rsidP="00C80AAC">
      <w:pPr>
        <w:spacing w:line="360" w:lineRule="auto"/>
        <w:jc w:val="both"/>
        <w:rPr>
          <w:rFonts w:ascii="Times New Roman" w:eastAsia="Times New Roman" w:hAnsi="Times New Roman"/>
          <w:sz w:val="24"/>
          <w:szCs w:val="24"/>
        </w:rPr>
      </w:pPr>
      <w:r w:rsidRPr="005A01AC">
        <w:rPr>
          <w:rFonts w:ascii="Times New Roman" w:eastAsia="Times New Roman" w:hAnsi="Times New Roman"/>
          <w:sz w:val="24"/>
          <w:szCs w:val="24"/>
        </w:rPr>
        <w:t>Meanwhile,</w:t>
      </w:r>
      <w:r w:rsidRPr="005A01AC">
        <w:rPr>
          <w:rFonts w:ascii="Times New Roman" w:hAnsi="Times New Roman"/>
          <w:sz w:val="24"/>
          <w:szCs w:val="24"/>
        </w:rPr>
        <w:t xml:space="preserve"> I would like to take this opportunity to express my inmost appreciation to my parents’ for their moral support they rendered me up to the end of this study. </w:t>
      </w:r>
    </w:p>
    <w:p w:rsidR="00C80AAC" w:rsidRPr="005A01AC" w:rsidRDefault="00C80AAC" w:rsidP="00C80AAC">
      <w:pPr>
        <w:spacing w:line="360" w:lineRule="auto"/>
        <w:jc w:val="both"/>
        <w:rPr>
          <w:rFonts w:ascii="Times New Roman" w:hAnsi="Times New Roman"/>
          <w:sz w:val="24"/>
          <w:szCs w:val="24"/>
        </w:rPr>
      </w:pPr>
      <w:r w:rsidRPr="005A01AC">
        <w:rPr>
          <w:rFonts w:ascii="Times New Roman" w:hAnsi="Times New Roman"/>
          <w:sz w:val="24"/>
          <w:szCs w:val="24"/>
        </w:rPr>
        <w:t>Last but not least, my special and heartfelt thanks go to all my beloved staff members for their unforgettable and valuable contribution in moral and material support during my study time.</w:t>
      </w:r>
    </w:p>
    <w:p w:rsidR="00C80AAC" w:rsidRPr="005A01AC" w:rsidRDefault="00C80AAC" w:rsidP="00C80AAC">
      <w:pPr>
        <w:spacing w:line="360" w:lineRule="auto"/>
        <w:jc w:val="both"/>
        <w:rPr>
          <w:rFonts w:ascii="Times New Roman" w:hAnsi="Times New Roman"/>
          <w:sz w:val="24"/>
          <w:szCs w:val="24"/>
        </w:rPr>
      </w:pPr>
    </w:p>
    <w:p w:rsidR="00C80AAC" w:rsidRPr="005A01AC" w:rsidRDefault="00C80AAC" w:rsidP="00C80AAC">
      <w:pPr>
        <w:spacing w:line="360" w:lineRule="auto"/>
        <w:jc w:val="both"/>
        <w:rPr>
          <w:rFonts w:ascii="Times New Roman" w:hAnsi="Times New Roman"/>
          <w:sz w:val="24"/>
          <w:szCs w:val="24"/>
        </w:rPr>
      </w:pPr>
    </w:p>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Pr>
        <w:pStyle w:val="Heading2"/>
        <w:autoSpaceDE w:val="0"/>
        <w:autoSpaceDN w:val="0"/>
        <w:adjustRightInd w:val="0"/>
        <w:spacing w:before="0" w:after="240" w:line="360" w:lineRule="auto"/>
        <w:jc w:val="center"/>
        <w:rPr>
          <w:rFonts w:ascii="Times New Roman" w:hAnsi="Times New Roman"/>
          <w:sz w:val="28"/>
        </w:rPr>
      </w:pPr>
    </w:p>
    <w:p w:rsidR="00C80AAC" w:rsidRPr="005A01AC" w:rsidRDefault="00C80AAC" w:rsidP="00C80AAC">
      <w:pPr>
        <w:pStyle w:val="Heading2"/>
        <w:autoSpaceDE w:val="0"/>
        <w:autoSpaceDN w:val="0"/>
        <w:adjustRightInd w:val="0"/>
        <w:spacing w:before="0" w:after="240" w:line="360" w:lineRule="auto"/>
        <w:jc w:val="center"/>
        <w:rPr>
          <w:rFonts w:ascii="Times New Roman" w:hAnsi="Times New Roman"/>
          <w:sz w:val="28"/>
        </w:rPr>
      </w:pPr>
    </w:p>
    <w:p w:rsidR="00C80AAC" w:rsidRPr="005A01AC" w:rsidRDefault="00AA57AD" w:rsidP="00D06443">
      <w:pPr>
        <w:pStyle w:val="Heading1"/>
        <w:tabs>
          <w:tab w:val="left" w:pos="2340"/>
        </w:tabs>
        <w:rPr>
          <w:rFonts w:ascii="Times New Roman" w:eastAsia="Times New Roman" w:hAnsi="Times New Roman" w:cs="Times New Roman"/>
        </w:rPr>
      </w:pPr>
      <w:r w:rsidRPr="005A01AC">
        <w:rPr>
          <w:rFonts w:eastAsia="Times New Roman"/>
          <w:sz w:val="24"/>
          <w:szCs w:val="24"/>
        </w:rPr>
        <w:br w:type="column"/>
      </w:r>
      <w:r w:rsidR="00D06443" w:rsidRPr="005A01AC">
        <w:rPr>
          <w:rFonts w:eastAsia="Times New Roman"/>
          <w:sz w:val="24"/>
          <w:szCs w:val="24"/>
        </w:rPr>
        <w:lastRenderedPageBreak/>
        <w:t xml:space="preserve">                                </w:t>
      </w:r>
      <w:bookmarkStart w:id="13" w:name="_Toc16728661"/>
      <w:bookmarkStart w:id="14" w:name="_Toc16733817"/>
      <w:r w:rsidR="00EF0366" w:rsidRPr="005A01AC">
        <w:rPr>
          <w:rFonts w:ascii="Times New Roman" w:eastAsia="Times New Roman" w:hAnsi="Times New Roman" w:cs="Times New Roman"/>
        </w:rPr>
        <w:t>ABBREVATION</w:t>
      </w:r>
      <w:r w:rsidR="00AF6550" w:rsidRPr="005A01AC">
        <w:rPr>
          <w:rFonts w:ascii="Times New Roman" w:eastAsia="Times New Roman" w:hAnsi="Times New Roman" w:cs="Times New Roman"/>
        </w:rPr>
        <w:t xml:space="preserve"> AND</w:t>
      </w:r>
      <w:r w:rsidR="00EF0366" w:rsidRPr="005A01AC">
        <w:rPr>
          <w:rFonts w:ascii="Times New Roman" w:eastAsia="Times New Roman" w:hAnsi="Times New Roman" w:cs="Times New Roman"/>
        </w:rPr>
        <w:t xml:space="preserve"> AC</w:t>
      </w:r>
      <w:r w:rsidR="00C80AAC" w:rsidRPr="005A01AC">
        <w:rPr>
          <w:rFonts w:ascii="Times New Roman" w:eastAsia="Times New Roman" w:hAnsi="Times New Roman" w:cs="Times New Roman"/>
        </w:rPr>
        <w:t>R</w:t>
      </w:r>
      <w:r w:rsidR="00EF0366" w:rsidRPr="005A01AC">
        <w:rPr>
          <w:rFonts w:ascii="Times New Roman" w:eastAsia="Times New Roman" w:hAnsi="Times New Roman" w:cs="Times New Roman"/>
        </w:rPr>
        <w:t>O</w:t>
      </w:r>
      <w:r w:rsidR="00C80AAC" w:rsidRPr="005A01AC">
        <w:rPr>
          <w:rFonts w:ascii="Times New Roman" w:eastAsia="Times New Roman" w:hAnsi="Times New Roman" w:cs="Times New Roman"/>
        </w:rPr>
        <w:t>N</w:t>
      </w:r>
      <w:r w:rsidR="00EF0366" w:rsidRPr="005A01AC">
        <w:rPr>
          <w:rFonts w:ascii="Times New Roman" w:eastAsia="Times New Roman" w:hAnsi="Times New Roman" w:cs="Times New Roman"/>
        </w:rPr>
        <w:t>Y</w:t>
      </w:r>
      <w:r w:rsidR="00C80AAC" w:rsidRPr="005A01AC">
        <w:rPr>
          <w:rFonts w:ascii="Times New Roman" w:eastAsia="Times New Roman" w:hAnsi="Times New Roman" w:cs="Times New Roman"/>
        </w:rPr>
        <w:t>MS</w:t>
      </w:r>
      <w:bookmarkEnd w:id="13"/>
      <w:bookmarkEnd w:id="14"/>
    </w:p>
    <w:p w:rsidR="000B1259" w:rsidRPr="005A01AC" w:rsidRDefault="000B1259" w:rsidP="00315415">
      <w:pPr>
        <w:tabs>
          <w:tab w:val="left" w:pos="2880"/>
          <w:tab w:val="left" w:pos="3780"/>
          <w:tab w:val="left" w:pos="3960"/>
        </w:tabs>
        <w:spacing w:before="100" w:beforeAutospacing="1" w:after="100" w:afterAutospacing="1" w:line="360" w:lineRule="auto"/>
        <w:ind w:right="-288" w:hanging="432"/>
        <w:jc w:val="both"/>
        <w:rPr>
          <w:rFonts w:ascii="Times New Roman" w:hAnsi="Times New Roman"/>
          <w:sz w:val="24"/>
          <w:szCs w:val="24"/>
        </w:rPr>
      </w:pPr>
      <w:r w:rsidRPr="005A01AC">
        <w:rPr>
          <w:rFonts w:ascii="Times New Roman" w:hAnsi="Times New Roman"/>
          <w:sz w:val="24"/>
          <w:szCs w:val="24"/>
        </w:rPr>
        <w:t xml:space="preserve">        </w:t>
      </w:r>
      <w:r w:rsidR="00D06443" w:rsidRPr="005A01AC">
        <w:rPr>
          <w:rFonts w:ascii="Times New Roman" w:hAnsi="Times New Roman"/>
          <w:sz w:val="24"/>
          <w:szCs w:val="24"/>
        </w:rPr>
        <w:t xml:space="preserve">                </w:t>
      </w:r>
      <w:r w:rsidRPr="005A01AC">
        <w:rPr>
          <w:rFonts w:ascii="Times New Roman" w:hAnsi="Times New Roman"/>
          <w:sz w:val="24"/>
          <w:szCs w:val="24"/>
        </w:rPr>
        <w:t xml:space="preserve">CRC                                  Cluster resource </w:t>
      </w:r>
      <w:proofErr w:type="spellStart"/>
      <w:r w:rsidRPr="005A01AC">
        <w:rPr>
          <w:rFonts w:ascii="Times New Roman" w:hAnsi="Times New Roman"/>
          <w:sz w:val="24"/>
          <w:szCs w:val="24"/>
        </w:rPr>
        <w:t>Center</w:t>
      </w:r>
      <w:proofErr w:type="spellEnd"/>
    </w:p>
    <w:p w:rsidR="000B1259" w:rsidRPr="005A01AC" w:rsidRDefault="000B1259" w:rsidP="00C80AAC">
      <w:pPr>
        <w:spacing w:before="100" w:beforeAutospacing="1" w:after="100" w:afterAutospacing="1" w:line="360" w:lineRule="auto"/>
        <w:ind w:left="-432" w:right="-288"/>
        <w:jc w:val="both"/>
        <w:rPr>
          <w:rFonts w:ascii="Times New Roman" w:hAnsi="Times New Roman"/>
          <w:sz w:val="24"/>
          <w:szCs w:val="24"/>
        </w:rPr>
      </w:pPr>
      <w:r w:rsidRPr="005A01AC">
        <w:rPr>
          <w:rFonts w:ascii="Times New Roman" w:hAnsi="Times New Roman"/>
          <w:sz w:val="24"/>
          <w:szCs w:val="24"/>
        </w:rPr>
        <w:t xml:space="preserve">       </w:t>
      </w:r>
      <w:r w:rsidR="00D06443" w:rsidRPr="005A01AC">
        <w:rPr>
          <w:rFonts w:ascii="Times New Roman" w:hAnsi="Times New Roman"/>
          <w:sz w:val="24"/>
          <w:szCs w:val="24"/>
        </w:rPr>
        <w:t xml:space="preserve">                </w:t>
      </w:r>
      <w:r w:rsidRPr="005A01AC">
        <w:rPr>
          <w:rFonts w:ascii="Times New Roman" w:hAnsi="Times New Roman"/>
          <w:sz w:val="24"/>
          <w:szCs w:val="24"/>
        </w:rPr>
        <w:t xml:space="preserve"> ESDP </w:t>
      </w:r>
      <w:r w:rsidR="00315415" w:rsidRPr="005A01AC">
        <w:rPr>
          <w:rFonts w:ascii="Times New Roman" w:hAnsi="Times New Roman"/>
          <w:sz w:val="24"/>
          <w:szCs w:val="24"/>
        </w:rPr>
        <w:t>IV</w:t>
      </w:r>
      <w:r w:rsidR="002D4F06" w:rsidRPr="005A01AC">
        <w:rPr>
          <w:rFonts w:ascii="Times New Roman" w:hAnsi="Times New Roman"/>
          <w:sz w:val="24"/>
          <w:szCs w:val="24"/>
        </w:rPr>
        <w:t xml:space="preserve">                           </w:t>
      </w:r>
      <w:r w:rsidRPr="005A01AC">
        <w:rPr>
          <w:rFonts w:ascii="Times New Roman" w:hAnsi="Times New Roman"/>
          <w:sz w:val="24"/>
          <w:szCs w:val="24"/>
        </w:rPr>
        <w:t xml:space="preserve"> Education Sector Development Program</w:t>
      </w:r>
    </w:p>
    <w:p w:rsidR="000B1259" w:rsidRPr="005A01AC" w:rsidRDefault="000B1259" w:rsidP="00C80AAC">
      <w:pPr>
        <w:spacing w:before="100" w:beforeAutospacing="1" w:after="100" w:afterAutospacing="1" w:line="360" w:lineRule="auto"/>
        <w:ind w:left="-432" w:right="-288"/>
        <w:jc w:val="both"/>
        <w:rPr>
          <w:rFonts w:ascii="Times New Roman" w:hAnsi="Times New Roman"/>
          <w:sz w:val="24"/>
          <w:szCs w:val="24"/>
        </w:rPr>
      </w:pPr>
      <w:r w:rsidRPr="005A01AC">
        <w:rPr>
          <w:rFonts w:ascii="Times New Roman" w:hAnsi="Times New Roman"/>
          <w:sz w:val="24"/>
          <w:szCs w:val="24"/>
        </w:rPr>
        <w:t xml:space="preserve">       </w:t>
      </w:r>
      <w:r w:rsidR="00D06443" w:rsidRPr="005A01AC">
        <w:rPr>
          <w:rFonts w:ascii="Times New Roman" w:hAnsi="Times New Roman"/>
          <w:sz w:val="24"/>
          <w:szCs w:val="24"/>
        </w:rPr>
        <w:t xml:space="preserve">                </w:t>
      </w:r>
      <w:r w:rsidRPr="005A01AC">
        <w:rPr>
          <w:rFonts w:ascii="Times New Roman" w:hAnsi="Times New Roman"/>
          <w:sz w:val="24"/>
          <w:szCs w:val="24"/>
        </w:rPr>
        <w:t xml:space="preserve"> ETP                                    Ethiopian Education and Training Policy</w:t>
      </w:r>
    </w:p>
    <w:p w:rsidR="000B1259" w:rsidRPr="005A01AC" w:rsidRDefault="000B1259" w:rsidP="00E52C1E">
      <w:pPr>
        <w:tabs>
          <w:tab w:val="left" w:pos="2340"/>
        </w:tabs>
        <w:spacing w:before="100" w:beforeAutospacing="1" w:after="100" w:afterAutospacing="1" w:line="360" w:lineRule="auto"/>
        <w:ind w:left="-432" w:right="-288"/>
        <w:jc w:val="both"/>
        <w:rPr>
          <w:rFonts w:ascii="Times New Roman" w:hAnsi="Times New Roman"/>
          <w:sz w:val="24"/>
          <w:szCs w:val="24"/>
        </w:rPr>
      </w:pPr>
      <w:r w:rsidRPr="005A01AC">
        <w:rPr>
          <w:rFonts w:ascii="Times New Roman" w:hAnsi="Times New Roman"/>
          <w:sz w:val="24"/>
          <w:szCs w:val="24"/>
        </w:rPr>
        <w:t xml:space="preserve">         </w:t>
      </w:r>
      <w:r w:rsidR="00D06443" w:rsidRPr="005A01AC">
        <w:rPr>
          <w:rFonts w:ascii="Times New Roman" w:hAnsi="Times New Roman"/>
          <w:sz w:val="24"/>
          <w:szCs w:val="24"/>
        </w:rPr>
        <w:t xml:space="preserve">               </w:t>
      </w:r>
      <w:r w:rsidRPr="005A01AC">
        <w:rPr>
          <w:rFonts w:ascii="Times New Roman" w:hAnsi="Times New Roman"/>
          <w:sz w:val="24"/>
          <w:szCs w:val="24"/>
        </w:rPr>
        <w:t>IFAE                                  Integrated Functional Adult Education</w:t>
      </w:r>
    </w:p>
    <w:p w:rsidR="000B1259" w:rsidRPr="005A01AC" w:rsidRDefault="000B1259" w:rsidP="00C80AAC">
      <w:pPr>
        <w:spacing w:before="100" w:beforeAutospacing="1" w:after="100" w:afterAutospacing="1" w:line="360" w:lineRule="auto"/>
        <w:ind w:left="-432" w:right="-288"/>
        <w:jc w:val="both"/>
        <w:rPr>
          <w:rFonts w:ascii="Times New Roman" w:hAnsi="Times New Roman"/>
          <w:sz w:val="24"/>
          <w:szCs w:val="24"/>
        </w:rPr>
      </w:pPr>
      <w:r w:rsidRPr="005A01AC">
        <w:rPr>
          <w:rFonts w:ascii="Times New Roman" w:hAnsi="Times New Roman"/>
          <w:sz w:val="24"/>
          <w:szCs w:val="24"/>
        </w:rPr>
        <w:t xml:space="preserve">         </w:t>
      </w:r>
      <w:r w:rsidR="00D06443" w:rsidRPr="005A01AC">
        <w:rPr>
          <w:rFonts w:ascii="Times New Roman" w:hAnsi="Times New Roman"/>
          <w:sz w:val="24"/>
          <w:szCs w:val="24"/>
        </w:rPr>
        <w:t xml:space="preserve">               </w:t>
      </w:r>
      <w:r w:rsidRPr="005A01AC">
        <w:rPr>
          <w:rFonts w:ascii="Times New Roman" w:hAnsi="Times New Roman"/>
          <w:sz w:val="24"/>
          <w:szCs w:val="24"/>
        </w:rPr>
        <w:t>IFAL                                  Integrated Functional Adult Literacy</w:t>
      </w:r>
    </w:p>
    <w:p w:rsidR="000B1259" w:rsidRPr="005A01AC" w:rsidRDefault="000B1259" w:rsidP="00D06443">
      <w:pPr>
        <w:tabs>
          <w:tab w:val="left" w:pos="1260"/>
          <w:tab w:val="left" w:pos="2880"/>
        </w:tabs>
        <w:spacing w:before="100" w:beforeAutospacing="1" w:after="100" w:afterAutospacing="1" w:line="360" w:lineRule="auto"/>
        <w:ind w:left="-432" w:right="-288"/>
        <w:jc w:val="both"/>
        <w:rPr>
          <w:rFonts w:ascii="Times New Roman" w:hAnsi="Times New Roman"/>
          <w:sz w:val="24"/>
          <w:szCs w:val="24"/>
        </w:rPr>
      </w:pPr>
      <w:r w:rsidRPr="005A01AC">
        <w:rPr>
          <w:rFonts w:ascii="Times New Roman" w:hAnsi="Times New Roman"/>
          <w:sz w:val="24"/>
          <w:szCs w:val="24"/>
        </w:rPr>
        <w:t xml:space="preserve">         </w:t>
      </w:r>
      <w:r w:rsidR="00D06443" w:rsidRPr="005A01AC">
        <w:rPr>
          <w:rFonts w:ascii="Times New Roman" w:hAnsi="Times New Roman"/>
          <w:sz w:val="24"/>
          <w:szCs w:val="24"/>
        </w:rPr>
        <w:t xml:space="preserve">              </w:t>
      </w:r>
      <w:r w:rsidRPr="005A01AC">
        <w:rPr>
          <w:rFonts w:ascii="Times New Roman" w:hAnsi="Times New Roman"/>
          <w:sz w:val="24"/>
          <w:szCs w:val="24"/>
        </w:rPr>
        <w:t xml:space="preserve"> IFAP                                </w:t>
      </w:r>
      <w:r w:rsidR="00315415" w:rsidRPr="005A01AC">
        <w:rPr>
          <w:rFonts w:ascii="Times New Roman" w:hAnsi="Times New Roman"/>
          <w:sz w:val="24"/>
          <w:szCs w:val="24"/>
        </w:rPr>
        <w:t xml:space="preserve"> </w:t>
      </w:r>
      <w:r w:rsidRPr="005A01AC">
        <w:rPr>
          <w:rFonts w:ascii="Times New Roman" w:hAnsi="Times New Roman"/>
          <w:sz w:val="24"/>
          <w:szCs w:val="24"/>
        </w:rPr>
        <w:t xml:space="preserve"> Integrated Functional Adult Program</w:t>
      </w:r>
    </w:p>
    <w:p w:rsidR="000B1259" w:rsidRPr="005A01AC" w:rsidRDefault="000B1259" w:rsidP="00315415">
      <w:pPr>
        <w:tabs>
          <w:tab w:val="left" w:pos="1260"/>
        </w:tabs>
        <w:spacing w:before="100" w:beforeAutospacing="1" w:after="100" w:afterAutospacing="1" w:line="360" w:lineRule="auto"/>
        <w:ind w:left="-180" w:right="-288"/>
        <w:jc w:val="both"/>
        <w:rPr>
          <w:rFonts w:ascii="Times New Roman" w:hAnsi="Times New Roman"/>
          <w:sz w:val="24"/>
          <w:szCs w:val="24"/>
        </w:rPr>
      </w:pPr>
      <w:r w:rsidRPr="005A01AC">
        <w:rPr>
          <w:rFonts w:ascii="Times New Roman" w:hAnsi="Times New Roman"/>
          <w:sz w:val="24"/>
          <w:szCs w:val="24"/>
        </w:rPr>
        <w:t xml:space="preserve">    </w:t>
      </w:r>
      <w:r w:rsidR="00315415" w:rsidRPr="005A01AC">
        <w:rPr>
          <w:rFonts w:ascii="Times New Roman" w:hAnsi="Times New Roman"/>
          <w:sz w:val="24"/>
          <w:szCs w:val="24"/>
        </w:rPr>
        <w:t xml:space="preserve">               </w:t>
      </w:r>
      <w:r w:rsidRPr="005A01AC">
        <w:rPr>
          <w:rFonts w:ascii="Times New Roman" w:hAnsi="Times New Roman"/>
          <w:sz w:val="24"/>
          <w:szCs w:val="24"/>
        </w:rPr>
        <w:t xml:space="preserve"> MDGs                                Millennium Development Goals</w:t>
      </w:r>
    </w:p>
    <w:p w:rsidR="000B1259" w:rsidRPr="005A01AC" w:rsidRDefault="000B1259" w:rsidP="00C80AAC">
      <w:pPr>
        <w:spacing w:before="100" w:beforeAutospacing="1" w:after="100" w:afterAutospacing="1" w:line="360" w:lineRule="auto"/>
        <w:ind w:left="-432" w:right="-288"/>
        <w:jc w:val="both"/>
        <w:rPr>
          <w:rFonts w:ascii="Times New Roman" w:hAnsi="Times New Roman"/>
          <w:sz w:val="24"/>
          <w:szCs w:val="24"/>
        </w:rPr>
      </w:pPr>
      <w:r w:rsidRPr="005A01AC">
        <w:rPr>
          <w:rFonts w:ascii="Times New Roman" w:hAnsi="Times New Roman"/>
          <w:sz w:val="24"/>
          <w:szCs w:val="24"/>
        </w:rPr>
        <w:t xml:space="preserve">         </w:t>
      </w:r>
      <w:r w:rsidR="00315415" w:rsidRPr="005A01AC">
        <w:rPr>
          <w:rFonts w:ascii="Times New Roman" w:hAnsi="Times New Roman"/>
          <w:sz w:val="24"/>
          <w:szCs w:val="24"/>
        </w:rPr>
        <w:t xml:space="preserve">               </w:t>
      </w:r>
      <w:r w:rsidRPr="005A01AC">
        <w:rPr>
          <w:rFonts w:ascii="Times New Roman" w:hAnsi="Times New Roman"/>
          <w:sz w:val="24"/>
          <w:szCs w:val="24"/>
        </w:rPr>
        <w:t xml:space="preserve">MOE                                </w:t>
      </w:r>
      <w:r w:rsidR="00315415" w:rsidRPr="005A01AC">
        <w:rPr>
          <w:rFonts w:ascii="Times New Roman" w:hAnsi="Times New Roman"/>
          <w:sz w:val="24"/>
          <w:szCs w:val="24"/>
        </w:rPr>
        <w:t xml:space="preserve"> </w:t>
      </w:r>
      <w:r w:rsidRPr="005A01AC">
        <w:rPr>
          <w:rFonts w:ascii="Times New Roman" w:hAnsi="Times New Roman"/>
          <w:sz w:val="24"/>
          <w:szCs w:val="24"/>
        </w:rPr>
        <w:t xml:space="preserve"> Ministry Of Education</w:t>
      </w:r>
    </w:p>
    <w:p w:rsidR="000B1259" w:rsidRPr="005A01AC" w:rsidRDefault="000B1259" w:rsidP="00315415">
      <w:pPr>
        <w:tabs>
          <w:tab w:val="left" w:pos="90"/>
          <w:tab w:val="left" w:pos="1170"/>
          <w:tab w:val="left" w:pos="2340"/>
        </w:tabs>
        <w:spacing w:before="100" w:beforeAutospacing="1" w:after="100" w:afterAutospacing="1" w:line="360" w:lineRule="auto"/>
        <w:ind w:left="-432" w:right="-288"/>
        <w:jc w:val="both"/>
        <w:rPr>
          <w:rFonts w:ascii="Times New Roman" w:hAnsi="Times New Roman" w:cs="Times New Roman"/>
          <w:sz w:val="24"/>
          <w:szCs w:val="24"/>
        </w:rPr>
      </w:pPr>
      <w:r w:rsidRPr="005A01AC">
        <w:rPr>
          <w:rFonts w:ascii="Times New Roman" w:hAnsi="Times New Roman"/>
          <w:sz w:val="24"/>
          <w:szCs w:val="24"/>
        </w:rPr>
        <w:t xml:space="preserve">         </w:t>
      </w:r>
      <w:r w:rsidR="00315415" w:rsidRPr="005A01AC">
        <w:rPr>
          <w:rFonts w:ascii="Times New Roman" w:hAnsi="Times New Roman"/>
          <w:sz w:val="24"/>
          <w:szCs w:val="24"/>
        </w:rPr>
        <w:t xml:space="preserve">              </w:t>
      </w:r>
      <w:r w:rsidRPr="005A01AC">
        <w:rPr>
          <w:rFonts w:ascii="Times New Roman" w:hAnsi="Times New Roman"/>
          <w:sz w:val="24"/>
          <w:szCs w:val="24"/>
        </w:rPr>
        <w:t xml:space="preserve">UNDP </w:t>
      </w:r>
      <w:r w:rsidRPr="005A01AC">
        <w:t xml:space="preserve">                                    </w:t>
      </w:r>
      <w:r w:rsidR="00315415" w:rsidRPr="005A01AC">
        <w:t xml:space="preserve">  </w:t>
      </w:r>
      <w:r w:rsidRPr="005A01AC">
        <w:t xml:space="preserve"> </w:t>
      </w:r>
      <w:proofErr w:type="spellStart"/>
      <w:r w:rsidRPr="005A01AC">
        <w:rPr>
          <w:rFonts w:ascii="Times New Roman" w:hAnsi="Times New Roman" w:cs="Times New Roman"/>
          <w:sz w:val="24"/>
          <w:szCs w:val="24"/>
        </w:rPr>
        <w:t>Unied</w:t>
      </w:r>
      <w:proofErr w:type="spellEnd"/>
      <w:r w:rsidRPr="005A01AC">
        <w:rPr>
          <w:rFonts w:ascii="Times New Roman" w:hAnsi="Times New Roman" w:cs="Times New Roman"/>
          <w:sz w:val="24"/>
          <w:szCs w:val="24"/>
        </w:rPr>
        <w:t xml:space="preserve"> Nation Development Program</w:t>
      </w:r>
    </w:p>
    <w:p w:rsidR="00C80AAC" w:rsidRPr="005A01AC" w:rsidRDefault="007D78CA" w:rsidP="00C80AAC">
      <w:r w:rsidRPr="005A01AC">
        <w:br w:type="column"/>
      </w:r>
    </w:p>
    <w:sdt>
      <w:sdtPr>
        <w:rPr>
          <w:rFonts w:asciiTheme="minorHAnsi" w:eastAsiaTheme="minorEastAsia" w:hAnsiTheme="minorHAnsi" w:cstheme="minorBidi"/>
          <w:b w:val="0"/>
          <w:bCs w:val="0"/>
          <w:sz w:val="22"/>
          <w:szCs w:val="22"/>
        </w:rPr>
        <w:id w:val="725780"/>
        <w:docPartObj>
          <w:docPartGallery w:val="Table of Contents"/>
          <w:docPartUnique/>
        </w:docPartObj>
      </w:sdtPr>
      <w:sdtEndPr/>
      <w:sdtContent>
        <w:p w:rsidR="005E73E4" w:rsidRPr="005A01AC" w:rsidRDefault="005E73E4">
          <w:pPr>
            <w:pStyle w:val="TOCHeading"/>
          </w:pPr>
          <w:r w:rsidRPr="005A01AC">
            <w:t>Contents</w:t>
          </w:r>
        </w:p>
        <w:p w:rsidR="005E73E4" w:rsidRPr="005A01AC" w:rsidRDefault="00543774">
          <w:pPr>
            <w:pStyle w:val="TOC1"/>
            <w:rPr>
              <w:rFonts w:asciiTheme="minorHAnsi" w:hAnsiTheme="minorHAnsi" w:cstheme="minorBidi"/>
              <w:b w:val="0"/>
              <w:noProof/>
              <w:sz w:val="22"/>
              <w:szCs w:val="22"/>
            </w:rPr>
          </w:pPr>
          <w:r w:rsidRPr="005A01AC">
            <w:fldChar w:fldCharType="begin"/>
          </w:r>
          <w:r w:rsidR="005E73E4" w:rsidRPr="005A01AC">
            <w:instrText xml:space="preserve"> TOC \o "1-3" \h \z \u </w:instrText>
          </w:r>
          <w:r w:rsidRPr="005A01AC">
            <w:fldChar w:fldCharType="separate"/>
          </w:r>
          <w:hyperlink w:anchor="_Toc16733812" w:history="1">
            <w:r w:rsidR="005E73E4" w:rsidRPr="005A01AC">
              <w:rPr>
                <w:rStyle w:val="Hyperlink"/>
                <w:noProof/>
                <w:color w:val="auto"/>
              </w:rPr>
              <w:t>HARAMAYA UNIVERSITY</w:t>
            </w:r>
            <w:r w:rsidR="005E73E4" w:rsidRPr="005A01AC">
              <w:rPr>
                <w:noProof/>
                <w:webHidden/>
              </w:rPr>
              <w:tab/>
            </w:r>
            <w:r w:rsidRPr="005A01AC">
              <w:rPr>
                <w:noProof/>
                <w:webHidden/>
              </w:rPr>
              <w:fldChar w:fldCharType="begin"/>
            </w:r>
            <w:r w:rsidR="005E73E4" w:rsidRPr="005A01AC">
              <w:rPr>
                <w:noProof/>
                <w:webHidden/>
              </w:rPr>
              <w:instrText xml:space="preserve"> PAGEREF _Toc16733812 \h </w:instrText>
            </w:r>
            <w:r w:rsidRPr="005A01AC">
              <w:rPr>
                <w:noProof/>
                <w:webHidden/>
              </w:rPr>
            </w:r>
            <w:r w:rsidRPr="005A01AC">
              <w:rPr>
                <w:noProof/>
                <w:webHidden/>
              </w:rPr>
              <w:fldChar w:fldCharType="separate"/>
            </w:r>
            <w:r w:rsidR="00603E47">
              <w:rPr>
                <w:noProof/>
                <w:webHidden/>
              </w:rPr>
              <w:t>iii</w:t>
            </w:r>
            <w:r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13" w:history="1">
            <w:r w:rsidR="005E73E4" w:rsidRPr="005A01AC">
              <w:rPr>
                <w:rStyle w:val="Hyperlink"/>
                <w:noProof/>
                <w:color w:val="auto"/>
              </w:rPr>
              <w:t>POSTGRADUATE PROGRAM DIRECTORATE</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_Toc16733813 \h </w:instrText>
            </w:r>
            <w:r w:rsidR="00543774" w:rsidRPr="005A01AC">
              <w:rPr>
                <w:noProof/>
                <w:webHidden/>
              </w:rPr>
            </w:r>
            <w:r w:rsidR="00543774" w:rsidRPr="005A01AC">
              <w:rPr>
                <w:noProof/>
                <w:webHidden/>
              </w:rPr>
              <w:fldChar w:fldCharType="separate"/>
            </w:r>
            <w:r w:rsidR="00603E47">
              <w:rPr>
                <w:noProof/>
                <w:webHidden/>
              </w:rPr>
              <w:t>iii</w:t>
            </w:r>
            <w:r w:rsidR="00543774"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14" w:history="1">
            <w:r w:rsidR="005E73E4" w:rsidRPr="005A01AC">
              <w:rPr>
                <w:rStyle w:val="Hyperlink"/>
                <w:noProof/>
                <w:color w:val="auto"/>
              </w:rPr>
              <w:t>STATEMENT OF THE AUTHOR</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_Toc16733814 \h </w:instrText>
            </w:r>
            <w:r w:rsidR="00543774" w:rsidRPr="005A01AC">
              <w:rPr>
                <w:noProof/>
                <w:webHidden/>
              </w:rPr>
            </w:r>
            <w:r w:rsidR="00543774" w:rsidRPr="005A01AC">
              <w:rPr>
                <w:noProof/>
                <w:webHidden/>
              </w:rPr>
              <w:fldChar w:fldCharType="separate"/>
            </w:r>
            <w:r w:rsidR="00603E47">
              <w:rPr>
                <w:noProof/>
                <w:webHidden/>
              </w:rPr>
              <w:t>iv</w:t>
            </w:r>
            <w:r w:rsidR="00543774"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15" w:history="1">
            <w:r w:rsidR="005E73E4" w:rsidRPr="005A01AC">
              <w:rPr>
                <w:rStyle w:val="Hyperlink"/>
                <w:noProof/>
                <w:color w:val="auto"/>
              </w:rPr>
              <w:t>BIOGRAPHICAL SKETCH OF THE AUTHOR</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_Toc16733815 \h </w:instrText>
            </w:r>
            <w:r w:rsidR="00543774" w:rsidRPr="005A01AC">
              <w:rPr>
                <w:noProof/>
                <w:webHidden/>
              </w:rPr>
            </w:r>
            <w:r w:rsidR="00543774" w:rsidRPr="005A01AC">
              <w:rPr>
                <w:noProof/>
                <w:webHidden/>
              </w:rPr>
              <w:fldChar w:fldCharType="separate"/>
            </w:r>
            <w:r w:rsidR="00603E47">
              <w:rPr>
                <w:noProof/>
                <w:webHidden/>
              </w:rPr>
              <w:t>vi</w:t>
            </w:r>
            <w:r w:rsidR="00543774"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16" w:history="1">
            <w:r w:rsidR="005E73E4" w:rsidRPr="005A01AC">
              <w:rPr>
                <w:rStyle w:val="Hyperlink"/>
                <w:noProof/>
                <w:color w:val="auto"/>
              </w:rPr>
              <w:t>ACKNOWLEDGMENTS</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_Toc16733816 \h </w:instrText>
            </w:r>
            <w:r w:rsidR="00543774" w:rsidRPr="005A01AC">
              <w:rPr>
                <w:noProof/>
                <w:webHidden/>
              </w:rPr>
            </w:r>
            <w:r w:rsidR="00543774" w:rsidRPr="005A01AC">
              <w:rPr>
                <w:noProof/>
                <w:webHidden/>
              </w:rPr>
              <w:fldChar w:fldCharType="separate"/>
            </w:r>
            <w:r w:rsidR="00603E47">
              <w:rPr>
                <w:noProof/>
                <w:webHidden/>
              </w:rPr>
              <w:t>vii</w:t>
            </w:r>
            <w:r w:rsidR="00543774"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17" w:history="1">
            <w:r w:rsidR="005E73E4" w:rsidRPr="005A01AC">
              <w:rPr>
                <w:rStyle w:val="Hyperlink"/>
                <w:rFonts w:eastAsia="Times New Roman"/>
                <w:noProof/>
                <w:color w:val="auto"/>
              </w:rPr>
              <w:t>ABBREVATION AND ACRONYMS</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_Toc16733817 \h </w:instrText>
            </w:r>
            <w:r w:rsidR="00543774" w:rsidRPr="005A01AC">
              <w:rPr>
                <w:noProof/>
                <w:webHidden/>
              </w:rPr>
            </w:r>
            <w:r w:rsidR="00543774" w:rsidRPr="005A01AC">
              <w:rPr>
                <w:noProof/>
                <w:webHidden/>
              </w:rPr>
              <w:fldChar w:fldCharType="separate"/>
            </w:r>
            <w:r w:rsidR="00603E47">
              <w:rPr>
                <w:noProof/>
                <w:webHidden/>
              </w:rPr>
              <w:t>viii</w:t>
            </w:r>
            <w:r w:rsidR="00543774"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18" w:history="1">
            <w:r w:rsidR="005E73E4" w:rsidRPr="005A01AC">
              <w:rPr>
                <w:rStyle w:val="Hyperlink"/>
                <w:noProof/>
                <w:color w:val="auto"/>
              </w:rPr>
              <w:t>LIST OF TABLES</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_Toc16733818 \h </w:instrText>
            </w:r>
            <w:r w:rsidR="00543774" w:rsidRPr="005A01AC">
              <w:rPr>
                <w:noProof/>
                <w:webHidden/>
              </w:rPr>
            </w:r>
            <w:r w:rsidR="00543774" w:rsidRPr="005A01AC">
              <w:rPr>
                <w:noProof/>
                <w:webHidden/>
              </w:rPr>
              <w:fldChar w:fldCharType="separate"/>
            </w:r>
            <w:r w:rsidR="00603E47">
              <w:rPr>
                <w:noProof/>
                <w:webHidden/>
              </w:rPr>
              <w:t>xii</w:t>
            </w:r>
            <w:r w:rsidR="00543774"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19" w:history="1">
            <w:r w:rsidR="005E73E4" w:rsidRPr="005A01AC">
              <w:rPr>
                <w:rStyle w:val="Hyperlink"/>
                <w:noProof/>
                <w:color w:val="auto"/>
              </w:rPr>
              <w:t>Table                                                                                                                                      Page</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_Toc16733819 \h </w:instrText>
            </w:r>
            <w:r w:rsidR="00543774" w:rsidRPr="005A01AC">
              <w:rPr>
                <w:noProof/>
                <w:webHidden/>
              </w:rPr>
            </w:r>
            <w:r w:rsidR="00543774" w:rsidRPr="005A01AC">
              <w:rPr>
                <w:noProof/>
                <w:webHidden/>
              </w:rPr>
              <w:fldChar w:fldCharType="separate"/>
            </w:r>
            <w:r w:rsidR="00603E47">
              <w:rPr>
                <w:noProof/>
                <w:webHidden/>
              </w:rPr>
              <w:t>xii</w:t>
            </w:r>
            <w:r w:rsidR="00543774"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20" w:history="1">
            <w:r w:rsidR="005E73E4" w:rsidRPr="005A01AC">
              <w:rPr>
                <w:rStyle w:val="Hyperlink"/>
                <w:noProof/>
                <w:color w:val="auto"/>
              </w:rPr>
              <w:t>ABSTRACT</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_Toc16733820 \h </w:instrText>
            </w:r>
            <w:r w:rsidR="00543774" w:rsidRPr="005A01AC">
              <w:rPr>
                <w:noProof/>
                <w:webHidden/>
              </w:rPr>
            </w:r>
            <w:r w:rsidR="00543774" w:rsidRPr="005A01AC">
              <w:rPr>
                <w:noProof/>
                <w:webHidden/>
              </w:rPr>
              <w:fldChar w:fldCharType="separate"/>
            </w:r>
            <w:r w:rsidR="00603E47">
              <w:rPr>
                <w:noProof/>
                <w:webHidden/>
              </w:rPr>
              <w:t>xiv</w:t>
            </w:r>
            <w:r w:rsidR="00543774"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21" w:history="1">
            <w:r w:rsidR="005E73E4" w:rsidRPr="005A01AC">
              <w:rPr>
                <w:rStyle w:val="Hyperlink"/>
                <w:noProof/>
                <w:color w:val="auto"/>
              </w:rPr>
              <w:t>1. INTRODUCTION</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_Toc16733821 \h </w:instrText>
            </w:r>
            <w:r w:rsidR="00543774" w:rsidRPr="005A01AC">
              <w:rPr>
                <w:noProof/>
                <w:webHidden/>
              </w:rPr>
            </w:r>
            <w:r w:rsidR="00543774" w:rsidRPr="005A01AC">
              <w:rPr>
                <w:noProof/>
                <w:webHidden/>
              </w:rPr>
              <w:fldChar w:fldCharType="separate"/>
            </w:r>
            <w:r w:rsidR="00603E47">
              <w:rPr>
                <w:noProof/>
                <w:webHidden/>
              </w:rPr>
              <w:t>3</w:t>
            </w:r>
            <w:r w:rsidR="00543774" w:rsidRPr="005A01AC">
              <w:rPr>
                <w:noProof/>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22" w:history="1">
            <w:r w:rsidR="005E73E4" w:rsidRPr="005A01AC">
              <w:rPr>
                <w:rStyle w:val="Hyperlink"/>
                <w:color w:val="auto"/>
              </w:rPr>
              <w:t>1.1. Background of the Study</w:t>
            </w:r>
            <w:r w:rsidR="005E73E4" w:rsidRPr="005A01AC">
              <w:rPr>
                <w:webHidden/>
              </w:rPr>
              <w:tab/>
            </w:r>
            <w:r w:rsidR="00543774" w:rsidRPr="005A01AC">
              <w:rPr>
                <w:webHidden/>
              </w:rPr>
              <w:fldChar w:fldCharType="begin"/>
            </w:r>
            <w:r w:rsidR="005E73E4" w:rsidRPr="005A01AC">
              <w:rPr>
                <w:webHidden/>
              </w:rPr>
              <w:instrText xml:space="preserve"> PAGEREF _Toc16733822 \h </w:instrText>
            </w:r>
            <w:r w:rsidR="00543774" w:rsidRPr="005A01AC">
              <w:rPr>
                <w:webHidden/>
              </w:rPr>
            </w:r>
            <w:r w:rsidR="00543774" w:rsidRPr="005A01AC">
              <w:rPr>
                <w:webHidden/>
              </w:rPr>
              <w:fldChar w:fldCharType="separate"/>
            </w:r>
            <w:r w:rsidR="00603E47">
              <w:rPr>
                <w:webHidden/>
              </w:rPr>
              <w:t>3</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23" w:history="1">
            <w:r w:rsidR="005E73E4" w:rsidRPr="005A01AC">
              <w:rPr>
                <w:rStyle w:val="Hyperlink"/>
                <w:color w:val="auto"/>
              </w:rPr>
              <w:t>ckground of the Study</w:t>
            </w:r>
            <w:r w:rsidR="005E73E4" w:rsidRPr="005A01AC">
              <w:rPr>
                <w:webHidden/>
              </w:rPr>
              <w:tab/>
            </w:r>
            <w:r w:rsidR="00543774" w:rsidRPr="005A01AC">
              <w:rPr>
                <w:webHidden/>
              </w:rPr>
              <w:fldChar w:fldCharType="begin"/>
            </w:r>
            <w:r w:rsidR="005E73E4" w:rsidRPr="005A01AC">
              <w:rPr>
                <w:webHidden/>
              </w:rPr>
              <w:instrText xml:space="preserve"> PAGEREF _Toc16733823 \h </w:instrText>
            </w:r>
            <w:r w:rsidR="00543774" w:rsidRPr="005A01AC">
              <w:rPr>
                <w:webHidden/>
              </w:rPr>
            </w:r>
            <w:r w:rsidR="00543774" w:rsidRPr="005A01AC">
              <w:rPr>
                <w:webHidden/>
              </w:rPr>
              <w:fldChar w:fldCharType="separate"/>
            </w:r>
            <w:r w:rsidR="00603E47">
              <w:rPr>
                <w:webHidden/>
              </w:rPr>
              <w:t>1</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24" w:history="1">
            <w:r w:rsidR="005E73E4" w:rsidRPr="005A01AC">
              <w:rPr>
                <w:rStyle w:val="Hyperlink"/>
                <w:color w:val="auto"/>
              </w:rPr>
              <w:t>1.2. Statement of the Problem</w:t>
            </w:r>
            <w:r w:rsidR="005E73E4" w:rsidRPr="005A01AC">
              <w:rPr>
                <w:webHidden/>
              </w:rPr>
              <w:tab/>
            </w:r>
            <w:r w:rsidR="00543774" w:rsidRPr="005A01AC">
              <w:rPr>
                <w:webHidden/>
              </w:rPr>
              <w:fldChar w:fldCharType="begin"/>
            </w:r>
            <w:r w:rsidR="005E73E4" w:rsidRPr="005A01AC">
              <w:rPr>
                <w:webHidden/>
              </w:rPr>
              <w:instrText xml:space="preserve"> PAGEREF _Toc16733824 \h </w:instrText>
            </w:r>
            <w:r w:rsidR="00543774" w:rsidRPr="005A01AC">
              <w:rPr>
                <w:webHidden/>
              </w:rPr>
            </w:r>
            <w:r w:rsidR="00543774" w:rsidRPr="005A01AC">
              <w:rPr>
                <w:webHidden/>
              </w:rPr>
              <w:fldChar w:fldCharType="separate"/>
            </w:r>
            <w:r w:rsidR="00603E47">
              <w:rPr>
                <w:webHidden/>
              </w:rPr>
              <w:t>2</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25" w:history="1">
            <w:r w:rsidR="005E73E4" w:rsidRPr="005A01AC">
              <w:rPr>
                <w:rStyle w:val="Hyperlink"/>
                <w:color w:val="auto"/>
              </w:rPr>
              <w:t>1.3. Research Questions.</w:t>
            </w:r>
            <w:r w:rsidR="005E73E4" w:rsidRPr="005A01AC">
              <w:rPr>
                <w:webHidden/>
              </w:rPr>
              <w:tab/>
            </w:r>
            <w:r w:rsidR="00543774" w:rsidRPr="005A01AC">
              <w:rPr>
                <w:webHidden/>
              </w:rPr>
              <w:fldChar w:fldCharType="begin"/>
            </w:r>
            <w:r w:rsidR="005E73E4" w:rsidRPr="005A01AC">
              <w:rPr>
                <w:webHidden/>
              </w:rPr>
              <w:instrText xml:space="preserve"> PAGEREF _Toc16733825 \h </w:instrText>
            </w:r>
            <w:r w:rsidR="00543774" w:rsidRPr="005A01AC">
              <w:rPr>
                <w:webHidden/>
              </w:rPr>
            </w:r>
            <w:r w:rsidR="00543774" w:rsidRPr="005A01AC">
              <w:rPr>
                <w:webHidden/>
              </w:rPr>
              <w:fldChar w:fldCharType="separate"/>
            </w:r>
            <w:r w:rsidR="00603E47">
              <w:rPr>
                <w:webHidden/>
              </w:rPr>
              <w:t>4</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26" w:history="1">
            <w:r w:rsidR="005E73E4" w:rsidRPr="005A01AC">
              <w:rPr>
                <w:rStyle w:val="Hyperlink"/>
                <w:color w:val="auto"/>
              </w:rPr>
              <w:t>1.4. Objectives of the Study</w:t>
            </w:r>
            <w:r w:rsidR="005E73E4" w:rsidRPr="005A01AC">
              <w:rPr>
                <w:webHidden/>
              </w:rPr>
              <w:tab/>
            </w:r>
            <w:r w:rsidR="00543774" w:rsidRPr="005A01AC">
              <w:rPr>
                <w:webHidden/>
              </w:rPr>
              <w:fldChar w:fldCharType="begin"/>
            </w:r>
            <w:r w:rsidR="005E73E4" w:rsidRPr="005A01AC">
              <w:rPr>
                <w:webHidden/>
              </w:rPr>
              <w:instrText xml:space="preserve"> PAGEREF _Toc16733826 \h </w:instrText>
            </w:r>
            <w:r w:rsidR="00543774" w:rsidRPr="005A01AC">
              <w:rPr>
                <w:webHidden/>
              </w:rPr>
            </w:r>
            <w:r w:rsidR="00543774" w:rsidRPr="005A01AC">
              <w:rPr>
                <w:webHidden/>
              </w:rPr>
              <w:fldChar w:fldCharType="separate"/>
            </w:r>
            <w:r w:rsidR="00603E47">
              <w:rPr>
                <w:webHidden/>
              </w:rPr>
              <w:t>4</w:t>
            </w:r>
            <w:r w:rsidR="00543774" w:rsidRPr="005A01AC">
              <w:rPr>
                <w:webHidden/>
              </w:rPr>
              <w:fldChar w:fldCharType="end"/>
            </w:r>
          </w:hyperlink>
        </w:p>
        <w:p w:rsidR="005E73E4" w:rsidRPr="005A01AC" w:rsidRDefault="00B1235C">
          <w:pPr>
            <w:pStyle w:val="TOC3"/>
            <w:rPr>
              <w:sz w:val="22"/>
              <w:szCs w:val="22"/>
            </w:rPr>
          </w:pPr>
          <w:hyperlink w:anchor="_Toc16733827" w:history="1">
            <w:r w:rsidR="005E73E4" w:rsidRPr="005A01AC">
              <w:rPr>
                <w:rStyle w:val="Hyperlink"/>
                <w:rFonts w:ascii="Times New Roman" w:hAnsi="Times New Roman" w:cs="Times New Roman"/>
                <w:color w:val="auto"/>
              </w:rPr>
              <w:t>1.4.1. General objective</w:t>
            </w:r>
            <w:r w:rsidR="005E73E4" w:rsidRPr="005A01AC">
              <w:rPr>
                <w:webHidden/>
              </w:rPr>
              <w:tab/>
            </w:r>
            <w:r w:rsidR="00543774" w:rsidRPr="005A01AC">
              <w:rPr>
                <w:webHidden/>
              </w:rPr>
              <w:fldChar w:fldCharType="begin"/>
            </w:r>
            <w:r w:rsidR="005E73E4" w:rsidRPr="005A01AC">
              <w:rPr>
                <w:webHidden/>
              </w:rPr>
              <w:instrText xml:space="preserve"> PAGEREF _Toc16733827 \h </w:instrText>
            </w:r>
            <w:r w:rsidR="00543774" w:rsidRPr="005A01AC">
              <w:rPr>
                <w:webHidden/>
              </w:rPr>
            </w:r>
            <w:r w:rsidR="00543774" w:rsidRPr="005A01AC">
              <w:rPr>
                <w:webHidden/>
              </w:rPr>
              <w:fldChar w:fldCharType="separate"/>
            </w:r>
            <w:r w:rsidR="00603E47">
              <w:rPr>
                <w:webHidden/>
              </w:rPr>
              <w:t>4</w:t>
            </w:r>
            <w:r w:rsidR="00543774" w:rsidRPr="005A01AC">
              <w:rPr>
                <w:webHidden/>
              </w:rPr>
              <w:fldChar w:fldCharType="end"/>
            </w:r>
          </w:hyperlink>
        </w:p>
        <w:p w:rsidR="005E73E4" w:rsidRPr="005A01AC" w:rsidRDefault="00B1235C">
          <w:pPr>
            <w:pStyle w:val="TOC3"/>
            <w:rPr>
              <w:sz w:val="22"/>
              <w:szCs w:val="22"/>
            </w:rPr>
          </w:pPr>
          <w:hyperlink w:anchor="_Toc16733828" w:history="1">
            <w:r w:rsidR="005E73E4" w:rsidRPr="005A01AC">
              <w:rPr>
                <w:rStyle w:val="Hyperlink"/>
                <w:rFonts w:ascii="Times New Roman" w:hAnsi="Times New Roman" w:cs="Times New Roman"/>
                <w:color w:val="auto"/>
              </w:rPr>
              <w:t>1.4.2. Specific objectives</w:t>
            </w:r>
            <w:r w:rsidR="005E73E4" w:rsidRPr="005A01AC">
              <w:rPr>
                <w:webHidden/>
              </w:rPr>
              <w:tab/>
            </w:r>
            <w:r w:rsidR="00543774" w:rsidRPr="005A01AC">
              <w:rPr>
                <w:webHidden/>
              </w:rPr>
              <w:fldChar w:fldCharType="begin"/>
            </w:r>
            <w:r w:rsidR="005E73E4" w:rsidRPr="005A01AC">
              <w:rPr>
                <w:webHidden/>
              </w:rPr>
              <w:instrText xml:space="preserve"> PAGEREF _Toc16733828 \h </w:instrText>
            </w:r>
            <w:r w:rsidR="00543774" w:rsidRPr="005A01AC">
              <w:rPr>
                <w:webHidden/>
              </w:rPr>
            </w:r>
            <w:r w:rsidR="00543774" w:rsidRPr="005A01AC">
              <w:rPr>
                <w:webHidden/>
              </w:rPr>
              <w:fldChar w:fldCharType="separate"/>
            </w:r>
            <w:r w:rsidR="00603E47">
              <w:rPr>
                <w:webHidden/>
              </w:rPr>
              <w:t>4</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29" w:history="1">
            <w:r w:rsidR="005E73E4" w:rsidRPr="005A01AC">
              <w:rPr>
                <w:rStyle w:val="Hyperlink"/>
                <w:color w:val="auto"/>
              </w:rPr>
              <w:t>1.5. Significance of the Study</w:t>
            </w:r>
            <w:r w:rsidR="005E73E4" w:rsidRPr="005A01AC">
              <w:rPr>
                <w:webHidden/>
              </w:rPr>
              <w:tab/>
            </w:r>
            <w:r w:rsidR="00543774" w:rsidRPr="005A01AC">
              <w:rPr>
                <w:webHidden/>
              </w:rPr>
              <w:fldChar w:fldCharType="begin"/>
            </w:r>
            <w:r w:rsidR="005E73E4" w:rsidRPr="005A01AC">
              <w:rPr>
                <w:webHidden/>
              </w:rPr>
              <w:instrText xml:space="preserve"> PAGEREF _Toc16733829 \h </w:instrText>
            </w:r>
            <w:r w:rsidR="00543774" w:rsidRPr="005A01AC">
              <w:rPr>
                <w:webHidden/>
              </w:rPr>
            </w:r>
            <w:r w:rsidR="00543774" w:rsidRPr="005A01AC">
              <w:rPr>
                <w:webHidden/>
              </w:rPr>
              <w:fldChar w:fldCharType="separate"/>
            </w:r>
            <w:r w:rsidR="00603E47">
              <w:rPr>
                <w:webHidden/>
              </w:rPr>
              <w:t>5</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30" w:history="1">
            <w:r w:rsidR="005E73E4" w:rsidRPr="005A01AC">
              <w:rPr>
                <w:rStyle w:val="Hyperlink"/>
                <w:color w:val="auto"/>
              </w:rPr>
              <w:t>1.7. Limitation of the Study</w:t>
            </w:r>
            <w:r w:rsidR="005E73E4" w:rsidRPr="005A01AC">
              <w:rPr>
                <w:webHidden/>
              </w:rPr>
              <w:tab/>
            </w:r>
            <w:r w:rsidR="00543774" w:rsidRPr="005A01AC">
              <w:rPr>
                <w:webHidden/>
              </w:rPr>
              <w:fldChar w:fldCharType="begin"/>
            </w:r>
            <w:r w:rsidR="005E73E4" w:rsidRPr="005A01AC">
              <w:rPr>
                <w:webHidden/>
              </w:rPr>
              <w:instrText xml:space="preserve"> PAGEREF _Toc16733830 \h </w:instrText>
            </w:r>
            <w:r w:rsidR="00543774" w:rsidRPr="005A01AC">
              <w:rPr>
                <w:webHidden/>
              </w:rPr>
            </w:r>
            <w:r w:rsidR="00543774" w:rsidRPr="005A01AC">
              <w:rPr>
                <w:webHidden/>
              </w:rPr>
              <w:fldChar w:fldCharType="separate"/>
            </w:r>
            <w:r w:rsidR="00603E47">
              <w:rPr>
                <w:webHidden/>
              </w:rPr>
              <w:t>6</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31" w:history="1">
            <w:r w:rsidR="005E73E4" w:rsidRPr="005A01AC">
              <w:rPr>
                <w:rStyle w:val="Hyperlink"/>
                <w:color w:val="auto"/>
              </w:rPr>
              <w:t>1.8. Organization of the Study</w:t>
            </w:r>
            <w:r w:rsidR="005E73E4" w:rsidRPr="005A01AC">
              <w:rPr>
                <w:webHidden/>
              </w:rPr>
              <w:tab/>
            </w:r>
            <w:r w:rsidR="00543774" w:rsidRPr="005A01AC">
              <w:rPr>
                <w:webHidden/>
              </w:rPr>
              <w:fldChar w:fldCharType="begin"/>
            </w:r>
            <w:r w:rsidR="005E73E4" w:rsidRPr="005A01AC">
              <w:rPr>
                <w:webHidden/>
              </w:rPr>
              <w:instrText xml:space="preserve"> PAGEREF _Toc16733831 \h </w:instrText>
            </w:r>
            <w:r w:rsidR="00543774" w:rsidRPr="005A01AC">
              <w:rPr>
                <w:webHidden/>
              </w:rPr>
            </w:r>
            <w:r w:rsidR="00543774" w:rsidRPr="005A01AC">
              <w:rPr>
                <w:webHidden/>
              </w:rPr>
              <w:fldChar w:fldCharType="separate"/>
            </w:r>
            <w:r w:rsidR="00603E47">
              <w:rPr>
                <w:webHidden/>
              </w:rPr>
              <w:t>6</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32" w:history="1">
            <w:r w:rsidR="005E73E4" w:rsidRPr="005A01AC">
              <w:rPr>
                <w:rStyle w:val="Hyperlink"/>
                <w:color w:val="auto"/>
              </w:rPr>
              <w:t>1.9. Definitions of key terms</w:t>
            </w:r>
            <w:r w:rsidR="005E73E4" w:rsidRPr="005A01AC">
              <w:rPr>
                <w:webHidden/>
              </w:rPr>
              <w:tab/>
            </w:r>
            <w:r w:rsidR="00543774" w:rsidRPr="005A01AC">
              <w:rPr>
                <w:webHidden/>
              </w:rPr>
              <w:fldChar w:fldCharType="begin"/>
            </w:r>
            <w:r w:rsidR="005E73E4" w:rsidRPr="005A01AC">
              <w:rPr>
                <w:webHidden/>
              </w:rPr>
              <w:instrText xml:space="preserve"> PAGEREF _Toc16733832 \h </w:instrText>
            </w:r>
            <w:r w:rsidR="00543774" w:rsidRPr="005A01AC">
              <w:rPr>
                <w:webHidden/>
              </w:rPr>
            </w:r>
            <w:r w:rsidR="00543774" w:rsidRPr="005A01AC">
              <w:rPr>
                <w:webHidden/>
              </w:rPr>
              <w:fldChar w:fldCharType="separate"/>
            </w:r>
            <w:r w:rsidR="00603E47">
              <w:rPr>
                <w:webHidden/>
              </w:rPr>
              <w:t>6</w:t>
            </w:r>
            <w:r w:rsidR="00543774" w:rsidRPr="005A01AC">
              <w:rPr>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33" w:history="1">
            <w:r w:rsidR="005E73E4" w:rsidRPr="005A01AC">
              <w:rPr>
                <w:rStyle w:val="Hyperlink"/>
                <w:noProof/>
                <w:color w:val="auto"/>
              </w:rPr>
              <w:t>2. REVIEW OF RELATED LITERATURE</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_Toc16733833 \h </w:instrText>
            </w:r>
            <w:r w:rsidR="00543774" w:rsidRPr="005A01AC">
              <w:rPr>
                <w:noProof/>
                <w:webHidden/>
              </w:rPr>
            </w:r>
            <w:r w:rsidR="00543774" w:rsidRPr="005A01AC">
              <w:rPr>
                <w:noProof/>
                <w:webHidden/>
              </w:rPr>
              <w:fldChar w:fldCharType="separate"/>
            </w:r>
            <w:r w:rsidR="00603E47">
              <w:rPr>
                <w:noProof/>
                <w:webHidden/>
              </w:rPr>
              <w:t>8</w:t>
            </w:r>
            <w:r w:rsidR="00543774" w:rsidRPr="005A01AC">
              <w:rPr>
                <w:noProof/>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34" w:history="1">
            <w:r w:rsidR="005E73E4" w:rsidRPr="005A01AC">
              <w:rPr>
                <w:rStyle w:val="Hyperlink"/>
                <w:color w:val="auto"/>
              </w:rPr>
              <w:t>2.1. Concept of Integrated Functional Adult literacy</w:t>
            </w:r>
            <w:r w:rsidR="005E73E4" w:rsidRPr="005A01AC">
              <w:rPr>
                <w:webHidden/>
              </w:rPr>
              <w:tab/>
            </w:r>
            <w:r w:rsidR="00543774" w:rsidRPr="005A01AC">
              <w:rPr>
                <w:webHidden/>
              </w:rPr>
              <w:fldChar w:fldCharType="begin"/>
            </w:r>
            <w:r w:rsidR="005E73E4" w:rsidRPr="005A01AC">
              <w:rPr>
                <w:webHidden/>
              </w:rPr>
              <w:instrText xml:space="preserve"> PAGEREF _Toc16733834 \h </w:instrText>
            </w:r>
            <w:r w:rsidR="00543774" w:rsidRPr="005A01AC">
              <w:rPr>
                <w:webHidden/>
              </w:rPr>
            </w:r>
            <w:r w:rsidR="00543774" w:rsidRPr="005A01AC">
              <w:rPr>
                <w:webHidden/>
              </w:rPr>
              <w:fldChar w:fldCharType="separate"/>
            </w:r>
            <w:r w:rsidR="00603E47">
              <w:rPr>
                <w:webHidden/>
              </w:rPr>
              <w:t>8</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36" w:history="1">
            <w:r w:rsidR="005E73E4" w:rsidRPr="005A01AC">
              <w:rPr>
                <w:rStyle w:val="Hyperlink"/>
                <w:color w:val="auto"/>
              </w:rPr>
              <w:t>2.2. Integrated Functional Adult Literacy Education in Ethiopia</w:t>
            </w:r>
            <w:r w:rsidR="005E73E4" w:rsidRPr="005A01AC">
              <w:rPr>
                <w:webHidden/>
              </w:rPr>
              <w:tab/>
            </w:r>
            <w:r w:rsidR="00543774" w:rsidRPr="005A01AC">
              <w:rPr>
                <w:webHidden/>
              </w:rPr>
              <w:fldChar w:fldCharType="begin"/>
            </w:r>
            <w:r w:rsidR="005E73E4" w:rsidRPr="005A01AC">
              <w:rPr>
                <w:webHidden/>
              </w:rPr>
              <w:instrText xml:space="preserve"> PAGEREF _Toc16733836 \h </w:instrText>
            </w:r>
            <w:r w:rsidR="00543774" w:rsidRPr="005A01AC">
              <w:rPr>
                <w:webHidden/>
              </w:rPr>
            </w:r>
            <w:r w:rsidR="00543774" w:rsidRPr="005A01AC">
              <w:rPr>
                <w:webHidden/>
              </w:rPr>
              <w:fldChar w:fldCharType="separate"/>
            </w:r>
            <w:r w:rsidR="00603E47">
              <w:rPr>
                <w:webHidden/>
              </w:rPr>
              <w:t>9</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37" w:history="1">
            <w:r w:rsidR="005E73E4" w:rsidRPr="005A01AC">
              <w:rPr>
                <w:rStyle w:val="Hyperlink"/>
                <w:color w:val="auto"/>
              </w:rPr>
              <w:t>2.3. National Adult Education Strategy as the Legal Base of IFAE in Ethiopia</w:t>
            </w:r>
            <w:r w:rsidR="005E73E4" w:rsidRPr="005A01AC">
              <w:rPr>
                <w:webHidden/>
              </w:rPr>
              <w:tab/>
            </w:r>
            <w:r w:rsidR="00543774" w:rsidRPr="005A01AC">
              <w:rPr>
                <w:webHidden/>
              </w:rPr>
              <w:fldChar w:fldCharType="begin"/>
            </w:r>
            <w:r w:rsidR="005E73E4" w:rsidRPr="005A01AC">
              <w:rPr>
                <w:webHidden/>
              </w:rPr>
              <w:instrText xml:space="preserve"> PAGEREF _Toc16733837 \h </w:instrText>
            </w:r>
            <w:r w:rsidR="00543774" w:rsidRPr="005A01AC">
              <w:rPr>
                <w:webHidden/>
              </w:rPr>
            </w:r>
            <w:r w:rsidR="00543774" w:rsidRPr="005A01AC">
              <w:rPr>
                <w:webHidden/>
              </w:rPr>
              <w:fldChar w:fldCharType="separate"/>
            </w:r>
            <w:r w:rsidR="00603E47">
              <w:rPr>
                <w:webHidden/>
              </w:rPr>
              <w:t>10</w:t>
            </w:r>
            <w:r w:rsidR="00543774" w:rsidRPr="005A01AC">
              <w:rPr>
                <w:webHidden/>
              </w:rPr>
              <w:fldChar w:fldCharType="end"/>
            </w:r>
          </w:hyperlink>
        </w:p>
        <w:p w:rsidR="005E73E4" w:rsidRPr="005A01AC" w:rsidRDefault="00B1235C">
          <w:pPr>
            <w:pStyle w:val="TOC3"/>
            <w:rPr>
              <w:sz w:val="22"/>
              <w:szCs w:val="22"/>
            </w:rPr>
          </w:pPr>
          <w:hyperlink w:anchor="_Toc16733838" w:history="1">
            <w:r w:rsidR="005E73E4" w:rsidRPr="005A01AC">
              <w:rPr>
                <w:rStyle w:val="Hyperlink"/>
                <w:color w:val="auto"/>
              </w:rPr>
              <w:t>2.3.1. The memorandum among line ministries</w:t>
            </w:r>
            <w:r w:rsidR="005E73E4" w:rsidRPr="005A01AC">
              <w:rPr>
                <w:webHidden/>
              </w:rPr>
              <w:tab/>
            </w:r>
            <w:r w:rsidR="00543774" w:rsidRPr="005A01AC">
              <w:rPr>
                <w:webHidden/>
              </w:rPr>
              <w:fldChar w:fldCharType="begin"/>
            </w:r>
            <w:r w:rsidR="005E73E4" w:rsidRPr="005A01AC">
              <w:rPr>
                <w:webHidden/>
              </w:rPr>
              <w:instrText xml:space="preserve"> PAGEREF _Toc16733838 \h </w:instrText>
            </w:r>
            <w:r w:rsidR="00543774" w:rsidRPr="005A01AC">
              <w:rPr>
                <w:webHidden/>
              </w:rPr>
            </w:r>
            <w:r w:rsidR="00543774" w:rsidRPr="005A01AC">
              <w:rPr>
                <w:webHidden/>
              </w:rPr>
              <w:fldChar w:fldCharType="separate"/>
            </w:r>
            <w:r w:rsidR="00603E47">
              <w:rPr>
                <w:webHidden/>
              </w:rPr>
              <w:t>10</w:t>
            </w:r>
            <w:r w:rsidR="00543774" w:rsidRPr="005A01AC">
              <w:rPr>
                <w:webHidden/>
              </w:rPr>
              <w:fldChar w:fldCharType="end"/>
            </w:r>
          </w:hyperlink>
        </w:p>
        <w:p w:rsidR="005E73E4" w:rsidRPr="005A01AC" w:rsidRDefault="00B1235C">
          <w:pPr>
            <w:pStyle w:val="TOC3"/>
            <w:rPr>
              <w:sz w:val="22"/>
              <w:szCs w:val="22"/>
            </w:rPr>
          </w:pPr>
          <w:hyperlink w:anchor="_Toc16733840" w:history="1">
            <w:r w:rsidR="005E73E4" w:rsidRPr="005A01AC">
              <w:rPr>
                <w:rStyle w:val="Hyperlink"/>
                <w:rFonts w:ascii="Times New Roman" w:eastAsia="Calibri" w:hAnsi="Times New Roman" w:cs="Times New Roman"/>
                <w:color w:val="auto"/>
              </w:rPr>
              <w:t>2.3.2. The structure for the management of IFAE</w:t>
            </w:r>
            <w:r w:rsidR="005E73E4" w:rsidRPr="005A01AC">
              <w:rPr>
                <w:webHidden/>
              </w:rPr>
              <w:tab/>
            </w:r>
            <w:r w:rsidR="00543774" w:rsidRPr="005A01AC">
              <w:rPr>
                <w:webHidden/>
              </w:rPr>
              <w:fldChar w:fldCharType="begin"/>
            </w:r>
            <w:r w:rsidR="005E73E4" w:rsidRPr="005A01AC">
              <w:rPr>
                <w:webHidden/>
              </w:rPr>
              <w:instrText xml:space="preserve"> PAGEREF _Toc16733840 \h </w:instrText>
            </w:r>
            <w:r w:rsidR="00543774" w:rsidRPr="005A01AC">
              <w:rPr>
                <w:webHidden/>
              </w:rPr>
            </w:r>
            <w:r w:rsidR="00543774" w:rsidRPr="005A01AC">
              <w:rPr>
                <w:webHidden/>
              </w:rPr>
              <w:fldChar w:fldCharType="separate"/>
            </w:r>
            <w:r w:rsidR="00603E47">
              <w:rPr>
                <w:webHidden/>
              </w:rPr>
              <w:t>11</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41" w:history="1">
            <w:r w:rsidR="005E73E4" w:rsidRPr="005A01AC">
              <w:rPr>
                <w:rStyle w:val="Hyperlink"/>
                <w:rFonts w:eastAsia="Calibri"/>
                <w:color w:val="auto"/>
              </w:rPr>
              <w:t>2.4. Participation of Stakeholders in the Implementation of IFAL in Ethiopia</w:t>
            </w:r>
            <w:r w:rsidR="005E73E4" w:rsidRPr="005A01AC">
              <w:rPr>
                <w:webHidden/>
              </w:rPr>
              <w:tab/>
            </w:r>
            <w:r w:rsidR="00543774" w:rsidRPr="005A01AC">
              <w:rPr>
                <w:webHidden/>
              </w:rPr>
              <w:fldChar w:fldCharType="begin"/>
            </w:r>
            <w:r w:rsidR="005E73E4" w:rsidRPr="005A01AC">
              <w:rPr>
                <w:webHidden/>
              </w:rPr>
              <w:instrText xml:space="preserve"> PAGEREF _Toc16733841 \h </w:instrText>
            </w:r>
            <w:r w:rsidR="00543774" w:rsidRPr="005A01AC">
              <w:rPr>
                <w:webHidden/>
              </w:rPr>
            </w:r>
            <w:r w:rsidR="00543774" w:rsidRPr="005A01AC">
              <w:rPr>
                <w:webHidden/>
              </w:rPr>
              <w:fldChar w:fldCharType="separate"/>
            </w:r>
            <w:r w:rsidR="00603E47">
              <w:rPr>
                <w:webHidden/>
              </w:rPr>
              <w:t>13</w:t>
            </w:r>
            <w:r w:rsidR="00543774" w:rsidRPr="005A01AC">
              <w:rPr>
                <w:webHidden/>
              </w:rPr>
              <w:fldChar w:fldCharType="end"/>
            </w:r>
          </w:hyperlink>
        </w:p>
        <w:p w:rsidR="005E73E4" w:rsidRPr="005A01AC" w:rsidRDefault="00B1235C">
          <w:pPr>
            <w:pStyle w:val="TOC3"/>
            <w:rPr>
              <w:sz w:val="22"/>
              <w:szCs w:val="22"/>
            </w:rPr>
          </w:pPr>
          <w:hyperlink w:anchor="_Toc16733842" w:history="1">
            <w:r w:rsidR="005E73E4" w:rsidRPr="005A01AC">
              <w:rPr>
                <w:rStyle w:val="Hyperlink"/>
                <w:rFonts w:ascii="Times New Roman" w:eastAsia="Calibri" w:hAnsi="Times New Roman" w:cs="Times New Roman"/>
                <w:color w:val="auto"/>
              </w:rPr>
              <w:t>2.4.1. Government contribution on IFAL program</w:t>
            </w:r>
            <w:r w:rsidR="005E73E4" w:rsidRPr="005A01AC">
              <w:rPr>
                <w:webHidden/>
              </w:rPr>
              <w:tab/>
            </w:r>
            <w:r w:rsidR="00543774" w:rsidRPr="005A01AC">
              <w:rPr>
                <w:webHidden/>
              </w:rPr>
              <w:fldChar w:fldCharType="begin"/>
            </w:r>
            <w:r w:rsidR="005E73E4" w:rsidRPr="005A01AC">
              <w:rPr>
                <w:webHidden/>
              </w:rPr>
              <w:instrText xml:space="preserve"> PAGEREF _Toc16733842 \h </w:instrText>
            </w:r>
            <w:r w:rsidR="00543774" w:rsidRPr="005A01AC">
              <w:rPr>
                <w:webHidden/>
              </w:rPr>
            </w:r>
            <w:r w:rsidR="00543774" w:rsidRPr="005A01AC">
              <w:rPr>
                <w:webHidden/>
              </w:rPr>
              <w:fldChar w:fldCharType="separate"/>
            </w:r>
            <w:r w:rsidR="00603E47">
              <w:rPr>
                <w:webHidden/>
              </w:rPr>
              <w:t>13</w:t>
            </w:r>
            <w:r w:rsidR="00543774" w:rsidRPr="005A01AC">
              <w:rPr>
                <w:webHidden/>
              </w:rPr>
              <w:fldChar w:fldCharType="end"/>
            </w:r>
          </w:hyperlink>
        </w:p>
        <w:p w:rsidR="005E73E4" w:rsidRPr="005A01AC" w:rsidRDefault="00B1235C">
          <w:pPr>
            <w:pStyle w:val="TOC3"/>
            <w:rPr>
              <w:sz w:val="22"/>
              <w:szCs w:val="22"/>
            </w:rPr>
          </w:pPr>
          <w:hyperlink w:anchor="_Toc16733843" w:history="1">
            <w:r w:rsidR="005E73E4" w:rsidRPr="005A01AC">
              <w:rPr>
                <w:rStyle w:val="Hyperlink"/>
                <w:color w:val="auto"/>
              </w:rPr>
              <w:t>2.4.2. Contributions of non-governmental organizations (NGOs)</w:t>
            </w:r>
            <w:r w:rsidR="005E73E4" w:rsidRPr="005A01AC">
              <w:rPr>
                <w:webHidden/>
              </w:rPr>
              <w:tab/>
            </w:r>
            <w:r w:rsidR="00543774" w:rsidRPr="005A01AC">
              <w:rPr>
                <w:webHidden/>
              </w:rPr>
              <w:fldChar w:fldCharType="begin"/>
            </w:r>
            <w:r w:rsidR="005E73E4" w:rsidRPr="005A01AC">
              <w:rPr>
                <w:webHidden/>
              </w:rPr>
              <w:instrText xml:space="preserve"> PAGEREF _Toc16733843 \h </w:instrText>
            </w:r>
            <w:r w:rsidR="00543774" w:rsidRPr="005A01AC">
              <w:rPr>
                <w:webHidden/>
              </w:rPr>
            </w:r>
            <w:r w:rsidR="00543774" w:rsidRPr="005A01AC">
              <w:rPr>
                <w:webHidden/>
              </w:rPr>
              <w:fldChar w:fldCharType="separate"/>
            </w:r>
            <w:r w:rsidR="00603E47">
              <w:rPr>
                <w:webHidden/>
              </w:rPr>
              <w:t>14</w:t>
            </w:r>
            <w:r w:rsidR="00543774" w:rsidRPr="005A01AC">
              <w:rPr>
                <w:webHidden/>
              </w:rPr>
              <w:fldChar w:fldCharType="end"/>
            </w:r>
          </w:hyperlink>
        </w:p>
        <w:p w:rsidR="005E73E4" w:rsidRPr="005A01AC" w:rsidRDefault="00B1235C">
          <w:pPr>
            <w:pStyle w:val="TOC3"/>
            <w:rPr>
              <w:sz w:val="22"/>
              <w:szCs w:val="22"/>
            </w:rPr>
          </w:pPr>
          <w:hyperlink w:anchor="_Toc16733844" w:history="1">
            <w:r w:rsidR="005E73E4" w:rsidRPr="005A01AC">
              <w:rPr>
                <w:rStyle w:val="Hyperlink"/>
                <w:rFonts w:ascii="Times New Roman" w:eastAsia="Calibri" w:hAnsi="Times New Roman" w:cs="Times New Roman"/>
                <w:color w:val="auto"/>
              </w:rPr>
              <w:t>2.4.3. Communities and private sectors contributions</w:t>
            </w:r>
            <w:r w:rsidR="005E73E4" w:rsidRPr="005A01AC">
              <w:rPr>
                <w:webHidden/>
              </w:rPr>
              <w:tab/>
            </w:r>
            <w:r w:rsidR="00543774" w:rsidRPr="005A01AC">
              <w:rPr>
                <w:webHidden/>
              </w:rPr>
              <w:fldChar w:fldCharType="begin"/>
            </w:r>
            <w:r w:rsidR="005E73E4" w:rsidRPr="005A01AC">
              <w:rPr>
                <w:webHidden/>
              </w:rPr>
              <w:instrText xml:space="preserve"> PAGEREF _Toc16733844 \h </w:instrText>
            </w:r>
            <w:r w:rsidR="00543774" w:rsidRPr="005A01AC">
              <w:rPr>
                <w:webHidden/>
              </w:rPr>
            </w:r>
            <w:r w:rsidR="00543774" w:rsidRPr="005A01AC">
              <w:rPr>
                <w:webHidden/>
              </w:rPr>
              <w:fldChar w:fldCharType="separate"/>
            </w:r>
            <w:r w:rsidR="00603E47">
              <w:rPr>
                <w:webHidden/>
              </w:rPr>
              <w:t>14</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45" w:history="1">
            <w:r w:rsidR="005E73E4" w:rsidRPr="005A01AC">
              <w:rPr>
                <w:rStyle w:val="Hyperlink"/>
                <w:color w:val="auto"/>
              </w:rPr>
              <w:t>2.5. The Role of Facilitators and Technical Committee in IFALP</w:t>
            </w:r>
            <w:r w:rsidR="005E73E4" w:rsidRPr="005A01AC">
              <w:rPr>
                <w:webHidden/>
              </w:rPr>
              <w:tab/>
            </w:r>
            <w:r w:rsidR="00543774" w:rsidRPr="005A01AC">
              <w:rPr>
                <w:webHidden/>
              </w:rPr>
              <w:fldChar w:fldCharType="begin"/>
            </w:r>
            <w:r w:rsidR="005E73E4" w:rsidRPr="005A01AC">
              <w:rPr>
                <w:webHidden/>
              </w:rPr>
              <w:instrText xml:space="preserve"> PAGEREF _Toc16733845 \h </w:instrText>
            </w:r>
            <w:r w:rsidR="00543774" w:rsidRPr="005A01AC">
              <w:rPr>
                <w:webHidden/>
              </w:rPr>
            </w:r>
            <w:r w:rsidR="00543774" w:rsidRPr="005A01AC">
              <w:rPr>
                <w:webHidden/>
              </w:rPr>
              <w:fldChar w:fldCharType="separate"/>
            </w:r>
            <w:r w:rsidR="00603E47">
              <w:rPr>
                <w:webHidden/>
              </w:rPr>
              <w:t>15</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46" w:history="1">
            <w:r w:rsidR="005E73E4" w:rsidRPr="005A01AC">
              <w:rPr>
                <w:rStyle w:val="Hyperlink"/>
                <w:rFonts w:eastAsia="Calibri"/>
                <w:color w:val="auto"/>
              </w:rPr>
              <w:t>2.6. The New IFAL Program Policy and Strategy</w:t>
            </w:r>
            <w:r w:rsidR="005E73E4" w:rsidRPr="005A01AC">
              <w:rPr>
                <w:webHidden/>
              </w:rPr>
              <w:tab/>
            </w:r>
            <w:r w:rsidR="00543774" w:rsidRPr="005A01AC">
              <w:rPr>
                <w:webHidden/>
              </w:rPr>
              <w:fldChar w:fldCharType="begin"/>
            </w:r>
            <w:r w:rsidR="005E73E4" w:rsidRPr="005A01AC">
              <w:rPr>
                <w:webHidden/>
              </w:rPr>
              <w:instrText xml:space="preserve"> PAGEREF _Toc16733846 \h </w:instrText>
            </w:r>
            <w:r w:rsidR="00543774" w:rsidRPr="005A01AC">
              <w:rPr>
                <w:webHidden/>
              </w:rPr>
            </w:r>
            <w:r w:rsidR="00543774" w:rsidRPr="005A01AC">
              <w:rPr>
                <w:webHidden/>
              </w:rPr>
              <w:fldChar w:fldCharType="separate"/>
            </w:r>
            <w:r w:rsidR="00603E47">
              <w:rPr>
                <w:webHidden/>
              </w:rPr>
              <w:t>16</w:t>
            </w:r>
            <w:r w:rsidR="00543774" w:rsidRPr="005A01AC">
              <w:rPr>
                <w:webHidden/>
              </w:rPr>
              <w:fldChar w:fldCharType="end"/>
            </w:r>
          </w:hyperlink>
        </w:p>
        <w:p w:rsidR="005E73E4" w:rsidRPr="005A01AC" w:rsidRDefault="00B1235C">
          <w:pPr>
            <w:pStyle w:val="TOC3"/>
            <w:rPr>
              <w:sz w:val="22"/>
              <w:szCs w:val="22"/>
            </w:rPr>
          </w:pPr>
          <w:hyperlink w:anchor="_Toc16733847" w:history="1">
            <w:r w:rsidR="005E73E4" w:rsidRPr="005A01AC">
              <w:rPr>
                <w:rStyle w:val="Hyperlink"/>
                <w:rFonts w:ascii="Times New Roman" w:hAnsi="Times New Roman" w:cs="Times New Roman"/>
                <w:color w:val="auto"/>
              </w:rPr>
              <w:t>2.6.1. Strategic objective</w:t>
            </w:r>
            <w:r w:rsidR="005E73E4" w:rsidRPr="005A01AC">
              <w:rPr>
                <w:webHidden/>
              </w:rPr>
              <w:tab/>
            </w:r>
            <w:r w:rsidR="00543774" w:rsidRPr="005A01AC">
              <w:rPr>
                <w:webHidden/>
              </w:rPr>
              <w:fldChar w:fldCharType="begin"/>
            </w:r>
            <w:r w:rsidR="005E73E4" w:rsidRPr="005A01AC">
              <w:rPr>
                <w:webHidden/>
              </w:rPr>
              <w:instrText xml:space="preserve"> PAGEREF _Toc16733847 \h </w:instrText>
            </w:r>
            <w:r w:rsidR="00543774" w:rsidRPr="005A01AC">
              <w:rPr>
                <w:webHidden/>
              </w:rPr>
            </w:r>
            <w:r w:rsidR="00543774" w:rsidRPr="005A01AC">
              <w:rPr>
                <w:webHidden/>
              </w:rPr>
              <w:fldChar w:fldCharType="separate"/>
            </w:r>
            <w:r w:rsidR="00603E47">
              <w:rPr>
                <w:webHidden/>
              </w:rPr>
              <w:t>16</w:t>
            </w:r>
            <w:r w:rsidR="00543774" w:rsidRPr="005A01AC">
              <w:rPr>
                <w:webHidden/>
              </w:rPr>
              <w:fldChar w:fldCharType="end"/>
            </w:r>
          </w:hyperlink>
        </w:p>
        <w:p w:rsidR="005E73E4" w:rsidRPr="005A01AC" w:rsidRDefault="00B1235C">
          <w:pPr>
            <w:pStyle w:val="TOC3"/>
            <w:rPr>
              <w:sz w:val="22"/>
              <w:szCs w:val="22"/>
            </w:rPr>
          </w:pPr>
          <w:hyperlink w:anchor="_Toc16733848" w:history="1">
            <w:r w:rsidR="005E73E4" w:rsidRPr="005A01AC">
              <w:rPr>
                <w:rStyle w:val="Hyperlink"/>
                <w:color w:val="auto"/>
              </w:rPr>
              <w:t>2.6.2</w:t>
            </w:r>
            <w:r w:rsidR="005E73E4" w:rsidRPr="005A01AC">
              <w:rPr>
                <w:rStyle w:val="Hyperlink"/>
                <w:rFonts w:ascii="Times New Roman" w:hAnsi="Times New Roman" w:cs="Times New Roman"/>
                <w:color w:val="auto"/>
              </w:rPr>
              <w:t>. Expected program outcomes</w:t>
            </w:r>
            <w:r w:rsidR="005E73E4" w:rsidRPr="005A01AC">
              <w:rPr>
                <w:webHidden/>
              </w:rPr>
              <w:tab/>
            </w:r>
            <w:r w:rsidR="00543774" w:rsidRPr="005A01AC">
              <w:rPr>
                <w:webHidden/>
              </w:rPr>
              <w:fldChar w:fldCharType="begin"/>
            </w:r>
            <w:r w:rsidR="005E73E4" w:rsidRPr="005A01AC">
              <w:rPr>
                <w:webHidden/>
              </w:rPr>
              <w:instrText xml:space="preserve"> PAGEREF _Toc16733848 \h </w:instrText>
            </w:r>
            <w:r w:rsidR="00543774" w:rsidRPr="005A01AC">
              <w:rPr>
                <w:webHidden/>
              </w:rPr>
            </w:r>
            <w:r w:rsidR="00543774" w:rsidRPr="005A01AC">
              <w:rPr>
                <w:webHidden/>
              </w:rPr>
              <w:fldChar w:fldCharType="separate"/>
            </w:r>
            <w:r w:rsidR="00603E47">
              <w:rPr>
                <w:webHidden/>
              </w:rPr>
              <w:t>17</w:t>
            </w:r>
            <w:r w:rsidR="00543774" w:rsidRPr="005A01AC">
              <w:rPr>
                <w:webHidden/>
              </w:rPr>
              <w:fldChar w:fldCharType="end"/>
            </w:r>
          </w:hyperlink>
        </w:p>
        <w:p w:rsidR="005E73E4" w:rsidRPr="005A01AC" w:rsidRDefault="00B1235C">
          <w:pPr>
            <w:pStyle w:val="TOC3"/>
            <w:rPr>
              <w:sz w:val="22"/>
              <w:szCs w:val="22"/>
            </w:rPr>
          </w:pPr>
          <w:hyperlink w:anchor="_Toc16733849" w:history="1">
            <w:r w:rsidR="005E73E4" w:rsidRPr="005A01AC">
              <w:rPr>
                <w:rStyle w:val="Hyperlink"/>
                <w:rFonts w:ascii="Times New Roman" w:eastAsia="Calibri" w:hAnsi="Times New Roman" w:cs="Times New Roman"/>
                <w:color w:val="auto"/>
              </w:rPr>
              <w:t>2.6.3. Binding directions for implementation of the IFAL program</w:t>
            </w:r>
            <w:r w:rsidR="005E73E4" w:rsidRPr="005A01AC">
              <w:rPr>
                <w:webHidden/>
              </w:rPr>
              <w:tab/>
            </w:r>
            <w:r w:rsidR="00543774" w:rsidRPr="005A01AC">
              <w:rPr>
                <w:webHidden/>
              </w:rPr>
              <w:fldChar w:fldCharType="begin"/>
            </w:r>
            <w:r w:rsidR="005E73E4" w:rsidRPr="005A01AC">
              <w:rPr>
                <w:webHidden/>
              </w:rPr>
              <w:instrText xml:space="preserve"> PAGEREF _Toc16733849 \h </w:instrText>
            </w:r>
            <w:r w:rsidR="00543774" w:rsidRPr="005A01AC">
              <w:rPr>
                <w:webHidden/>
              </w:rPr>
            </w:r>
            <w:r w:rsidR="00543774" w:rsidRPr="005A01AC">
              <w:rPr>
                <w:webHidden/>
              </w:rPr>
              <w:fldChar w:fldCharType="separate"/>
            </w:r>
            <w:r w:rsidR="00603E47">
              <w:rPr>
                <w:webHidden/>
              </w:rPr>
              <w:t>17</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50" w:history="1">
            <w:r w:rsidR="005E73E4" w:rsidRPr="005A01AC">
              <w:rPr>
                <w:rStyle w:val="Hyperlink"/>
                <w:color w:val="auto"/>
              </w:rPr>
              <w:t>2.7. Adult Education in Some African Countries</w:t>
            </w:r>
            <w:r w:rsidR="005E73E4" w:rsidRPr="005A01AC">
              <w:rPr>
                <w:webHidden/>
              </w:rPr>
              <w:tab/>
            </w:r>
            <w:r w:rsidR="00543774" w:rsidRPr="005A01AC">
              <w:rPr>
                <w:webHidden/>
              </w:rPr>
              <w:fldChar w:fldCharType="begin"/>
            </w:r>
            <w:r w:rsidR="005E73E4" w:rsidRPr="005A01AC">
              <w:rPr>
                <w:webHidden/>
              </w:rPr>
              <w:instrText xml:space="preserve"> PAGEREF _Toc16733850 \h </w:instrText>
            </w:r>
            <w:r w:rsidR="00543774" w:rsidRPr="005A01AC">
              <w:rPr>
                <w:webHidden/>
              </w:rPr>
            </w:r>
            <w:r w:rsidR="00543774" w:rsidRPr="005A01AC">
              <w:rPr>
                <w:webHidden/>
              </w:rPr>
              <w:fldChar w:fldCharType="separate"/>
            </w:r>
            <w:r w:rsidR="00603E47">
              <w:rPr>
                <w:webHidden/>
              </w:rPr>
              <w:t>21</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51" w:history="1">
            <w:r w:rsidR="005E73E4" w:rsidRPr="005A01AC">
              <w:rPr>
                <w:rStyle w:val="Hyperlink"/>
                <w:color w:val="auto"/>
              </w:rPr>
              <w:t>c. Integrated functional adult literacy program in Mozambique</w:t>
            </w:r>
            <w:r w:rsidR="005E73E4" w:rsidRPr="005A01AC">
              <w:rPr>
                <w:webHidden/>
              </w:rPr>
              <w:tab/>
            </w:r>
            <w:r w:rsidR="00543774" w:rsidRPr="005A01AC">
              <w:rPr>
                <w:webHidden/>
              </w:rPr>
              <w:fldChar w:fldCharType="begin"/>
            </w:r>
            <w:r w:rsidR="005E73E4" w:rsidRPr="005A01AC">
              <w:rPr>
                <w:webHidden/>
              </w:rPr>
              <w:instrText xml:space="preserve"> PAGEREF _Toc16733851 \h </w:instrText>
            </w:r>
            <w:r w:rsidR="00543774" w:rsidRPr="005A01AC">
              <w:rPr>
                <w:webHidden/>
              </w:rPr>
            </w:r>
            <w:r w:rsidR="00543774" w:rsidRPr="005A01AC">
              <w:rPr>
                <w:webHidden/>
              </w:rPr>
              <w:fldChar w:fldCharType="separate"/>
            </w:r>
            <w:r w:rsidR="00603E47">
              <w:rPr>
                <w:webHidden/>
              </w:rPr>
              <w:t>23</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52" w:history="1">
            <w:r w:rsidR="005E73E4" w:rsidRPr="005A01AC">
              <w:rPr>
                <w:rStyle w:val="Hyperlink"/>
                <w:color w:val="auto"/>
              </w:rPr>
              <w:t>2.8. Challenges in the Implementation of Adult Education</w:t>
            </w:r>
            <w:r w:rsidR="005E73E4" w:rsidRPr="005A01AC">
              <w:rPr>
                <w:webHidden/>
              </w:rPr>
              <w:tab/>
            </w:r>
            <w:r w:rsidR="00543774" w:rsidRPr="005A01AC">
              <w:rPr>
                <w:webHidden/>
              </w:rPr>
              <w:fldChar w:fldCharType="begin"/>
            </w:r>
            <w:r w:rsidR="005E73E4" w:rsidRPr="005A01AC">
              <w:rPr>
                <w:webHidden/>
              </w:rPr>
              <w:instrText xml:space="preserve"> PAGEREF _Toc16733852 \h </w:instrText>
            </w:r>
            <w:r w:rsidR="00543774" w:rsidRPr="005A01AC">
              <w:rPr>
                <w:webHidden/>
              </w:rPr>
            </w:r>
            <w:r w:rsidR="00543774" w:rsidRPr="005A01AC">
              <w:rPr>
                <w:webHidden/>
              </w:rPr>
              <w:fldChar w:fldCharType="separate"/>
            </w:r>
            <w:r w:rsidR="00603E47">
              <w:rPr>
                <w:webHidden/>
              </w:rPr>
              <w:t>23</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53" w:history="1">
            <w:r w:rsidR="005E73E4" w:rsidRPr="005A01AC">
              <w:rPr>
                <w:rStyle w:val="Hyperlink"/>
                <w:color w:val="auto"/>
              </w:rPr>
              <w:t>2.9. Problem of Appropriate Legislation to Guide the Practice of IFALP</w:t>
            </w:r>
            <w:r w:rsidR="005E73E4" w:rsidRPr="005A01AC">
              <w:rPr>
                <w:webHidden/>
              </w:rPr>
              <w:tab/>
            </w:r>
            <w:r w:rsidR="00543774" w:rsidRPr="005A01AC">
              <w:rPr>
                <w:webHidden/>
              </w:rPr>
              <w:fldChar w:fldCharType="begin"/>
            </w:r>
            <w:r w:rsidR="005E73E4" w:rsidRPr="005A01AC">
              <w:rPr>
                <w:webHidden/>
              </w:rPr>
              <w:instrText xml:space="preserve"> PAGEREF _Toc16733853 \h </w:instrText>
            </w:r>
            <w:r w:rsidR="00543774" w:rsidRPr="005A01AC">
              <w:rPr>
                <w:webHidden/>
              </w:rPr>
            </w:r>
            <w:r w:rsidR="00543774" w:rsidRPr="005A01AC">
              <w:rPr>
                <w:webHidden/>
              </w:rPr>
              <w:fldChar w:fldCharType="separate"/>
            </w:r>
            <w:r w:rsidR="00603E47">
              <w:rPr>
                <w:webHidden/>
              </w:rPr>
              <w:t>24</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54" w:history="1">
            <w:r w:rsidR="005E73E4" w:rsidRPr="005A01AC">
              <w:rPr>
                <w:rStyle w:val="Hyperlink"/>
                <w:color w:val="auto"/>
              </w:rPr>
              <w:t>2.10. Institutional Problems</w:t>
            </w:r>
            <w:r w:rsidR="005E73E4" w:rsidRPr="005A01AC">
              <w:rPr>
                <w:webHidden/>
              </w:rPr>
              <w:tab/>
            </w:r>
            <w:r w:rsidR="00543774" w:rsidRPr="005A01AC">
              <w:rPr>
                <w:webHidden/>
              </w:rPr>
              <w:fldChar w:fldCharType="begin"/>
            </w:r>
            <w:r w:rsidR="005E73E4" w:rsidRPr="005A01AC">
              <w:rPr>
                <w:webHidden/>
              </w:rPr>
              <w:instrText xml:space="preserve"> PAGEREF _Toc16733854 \h </w:instrText>
            </w:r>
            <w:r w:rsidR="00543774" w:rsidRPr="005A01AC">
              <w:rPr>
                <w:webHidden/>
              </w:rPr>
            </w:r>
            <w:r w:rsidR="00543774" w:rsidRPr="005A01AC">
              <w:rPr>
                <w:webHidden/>
              </w:rPr>
              <w:fldChar w:fldCharType="separate"/>
            </w:r>
            <w:r w:rsidR="00603E47">
              <w:rPr>
                <w:webHidden/>
              </w:rPr>
              <w:t>26</w:t>
            </w:r>
            <w:r w:rsidR="00543774" w:rsidRPr="005A01AC">
              <w:rPr>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55" w:history="1">
            <w:r w:rsidR="005E73E4" w:rsidRPr="005A01AC">
              <w:rPr>
                <w:rStyle w:val="Hyperlink"/>
                <w:noProof/>
                <w:color w:val="auto"/>
              </w:rPr>
              <w:t>3. RESEARCH DESIGN AND METHODOLOGY</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_Toc16733855 \h </w:instrText>
            </w:r>
            <w:r w:rsidR="00543774" w:rsidRPr="005A01AC">
              <w:rPr>
                <w:noProof/>
                <w:webHidden/>
              </w:rPr>
            </w:r>
            <w:r w:rsidR="00543774" w:rsidRPr="005A01AC">
              <w:rPr>
                <w:noProof/>
                <w:webHidden/>
              </w:rPr>
              <w:fldChar w:fldCharType="separate"/>
            </w:r>
            <w:r w:rsidR="00603E47">
              <w:rPr>
                <w:noProof/>
                <w:webHidden/>
              </w:rPr>
              <w:t>28</w:t>
            </w:r>
            <w:r w:rsidR="00543774" w:rsidRPr="005A01AC">
              <w:rPr>
                <w:noProof/>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56" w:history="1">
            <w:r w:rsidR="005E73E4" w:rsidRPr="005A01AC">
              <w:rPr>
                <w:rStyle w:val="Hyperlink"/>
                <w:color w:val="auto"/>
              </w:rPr>
              <w:t>3.1. Description of the Study</w:t>
            </w:r>
            <w:r w:rsidR="005E73E4" w:rsidRPr="005A01AC">
              <w:rPr>
                <w:webHidden/>
              </w:rPr>
              <w:tab/>
            </w:r>
            <w:r w:rsidR="00543774" w:rsidRPr="005A01AC">
              <w:rPr>
                <w:webHidden/>
              </w:rPr>
              <w:fldChar w:fldCharType="begin"/>
            </w:r>
            <w:r w:rsidR="005E73E4" w:rsidRPr="005A01AC">
              <w:rPr>
                <w:webHidden/>
              </w:rPr>
              <w:instrText xml:space="preserve"> PAGEREF _Toc16733856 \h </w:instrText>
            </w:r>
            <w:r w:rsidR="00543774" w:rsidRPr="005A01AC">
              <w:rPr>
                <w:webHidden/>
              </w:rPr>
            </w:r>
            <w:r w:rsidR="00543774" w:rsidRPr="005A01AC">
              <w:rPr>
                <w:webHidden/>
              </w:rPr>
              <w:fldChar w:fldCharType="separate"/>
            </w:r>
            <w:r w:rsidR="00603E47">
              <w:rPr>
                <w:webHidden/>
              </w:rPr>
              <w:t>28</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57" w:history="1">
            <w:r w:rsidR="005E73E4" w:rsidRPr="005A01AC">
              <w:rPr>
                <w:rStyle w:val="Hyperlink"/>
                <w:color w:val="auto"/>
              </w:rPr>
              <w:t>3.2. Research Design</w:t>
            </w:r>
            <w:r w:rsidR="005E73E4" w:rsidRPr="005A01AC">
              <w:rPr>
                <w:webHidden/>
              </w:rPr>
              <w:tab/>
            </w:r>
            <w:r w:rsidR="00543774" w:rsidRPr="005A01AC">
              <w:rPr>
                <w:webHidden/>
              </w:rPr>
              <w:fldChar w:fldCharType="begin"/>
            </w:r>
            <w:r w:rsidR="005E73E4" w:rsidRPr="005A01AC">
              <w:rPr>
                <w:webHidden/>
              </w:rPr>
              <w:instrText xml:space="preserve"> PAGEREF _Toc16733857 \h </w:instrText>
            </w:r>
            <w:r w:rsidR="00543774" w:rsidRPr="005A01AC">
              <w:rPr>
                <w:webHidden/>
              </w:rPr>
            </w:r>
            <w:r w:rsidR="00543774" w:rsidRPr="005A01AC">
              <w:rPr>
                <w:webHidden/>
              </w:rPr>
              <w:fldChar w:fldCharType="separate"/>
            </w:r>
            <w:r w:rsidR="00603E47">
              <w:rPr>
                <w:webHidden/>
              </w:rPr>
              <w:t>28</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58" w:history="1">
            <w:r w:rsidR="005E73E4" w:rsidRPr="005A01AC">
              <w:rPr>
                <w:rStyle w:val="Hyperlink"/>
                <w:color w:val="auto"/>
              </w:rPr>
              <w:t>3.3. The source of data</w:t>
            </w:r>
            <w:r w:rsidR="005E73E4" w:rsidRPr="005A01AC">
              <w:rPr>
                <w:webHidden/>
              </w:rPr>
              <w:tab/>
            </w:r>
            <w:r w:rsidR="00543774" w:rsidRPr="005A01AC">
              <w:rPr>
                <w:webHidden/>
              </w:rPr>
              <w:fldChar w:fldCharType="begin"/>
            </w:r>
            <w:r w:rsidR="005E73E4" w:rsidRPr="005A01AC">
              <w:rPr>
                <w:webHidden/>
              </w:rPr>
              <w:instrText xml:space="preserve"> PAGEREF _Toc16733858 \h </w:instrText>
            </w:r>
            <w:r w:rsidR="00543774" w:rsidRPr="005A01AC">
              <w:rPr>
                <w:webHidden/>
              </w:rPr>
            </w:r>
            <w:r w:rsidR="00543774" w:rsidRPr="005A01AC">
              <w:rPr>
                <w:webHidden/>
              </w:rPr>
              <w:fldChar w:fldCharType="separate"/>
            </w:r>
            <w:r w:rsidR="00603E47">
              <w:rPr>
                <w:webHidden/>
              </w:rPr>
              <w:t>28</w:t>
            </w:r>
            <w:r w:rsidR="00543774" w:rsidRPr="005A01AC">
              <w:rPr>
                <w:webHidden/>
              </w:rPr>
              <w:fldChar w:fldCharType="end"/>
            </w:r>
          </w:hyperlink>
        </w:p>
        <w:p w:rsidR="005E73E4" w:rsidRPr="005A01AC" w:rsidRDefault="00B1235C">
          <w:pPr>
            <w:pStyle w:val="TOC3"/>
            <w:rPr>
              <w:sz w:val="22"/>
              <w:szCs w:val="22"/>
            </w:rPr>
          </w:pPr>
          <w:hyperlink w:anchor="_Toc16733859" w:history="1">
            <w:r w:rsidR="005E73E4" w:rsidRPr="005A01AC">
              <w:rPr>
                <w:rStyle w:val="Hyperlink"/>
                <w:rFonts w:ascii="Times New Roman" w:hAnsi="Times New Roman" w:cs="Times New Roman"/>
                <w:color w:val="auto"/>
              </w:rPr>
              <w:t>3.2.1. Primary Sources of data</w:t>
            </w:r>
            <w:r w:rsidR="005E73E4" w:rsidRPr="005A01AC">
              <w:rPr>
                <w:webHidden/>
              </w:rPr>
              <w:tab/>
            </w:r>
            <w:r w:rsidR="00543774" w:rsidRPr="005A01AC">
              <w:rPr>
                <w:webHidden/>
              </w:rPr>
              <w:fldChar w:fldCharType="begin"/>
            </w:r>
            <w:r w:rsidR="005E73E4" w:rsidRPr="005A01AC">
              <w:rPr>
                <w:webHidden/>
              </w:rPr>
              <w:instrText xml:space="preserve"> PAGEREF _Toc16733859 \h </w:instrText>
            </w:r>
            <w:r w:rsidR="00543774" w:rsidRPr="005A01AC">
              <w:rPr>
                <w:webHidden/>
              </w:rPr>
            </w:r>
            <w:r w:rsidR="00543774" w:rsidRPr="005A01AC">
              <w:rPr>
                <w:webHidden/>
              </w:rPr>
              <w:fldChar w:fldCharType="separate"/>
            </w:r>
            <w:r w:rsidR="00603E47">
              <w:rPr>
                <w:webHidden/>
              </w:rPr>
              <w:t>29</w:t>
            </w:r>
            <w:r w:rsidR="00543774" w:rsidRPr="005A01AC">
              <w:rPr>
                <w:webHidden/>
              </w:rPr>
              <w:fldChar w:fldCharType="end"/>
            </w:r>
          </w:hyperlink>
        </w:p>
        <w:p w:rsidR="005E73E4" w:rsidRPr="005A01AC" w:rsidRDefault="00B1235C">
          <w:pPr>
            <w:pStyle w:val="TOC3"/>
            <w:rPr>
              <w:sz w:val="22"/>
              <w:szCs w:val="22"/>
            </w:rPr>
          </w:pPr>
          <w:hyperlink w:anchor="_Toc16733860" w:history="1">
            <w:r w:rsidR="005E73E4" w:rsidRPr="005A01AC">
              <w:rPr>
                <w:rStyle w:val="Hyperlink"/>
                <w:rFonts w:ascii="Times New Roman" w:hAnsi="Times New Roman" w:cs="Times New Roman"/>
                <w:color w:val="auto"/>
              </w:rPr>
              <w:t>3.2.2. Secondary sources of data</w:t>
            </w:r>
            <w:r w:rsidR="005E73E4" w:rsidRPr="005A01AC">
              <w:rPr>
                <w:webHidden/>
              </w:rPr>
              <w:tab/>
            </w:r>
            <w:r w:rsidR="00543774" w:rsidRPr="005A01AC">
              <w:rPr>
                <w:webHidden/>
              </w:rPr>
              <w:fldChar w:fldCharType="begin"/>
            </w:r>
            <w:r w:rsidR="005E73E4" w:rsidRPr="005A01AC">
              <w:rPr>
                <w:webHidden/>
              </w:rPr>
              <w:instrText xml:space="preserve"> PAGEREF _Toc16733860 \h </w:instrText>
            </w:r>
            <w:r w:rsidR="00543774" w:rsidRPr="005A01AC">
              <w:rPr>
                <w:webHidden/>
              </w:rPr>
            </w:r>
            <w:r w:rsidR="00543774" w:rsidRPr="005A01AC">
              <w:rPr>
                <w:webHidden/>
              </w:rPr>
              <w:fldChar w:fldCharType="separate"/>
            </w:r>
            <w:r w:rsidR="00603E47">
              <w:rPr>
                <w:webHidden/>
              </w:rPr>
              <w:t>29</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61" w:history="1">
            <w:r w:rsidR="005E73E4" w:rsidRPr="005A01AC">
              <w:rPr>
                <w:rStyle w:val="Hyperlink"/>
                <w:color w:val="auto"/>
              </w:rPr>
              <w:t>3.4. population,Sample size and Sampling Technique</w:t>
            </w:r>
            <w:r w:rsidR="005E73E4" w:rsidRPr="005A01AC">
              <w:rPr>
                <w:webHidden/>
              </w:rPr>
              <w:tab/>
            </w:r>
            <w:r w:rsidR="00543774" w:rsidRPr="005A01AC">
              <w:rPr>
                <w:webHidden/>
              </w:rPr>
              <w:fldChar w:fldCharType="begin"/>
            </w:r>
            <w:r w:rsidR="005E73E4" w:rsidRPr="005A01AC">
              <w:rPr>
                <w:webHidden/>
              </w:rPr>
              <w:instrText xml:space="preserve"> PAGEREF _Toc16733861 \h </w:instrText>
            </w:r>
            <w:r w:rsidR="00543774" w:rsidRPr="005A01AC">
              <w:rPr>
                <w:webHidden/>
              </w:rPr>
            </w:r>
            <w:r w:rsidR="00543774" w:rsidRPr="005A01AC">
              <w:rPr>
                <w:webHidden/>
              </w:rPr>
              <w:fldChar w:fldCharType="separate"/>
            </w:r>
            <w:r w:rsidR="00603E47">
              <w:rPr>
                <w:webHidden/>
              </w:rPr>
              <w:t>29</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62" w:history="1">
            <w:r w:rsidR="005E73E4" w:rsidRPr="005A01AC">
              <w:rPr>
                <w:rStyle w:val="Hyperlink"/>
                <w:color w:val="auto"/>
              </w:rPr>
              <w:t>3.5. Instruments of Data Collection</w:t>
            </w:r>
            <w:r w:rsidR="005E73E4" w:rsidRPr="005A01AC">
              <w:rPr>
                <w:webHidden/>
              </w:rPr>
              <w:tab/>
            </w:r>
            <w:r w:rsidR="00543774" w:rsidRPr="005A01AC">
              <w:rPr>
                <w:webHidden/>
              </w:rPr>
              <w:fldChar w:fldCharType="begin"/>
            </w:r>
            <w:r w:rsidR="005E73E4" w:rsidRPr="005A01AC">
              <w:rPr>
                <w:webHidden/>
              </w:rPr>
              <w:instrText xml:space="preserve"> PAGEREF _Toc16733862 \h </w:instrText>
            </w:r>
            <w:r w:rsidR="00543774" w:rsidRPr="005A01AC">
              <w:rPr>
                <w:webHidden/>
              </w:rPr>
            </w:r>
            <w:r w:rsidR="00543774" w:rsidRPr="005A01AC">
              <w:rPr>
                <w:webHidden/>
              </w:rPr>
              <w:fldChar w:fldCharType="separate"/>
            </w:r>
            <w:r w:rsidR="00603E47">
              <w:rPr>
                <w:webHidden/>
              </w:rPr>
              <w:t>30</w:t>
            </w:r>
            <w:r w:rsidR="00543774" w:rsidRPr="005A01AC">
              <w:rPr>
                <w:webHidden/>
              </w:rPr>
              <w:fldChar w:fldCharType="end"/>
            </w:r>
          </w:hyperlink>
        </w:p>
        <w:p w:rsidR="005E73E4" w:rsidRPr="005A01AC" w:rsidRDefault="00B1235C">
          <w:pPr>
            <w:pStyle w:val="TOC3"/>
            <w:rPr>
              <w:sz w:val="22"/>
              <w:szCs w:val="22"/>
            </w:rPr>
          </w:pPr>
          <w:hyperlink w:anchor="_Toc16733863" w:history="1">
            <w:r w:rsidR="005E73E4" w:rsidRPr="005A01AC">
              <w:rPr>
                <w:rStyle w:val="Hyperlink"/>
                <w:rFonts w:ascii="Times New Roman" w:hAnsi="Times New Roman" w:cs="Times New Roman"/>
                <w:color w:val="auto"/>
              </w:rPr>
              <w:t>3.5.1. Questionnaire</w:t>
            </w:r>
            <w:r w:rsidR="005E73E4" w:rsidRPr="005A01AC">
              <w:rPr>
                <w:webHidden/>
              </w:rPr>
              <w:tab/>
            </w:r>
            <w:r w:rsidR="00543774" w:rsidRPr="005A01AC">
              <w:rPr>
                <w:webHidden/>
              </w:rPr>
              <w:fldChar w:fldCharType="begin"/>
            </w:r>
            <w:r w:rsidR="005E73E4" w:rsidRPr="005A01AC">
              <w:rPr>
                <w:webHidden/>
              </w:rPr>
              <w:instrText xml:space="preserve"> PAGEREF _Toc16733863 \h </w:instrText>
            </w:r>
            <w:r w:rsidR="00543774" w:rsidRPr="005A01AC">
              <w:rPr>
                <w:webHidden/>
              </w:rPr>
            </w:r>
            <w:r w:rsidR="00543774" w:rsidRPr="005A01AC">
              <w:rPr>
                <w:webHidden/>
              </w:rPr>
              <w:fldChar w:fldCharType="separate"/>
            </w:r>
            <w:r w:rsidR="00603E47">
              <w:rPr>
                <w:webHidden/>
              </w:rPr>
              <w:t>30</w:t>
            </w:r>
            <w:r w:rsidR="00543774" w:rsidRPr="005A01AC">
              <w:rPr>
                <w:webHidden/>
              </w:rPr>
              <w:fldChar w:fldCharType="end"/>
            </w:r>
          </w:hyperlink>
        </w:p>
        <w:p w:rsidR="005E73E4" w:rsidRPr="005A01AC" w:rsidRDefault="00B1235C">
          <w:pPr>
            <w:pStyle w:val="TOC3"/>
            <w:rPr>
              <w:sz w:val="22"/>
              <w:szCs w:val="22"/>
            </w:rPr>
          </w:pPr>
          <w:hyperlink w:anchor="_Toc16733865" w:history="1">
            <w:r w:rsidR="005E73E4" w:rsidRPr="005A01AC">
              <w:rPr>
                <w:rStyle w:val="Hyperlink"/>
                <w:rFonts w:ascii="Times New Roman" w:hAnsi="Times New Roman" w:cs="Times New Roman"/>
                <w:color w:val="auto"/>
              </w:rPr>
              <w:t>3.5.2. Interview</w:t>
            </w:r>
            <w:r w:rsidR="005E73E4" w:rsidRPr="005A01AC">
              <w:rPr>
                <w:webHidden/>
              </w:rPr>
              <w:tab/>
            </w:r>
            <w:r w:rsidR="00543774" w:rsidRPr="005A01AC">
              <w:rPr>
                <w:webHidden/>
              </w:rPr>
              <w:fldChar w:fldCharType="begin"/>
            </w:r>
            <w:r w:rsidR="005E73E4" w:rsidRPr="005A01AC">
              <w:rPr>
                <w:webHidden/>
              </w:rPr>
              <w:instrText xml:space="preserve"> PAGEREF _Toc16733865 \h </w:instrText>
            </w:r>
            <w:r w:rsidR="00543774" w:rsidRPr="005A01AC">
              <w:rPr>
                <w:webHidden/>
              </w:rPr>
            </w:r>
            <w:r w:rsidR="00543774" w:rsidRPr="005A01AC">
              <w:rPr>
                <w:webHidden/>
              </w:rPr>
              <w:fldChar w:fldCharType="separate"/>
            </w:r>
            <w:r w:rsidR="00603E47">
              <w:rPr>
                <w:webHidden/>
              </w:rPr>
              <w:t>31</w:t>
            </w:r>
            <w:r w:rsidR="00543774" w:rsidRPr="005A01AC">
              <w:rPr>
                <w:webHidden/>
              </w:rPr>
              <w:fldChar w:fldCharType="end"/>
            </w:r>
          </w:hyperlink>
        </w:p>
        <w:p w:rsidR="005E73E4" w:rsidRPr="005A01AC" w:rsidRDefault="00B1235C">
          <w:pPr>
            <w:pStyle w:val="TOC3"/>
            <w:rPr>
              <w:sz w:val="22"/>
              <w:szCs w:val="22"/>
            </w:rPr>
          </w:pPr>
          <w:hyperlink w:anchor="_Toc16733866" w:history="1">
            <w:r w:rsidR="005E73E4" w:rsidRPr="005A01AC">
              <w:rPr>
                <w:rStyle w:val="Hyperlink"/>
                <w:rFonts w:ascii="Times New Roman" w:hAnsi="Times New Roman" w:cs="Times New Roman"/>
                <w:color w:val="auto"/>
              </w:rPr>
              <w:t>3.5.3. Document Analysis</w:t>
            </w:r>
            <w:r w:rsidR="005E73E4" w:rsidRPr="005A01AC">
              <w:rPr>
                <w:webHidden/>
              </w:rPr>
              <w:tab/>
            </w:r>
            <w:r w:rsidR="00543774" w:rsidRPr="005A01AC">
              <w:rPr>
                <w:webHidden/>
              </w:rPr>
              <w:fldChar w:fldCharType="begin"/>
            </w:r>
            <w:r w:rsidR="005E73E4" w:rsidRPr="005A01AC">
              <w:rPr>
                <w:webHidden/>
              </w:rPr>
              <w:instrText xml:space="preserve"> PAGEREF _Toc16733866 \h </w:instrText>
            </w:r>
            <w:r w:rsidR="00543774" w:rsidRPr="005A01AC">
              <w:rPr>
                <w:webHidden/>
              </w:rPr>
            </w:r>
            <w:r w:rsidR="00543774" w:rsidRPr="005A01AC">
              <w:rPr>
                <w:webHidden/>
              </w:rPr>
              <w:fldChar w:fldCharType="separate"/>
            </w:r>
            <w:r w:rsidR="00603E47">
              <w:rPr>
                <w:webHidden/>
              </w:rPr>
              <w:t>32</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67" w:history="1">
            <w:r w:rsidR="005E73E4" w:rsidRPr="005A01AC">
              <w:rPr>
                <w:rStyle w:val="Hyperlink"/>
                <w:color w:val="auto"/>
              </w:rPr>
              <w:t>3.6. Procedures of Data Collection</w:t>
            </w:r>
            <w:r w:rsidR="005E73E4" w:rsidRPr="005A01AC">
              <w:rPr>
                <w:webHidden/>
              </w:rPr>
              <w:tab/>
            </w:r>
            <w:r w:rsidR="00543774" w:rsidRPr="005A01AC">
              <w:rPr>
                <w:webHidden/>
              </w:rPr>
              <w:fldChar w:fldCharType="begin"/>
            </w:r>
            <w:r w:rsidR="005E73E4" w:rsidRPr="005A01AC">
              <w:rPr>
                <w:webHidden/>
              </w:rPr>
              <w:instrText xml:space="preserve"> PAGEREF _Toc16733867 \h </w:instrText>
            </w:r>
            <w:r w:rsidR="00543774" w:rsidRPr="005A01AC">
              <w:rPr>
                <w:webHidden/>
              </w:rPr>
            </w:r>
            <w:r w:rsidR="00543774" w:rsidRPr="005A01AC">
              <w:rPr>
                <w:webHidden/>
              </w:rPr>
              <w:fldChar w:fldCharType="separate"/>
            </w:r>
            <w:r w:rsidR="00603E47">
              <w:rPr>
                <w:webHidden/>
              </w:rPr>
              <w:t>32</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68" w:history="1">
            <w:r w:rsidR="005E73E4" w:rsidRPr="005A01AC">
              <w:rPr>
                <w:rStyle w:val="Hyperlink"/>
                <w:color w:val="auto"/>
              </w:rPr>
              <w:t>3.7. Methods of Data Analysis</w:t>
            </w:r>
            <w:r w:rsidR="005E73E4" w:rsidRPr="005A01AC">
              <w:rPr>
                <w:webHidden/>
              </w:rPr>
              <w:tab/>
            </w:r>
            <w:r w:rsidR="00543774" w:rsidRPr="005A01AC">
              <w:rPr>
                <w:webHidden/>
              </w:rPr>
              <w:fldChar w:fldCharType="begin"/>
            </w:r>
            <w:r w:rsidR="005E73E4" w:rsidRPr="005A01AC">
              <w:rPr>
                <w:webHidden/>
              </w:rPr>
              <w:instrText xml:space="preserve"> PAGEREF _Toc16733868 \h </w:instrText>
            </w:r>
            <w:r w:rsidR="00543774" w:rsidRPr="005A01AC">
              <w:rPr>
                <w:webHidden/>
              </w:rPr>
            </w:r>
            <w:r w:rsidR="00543774" w:rsidRPr="005A01AC">
              <w:rPr>
                <w:webHidden/>
              </w:rPr>
              <w:fldChar w:fldCharType="separate"/>
            </w:r>
            <w:r w:rsidR="00603E47">
              <w:rPr>
                <w:webHidden/>
              </w:rPr>
              <w:t>33</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69" w:history="1">
            <w:r w:rsidR="005E73E4" w:rsidRPr="005A01AC">
              <w:rPr>
                <w:rStyle w:val="Hyperlink"/>
                <w:color w:val="auto"/>
              </w:rPr>
              <w:t>1.8. Ethical Consideration</w:t>
            </w:r>
            <w:r w:rsidR="005E73E4" w:rsidRPr="005A01AC">
              <w:rPr>
                <w:webHidden/>
              </w:rPr>
              <w:tab/>
            </w:r>
            <w:r w:rsidR="00543774" w:rsidRPr="005A01AC">
              <w:rPr>
                <w:webHidden/>
              </w:rPr>
              <w:fldChar w:fldCharType="begin"/>
            </w:r>
            <w:r w:rsidR="005E73E4" w:rsidRPr="005A01AC">
              <w:rPr>
                <w:webHidden/>
              </w:rPr>
              <w:instrText xml:space="preserve"> PAGEREF _Toc16733869 \h </w:instrText>
            </w:r>
            <w:r w:rsidR="00543774" w:rsidRPr="005A01AC">
              <w:rPr>
                <w:webHidden/>
              </w:rPr>
            </w:r>
            <w:r w:rsidR="00543774" w:rsidRPr="005A01AC">
              <w:rPr>
                <w:webHidden/>
              </w:rPr>
              <w:fldChar w:fldCharType="separate"/>
            </w:r>
            <w:r w:rsidR="00603E47">
              <w:rPr>
                <w:webHidden/>
              </w:rPr>
              <w:t>33</w:t>
            </w:r>
            <w:r w:rsidR="00543774" w:rsidRPr="005A01AC">
              <w:rPr>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70" w:history="1">
            <w:r w:rsidR="005E73E4" w:rsidRPr="005A01AC">
              <w:rPr>
                <w:rStyle w:val="Hyperlink"/>
                <w:noProof/>
                <w:color w:val="auto"/>
              </w:rPr>
              <w:t>4. RESULTS AND DISCUSSION</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_Toc16733870 \h </w:instrText>
            </w:r>
            <w:r w:rsidR="00543774" w:rsidRPr="005A01AC">
              <w:rPr>
                <w:noProof/>
                <w:webHidden/>
              </w:rPr>
            </w:r>
            <w:r w:rsidR="00543774" w:rsidRPr="005A01AC">
              <w:rPr>
                <w:noProof/>
                <w:webHidden/>
              </w:rPr>
              <w:fldChar w:fldCharType="separate"/>
            </w:r>
            <w:r w:rsidR="00603E47">
              <w:rPr>
                <w:noProof/>
                <w:webHidden/>
              </w:rPr>
              <w:t>34</w:t>
            </w:r>
            <w:r w:rsidR="00543774" w:rsidRPr="005A01AC">
              <w:rPr>
                <w:noProof/>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72" w:history="1">
            <w:r w:rsidR="005E73E4" w:rsidRPr="005A01AC">
              <w:rPr>
                <w:rStyle w:val="Hyperlink"/>
                <w:color w:val="auto"/>
              </w:rPr>
              <w:t>4.1. Background Information of the Respondents</w:t>
            </w:r>
            <w:r w:rsidR="005E73E4" w:rsidRPr="005A01AC">
              <w:rPr>
                <w:webHidden/>
              </w:rPr>
              <w:tab/>
            </w:r>
            <w:r w:rsidR="00543774" w:rsidRPr="005A01AC">
              <w:rPr>
                <w:webHidden/>
              </w:rPr>
              <w:fldChar w:fldCharType="begin"/>
            </w:r>
            <w:r w:rsidR="005E73E4" w:rsidRPr="005A01AC">
              <w:rPr>
                <w:webHidden/>
              </w:rPr>
              <w:instrText xml:space="preserve"> PAGEREF _Toc16733872 \h </w:instrText>
            </w:r>
            <w:r w:rsidR="00543774" w:rsidRPr="005A01AC">
              <w:rPr>
                <w:webHidden/>
              </w:rPr>
            </w:r>
            <w:r w:rsidR="00543774" w:rsidRPr="005A01AC">
              <w:rPr>
                <w:webHidden/>
              </w:rPr>
              <w:fldChar w:fldCharType="separate"/>
            </w:r>
            <w:r w:rsidR="00603E47">
              <w:rPr>
                <w:webHidden/>
              </w:rPr>
              <w:t>34</w:t>
            </w:r>
            <w:r w:rsidR="00543774" w:rsidRPr="005A01AC">
              <w:rPr>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73" w:history="1">
            <w:r w:rsidR="005E73E4" w:rsidRPr="005A01AC">
              <w:rPr>
                <w:rStyle w:val="Hyperlink"/>
                <w:noProof/>
                <w:color w:val="auto"/>
              </w:rPr>
              <w:t>5.  SUMMARY, CONCLUSIONS AND RECOMMENDATIONS</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_Toc16733873 \h </w:instrText>
            </w:r>
            <w:r w:rsidR="00543774" w:rsidRPr="005A01AC">
              <w:rPr>
                <w:noProof/>
                <w:webHidden/>
              </w:rPr>
            </w:r>
            <w:r w:rsidR="00543774" w:rsidRPr="005A01AC">
              <w:rPr>
                <w:noProof/>
                <w:webHidden/>
              </w:rPr>
              <w:fldChar w:fldCharType="separate"/>
            </w:r>
            <w:r w:rsidR="00603E47">
              <w:rPr>
                <w:noProof/>
                <w:webHidden/>
              </w:rPr>
              <w:t>53</w:t>
            </w:r>
            <w:r w:rsidR="00543774" w:rsidRPr="005A01AC">
              <w:rPr>
                <w:noProof/>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75" w:history="1">
            <w:r w:rsidR="005E73E4" w:rsidRPr="005A01AC">
              <w:rPr>
                <w:rStyle w:val="Hyperlink"/>
                <w:color w:val="auto"/>
              </w:rPr>
              <w:t>5.1. Summary</w:t>
            </w:r>
            <w:r w:rsidR="005E73E4" w:rsidRPr="005A01AC">
              <w:rPr>
                <w:webHidden/>
              </w:rPr>
              <w:tab/>
            </w:r>
            <w:r w:rsidR="00543774" w:rsidRPr="005A01AC">
              <w:rPr>
                <w:webHidden/>
              </w:rPr>
              <w:fldChar w:fldCharType="begin"/>
            </w:r>
            <w:r w:rsidR="005E73E4" w:rsidRPr="005A01AC">
              <w:rPr>
                <w:webHidden/>
              </w:rPr>
              <w:instrText xml:space="preserve"> PAGEREF _Toc16733875 \h </w:instrText>
            </w:r>
            <w:r w:rsidR="00543774" w:rsidRPr="005A01AC">
              <w:rPr>
                <w:webHidden/>
              </w:rPr>
            </w:r>
            <w:r w:rsidR="00543774" w:rsidRPr="005A01AC">
              <w:rPr>
                <w:webHidden/>
              </w:rPr>
              <w:fldChar w:fldCharType="separate"/>
            </w:r>
            <w:r w:rsidR="00603E47">
              <w:rPr>
                <w:webHidden/>
              </w:rPr>
              <w:t>53</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76" w:history="1">
            <w:r w:rsidR="005E73E4" w:rsidRPr="005A01AC">
              <w:rPr>
                <w:rStyle w:val="Hyperlink"/>
                <w:color w:val="auto"/>
              </w:rPr>
              <w:t>5.2. Conclusions</w:t>
            </w:r>
            <w:r w:rsidR="005E73E4" w:rsidRPr="005A01AC">
              <w:rPr>
                <w:webHidden/>
              </w:rPr>
              <w:tab/>
            </w:r>
            <w:r w:rsidR="00543774" w:rsidRPr="005A01AC">
              <w:rPr>
                <w:webHidden/>
              </w:rPr>
              <w:fldChar w:fldCharType="begin"/>
            </w:r>
            <w:r w:rsidR="005E73E4" w:rsidRPr="005A01AC">
              <w:rPr>
                <w:webHidden/>
              </w:rPr>
              <w:instrText xml:space="preserve"> PAGEREF _Toc16733876 \h </w:instrText>
            </w:r>
            <w:r w:rsidR="00543774" w:rsidRPr="005A01AC">
              <w:rPr>
                <w:webHidden/>
              </w:rPr>
            </w:r>
            <w:r w:rsidR="00543774" w:rsidRPr="005A01AC">
              <w:rPr>
                <w:webHidden/>
              </w:rPr>
              <w:fldChar w:fldCharType="separate"/>
            </w:r>
            <w:r w:rsidR="00603E47">
              <w:rPr>
                <w:webHidden/>
              </w:rPr>
              <w:t>66</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77" w:history="1">
            <w:r w:rsidR="005E73E4" w:rsidRPr="005A01AC">
              <w:rPr>
                <w:rStyle w:val="Hyperlink"/>
                <w:color w:val="auto"/>
              </w:rPr>
              <w:t>5.3. Recommendations</w:t>
            </w:r>
            <w:r w:rsidR="005E73E4" w:rsidRPr="005A01AC">
              <w:rPr>
                <w:webHidden/>
              </w:rPr>
              <w:tab/>
            </w:r>
            <w:r w:rsidR="00543774" w:rsidRPr="005A01AC">
              <w:rPr>
                <w:webHidden/>
              </w:rPr>
              <w:fldChar w:fldCharType="begin"/>
            </w:r>
            <w:r w:rsidR="005E73E4" w:rsidRPr="005A01AC">
              <w:rPr>
                <w:webHidden/>
              </w:rPr>
              <w:instrText xml:space="preserve"> PAGEREF _Toc16733877 \h </w:instrText>
            </w:r>
            <w:r w:rsidR="00543774" w:rsidRPr="005A01AC">
              <w:rPr>
                <w:webHidden/>
              </w:rPr>
            </w:r>
            <w:r w:rsidR="00543774" w:rsidRPr="005A01AC">
              <w:rPr>
                <w:webHidden/>
              </w:rPr>
              <w:fldChar w:fldCharType="separate"/>
            </w:r>
            <w:r w:rsidR="00603E47">
              <w:rPr>
                <w:webHidden/>
              </w:rPr>
              <w:t>67</w:t>
            </w:r>
            <w:r w:rsidR="00543774" w:rsidRPr="005A01AC">
              <w:rPr>
                <w:webHidden/>
              </w:rPr>
              <w:fldChar w:fldCharType="end"/>
            </w:r>
          </w:hyperlink>
        </w:p>
        <w:p w:rsidR="005E73E4" w:rsidRPr="005A01AC" w:rsidRDefault="00B1235C">
          <w:pPr>
            <w:pStyle w:val="TOC2"/>
            <w:rPr>
              <w:rFonts w:asciiTheme="minorHAnsi" w:eastAsiaTheme="minorEastAsia" w:hAnsiTheme="minorHAnsi" w:cstheme="minorBidi"/>
              <w:sz w:val="22"/>
              <w:szCs w:val="22"/>
            </w:rPr>
          </w:pPr>
          <w:hyperlink w:anchor="_Toc16733878" w:history="1">
            <w:r w:rsidR="005E73E4" w:rsidRPr="005A01AC">
              <w:rPr>
                <w:rStyle w:val="Hyperlink"/>
                <w:color w:val="auto"/>
              </w:rPr>
              <w:t>6. REFERENCES</w:t>
            </w:r>
            <w:r w:rsidR="005E73E4" w:rsidRPr="005A01AC">
              <w:rPr>
                <w:webHidden/>
              </w:rPr>
              <w:tab/>
            </w:r>
            <w:r w:rsidR="00543774" w:rsidRPr="005A01AC">
              <w:rPr>
                <w:webHidden/>
              </w:rPr>
              <w:fldChar w:fldCharType="begin"/>
            </w:r>
            <w:r w:rsidR="005E73E4" w:rsidRPr="005A01AC">
              <w:rPr>
                <w:webHidden/>
              </w:rPr>
              <w:instrText xml:space="preserve"> PAGEREF _Toc16733878 \h </w:instrText>
            </w:r>
            <w:r w:rsidR="00543774" w:rsidRPr="005A01AC">
              <w:rPr>
                <w:webHidden/>
              </w:rPr>
            </w:r>
            <w:r w:rsidR="00543774" w:rsidRPr="005A01AC">
              <w:rPr>
                <w:webHidden/>
              </w:rPr>
              <w:fldChar w:fldCharType="separate"/>
            </w:r>
            <w:r w:rsidR="00603E47">
              <w:rPr>
                <w:webHidden/>
              </w:rPr>
              <w:t>69</w:t>
            </w:r>
            <w:r w:rsidR="00543774" w:rsidRPr="005A01AC">
              <w:rPr>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82" w:history="1">
            <w:r w:rsidR="005E73E4" w:rsidRPr="005A01AC">
              <w:rPr>
                <w:rStyle w:val="Hyperlink"/>
                <w:i/>
                <w:noProof/>
                <w:color w:val="auto"/>
              </w:rPr>
              <w:t>Best, J. W., &amp; Kahn, J. U. (2004). Research in Education. New Jersey: Orentice Hall.</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_Toc16733882 \h </w:instrText>
            </w:r>
            <w:r w:rsidR="00543774" w:rsidRPr="005A01AC">
              <w:rPr>
                <w:noProof/>
                <w:webHidden/>
              </w:rPr>
            </w:r>
            <w:r w:rsidR="00543774" w:rsidRPr="005A01AC">
              <w:rPr>
                <w:noProof/>
                <w:webHidden/>
              </w:rPr>
              <w:fldChar w:fldCharType="separate"/>
            </w:r>
            <w:r w:rsidR="00603E47">
              <w:rPr>
                <w:noProof/>
                <w:webHidden/>
              </w:rPr>
              <w:t>69</w:t>
            </w:r>
            <w:r w:rsidR="00543774"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83" w:history="1">
            <w:r w:rsidR="005E73E4" w:rsidRPr="005A01AC">
              <w:rPr>
                <w:rStyle w:val="Hyperlink"/>
                <w:noProof/>
                <w:color w:val="auto"/>
              </w:rPr>
              <w:t>APPENDEX-A</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_Toc16733883 \h </w:instrText>
            </w:r>
            <w:r w:rsidR="00543774" w:rsidRPr="005A01AC">
              <w:rPr>
                <w:noProof/>
                <w:webHidden/>
              </w:rPr>
            </w:r>
            <w:r w:rsidR="00543774" w:rsidRPr="005A01AC">
              <w:rPr>
                <w:noProof/>
                <w:webHidden/>
              </w:rPr>
              <w:fldChar w:fldCharType="separate"/>
            </w:r>
            <w:r w:rsidR="00603E47">
              <w:rPr>
                <w:noProof/>
                <w:webHidden/>
              </w:rPr>
              <w:t>71</w:t>
            </w:r>
            <w:r w:rsidR="00543774"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84" w:history="1">
            <w:r w:rsidR="005E73E4" w:rsidRPr="005A01AC">
              <w:rPr>
                <w:rStyle w:val="Hyperlink"/>
                <w:noProof/>
                <w:color w:val="auto"/>
              </w:rPr>
              <w:t>ANNEX-B</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_Toc16733884 \h </w:instrText>
            </w:r>
            <w:r w:rsidR="00543774" w:rsidRPr="005A01AC">
              <w:rPr>
                <w:noProof/>
                <w:webHidden/>
              </w:rPr>
            </w:r>
            <w:r w:rsidR="00543774" w:rsidRPr="005A01AC">
              <w:rPr>
                <w:noProof/>
                <w:webHidden/>
              </w:rPr>
              <w:fldChar w:fldCharType="separate"/>
            </w:r>
            <w:r w:rsidR="00603E47">
              <w:rPr>
                <w:noProof/>
                <w:webHidden/>
              </w:rPr>
              <w:t>76</w:t>
            </w:r>
            <w:r w:rsidR="00543774" w:rsidRPr="005A01AC">
              <w:rPr>
                <w:noProof/>
                <w:webHidden/>
              </w:rPr>
              <w:fldChar w:fldCharType="end"/>
            </w:r>
          </w:hyperlink>
        </w:p>
        <w:p w:rsidR="005E73E4" w:rsidRPr="005A01AC" w:rsidRDefault="00B1235C">
          <w:pPr>
            <w:pStyle w:val="TOC1"/>
            <w:rPr>
              <w:rFonts w:asciiTheme="minorHAnsi" w:hAnsiTheme="minorHAnsi" w:cstheme="minorBidi"/>
              <w:b w:val="0"/>
              <w:noProof/>
              <w:sz w:val="22"/>
              <w:szCs w:val="22"/>
            </w:rPr>
          </w:pPr>
          <w:hyperlink w:anchor="_Toc16733885" w:history="1">
            <w:r w:rsidR="005E73E4" w:rsidRPr="005A01AC">
              <w:rPr>
                <w:rStyle w:val="Hyperlink"/>
                <w:noProof/>
                <w:color w:val="auto"/>
              </w:rPr>
              <w:t>ANNEX-C</w:t>
            </w:r>
            <w:r w:rsidR="005E73E4" w:rsidRPr="005A01AC">
              <w:rPr>
                <w:noProof/>
                <w:webHidden/>
              </w:rPr>
              <w:tab/>
            </w:r>
            <w:r w:rsidR="00543774" w:rsidRPr="005A01AC">
              <w:rPr>
                <w:noProof/>
                <w:webHidden/>
              </w:rPr>
              <w:fldChar w:fldCharType="begin"/>
            </w:r>
            <w:r w:rsidR="005E73E4" w:rsidRPr="005A01AC">
              <w:rPr>
                <w:noProof/>
                <w:webHidden/>
              </w:rPr>
              <w:instrText xml:space="preserve"> PAGEREF _Toc16733885 \h </w:instrText>
            </w:r>
            <w:r w:rsidR="00543774" w:rsidRPr="005A01AC">
              <w:rPr>
                <w:noProof/>
                <w:webHidden/>
              </w:rPr>
            </w:r>
            <w:r w:rsidR="00543774" w:rsidRPr="005A01AC">
              <w:rPr>
                <w:noProof/>
                <w:webHidden/>
              </w:rPr>
              <w:fldChar w:fldCharType="separate"/>
            </w:r>
            <w:r w:rsidR="00603E47">
              <w:rPr>
                <w:noProof/>
                <w:webHidden/>
              </w:rPr>
              <w:t>78</w:t>
            </w:r>
            <w:r w:rsidR="00543774" w:rsidRPr="005A01AC">
              <w:rPr>
                <w:noProof/>
                <w:webHidden/>
              </w:rPr>
              <w:fldChar w:fldCharType="end"/>
            </w:r>
          </w:hyperlink>
        </w:p>
        <w:p w:rsidR="005E73E4" w:rsidRPr="005A01AC" w:rsidRDefault="00543774">
          <w:r w:rsidRPr="005A01AC">
            <w:fldChar w:fldCharType="end"/>
          </w:r>
        </w:p>
      </w:sdtContent>
    </w:sdt>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C80AAC" w:rsidRPr="005A01AC" w:rsidRDefault="00C80AAC" w:rsidP="00C80AAC"/>
    <w:p w:rsidR="002E1080" w:rsidRPr="005A01AC" w:rsidRDefault="002E1080" w:rsidP="00C80AAC">
      <w:pPr>
        <w:pStyle w:val="Heading1"/>
        <w:rPr>
          <w:rFonts w:ascii="Times New Roman" w:hAnsi="Times New Roman" w:cs="Times New Roman"/>
        </w:rPr>
      </w:pPr>
    </w:p>
    <w:p w:rsidR="00C80AAC" w:rsidRPr="005A01AC" w:rsidRDefault="00C80AAC" w:rsidP="00D760F5">
      <w:pPr>
        <w:pStyle w:val="Heading1"/>
        <w:spacing w:line="360" w:lineRule="auto"/>
        <w:rPr>
          <w:sz w:val="24"/>
          <w:szCs w:val="24"/>
        </w:rPr>
      </w:pPr>
    </w:p>
    <w:p w:rsidR="00B259EF" w:rsidRPr="005A01AC" w:rsidRDefault="00C80AAC" w:rsidP="00B259EF">
      <w:pPr>
        <w:pStyle w:val="Heading1"/>
        <w:spacing w:line="360" w:lineRule="auto"/>
        <w:jc w:val="center"/>
        <w:rPr>
          <w:rFonts w:ascii="Times New Roman" w:hAnsi="Times New Roman" w:cs="Times New Roman"/>
        </w:rPr>
      </w:pPr>
      <w:r w:rsidRPr="005A01AC">
        <w:rPr>
          <w:sz w:val="24"/>
          <w:szCs w:val="24"/>
        </w:rPr>
        <w:br w:type="column"/>
      </w:r>
      <w:bookmarkStart w:id="15" w:name="_Toc16728663"/>
      <w:bookmarkStart w:id="16" w:name="_Toc16733818"/>
      <w:r w:rsidR="00B259EF" w:rsidRPr="005A01AC">
        <w:rPr>
          <w:rFonts w:ascii="Times New Roman" w:hAnsi="Times New Roman" w:cs="Times New Roman"/>
        </w:rPr>
        <w:lastRenderedPageBreak/>
        <w:t>LIST OF TABLES</w:t>
      </w:r>
      <w:bookmarkEnd w:id="15"/>
      <w:bookmarkEnd w:id="16"/>
    </w:p>
    <w:p w:rsidR="00435194" w:rsidRPr="005A01AC" w:rsidRDefault="00B259EF" w:rsidP="00B259EF">
      <w:pPr>
        <w:pStyle w:val="Heading1"/>
        <w:spacing w:line="360" w:lineRule="auto"/>
        <w:rPr>
          <w:noProof/>
        </w:rPr>
      </w:pPr>
      <w:bookmarkStart w:id="17" w:name="_Toc16728664"/>
      <w:bookmarkStart w:id="18" w:name="_Toc16733819"/>
      <w:r w:rsidRPr="005A01AC">
        <w:rPr>
          <w:rFonts w:ascii="Times New Roman" w:hAnsi="Times New Roman" w:cs="Times New Roman"/>
          <w:sz w:val="24"/>
          <w:szCs w:val="24"/>
        </w:rPr>
        <w:t>Table                                                                                                                                      Page</w:t>
      </w:r>
      <w:bookmarkEnd w:id="17"/>
      <w:bookmarkEnd w:id="18"/>
      <w:r w:rsidR="00543774" w:rsidRPr="005A01AC">
        <w:rPr>
          <w:rFonts w:ascii="Times New Roman" w:hAnsi="Times New Roman" w:cs="Times New Roman"/>
          <w:sz w:val="24"/>
          <w:szCs w:val="24"/>
        </w:rPr>
        <w:fldChar w:fldCharType="begin"/>
      </w:r>
      <w:r w:rsidR="00C80AAC" w:rsidRPr="005A01AC">
        <w:rPr>
          <w:rFonts w:ascii="Times New Roman" w:hAnsi="Times New Roman" w:cs="Times New Roman"/>
          <w:sz w:val="24"/>
          <w:szCs w:val="24"/>
        </w:rPr>
        <w:instrText xml:space="preserve"> TOC \h \z \c "Table" </w:instrText>
      </w:r>
      <w:r w:rsidR="00543774" w:rsidRPr="005A01AC">
        <w:rPr>
          <w:rFonts w:ascii="Times New Roman" w:hAnsi="Times New Roman" w:cs="Times New Roman"/>
          <w:sz w:val="24"/>
          <w:szCs w:val="24"/>
        </w:rPr>
        <w:fldChar w:fldCharType="separate"/>
      </w:r>
    </w:p>
    <w:p w:rsidR="00435194" w:rsidRPr="005A01AC" w:rsidRDefault="00B1235C">
      <w:pPr>
        <w:pStyle w:val="TableofFigures"/>
        <w:tabs>
          <w:tab w:val="right" w:leader="dot" w:pos="9350"/>
        </w:tabs>
        <w:rPr>
          <w:noProof/>
        </w:rPr>
      </w:pPr>
      <w:hyperlink w:anchor="_Toc16388234" w:history="1">
        <w:r w:rsidR="00435194" w:rsidRPr="005A01AC">
          <w:rPr>
            <w:rStyle w:val="Hyperlink"/>
            <w:rFonts w:ascii="Times New Roman" w:hAnsi="Times New Roman" w:cs="Times New Roman"/>
            <w:noProof/>
            <w:color w:val="auto"/>
          </w:rPr>
          <w:t>Table 1: Sample size and Sample Technique</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_Toc16388234 \h </w:instrText>
        </w:r>
        <w:r w:rsidR="00543774" w:rsidRPr="005A01AC">
          <w:rPr>
            <w:noProof/>
            <w:webHidden/>
          </w:rPr>
        </w:r>
        <w:r w:rsidR="00543774" w:rsidRPr="005A01AC">
          <w:rPr>
            <w:noProof/>
            <w:webHidden/>
          </w:rPr>
          <w:fldChar w:fldCharType="separate"/>
        </w:r>
        <w:r w:rsidR="00603E47">
          <w:rPr>
            <w:noProof/>
            <w:webHidden/>
          </w:rPr>
          <w:t>30</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35" w:history="1">
        <w:r w:rsidR="00435194" w:rsidRPr="005A01AC">
          <w:rPr>
            <w:rStyle w:val="Hyperlink"/>
            <w:rFonts w:ascii="Times New Roman" w:hAnsi="Times New Roman" w:cs="Times New Roman"/>
            <w:noProof/>
            <w:color w:val="auto"/>
          </w:rPr>
          <w:t>Table 2: Background information of respondents</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_Toc16388235 \h </w:instrText>
        </w:r>
        <w:r w:rsidR="00543774" w:rsidRPr="005A01AC">
          <w:rPr>
            <w:noProof/>
            <w:webHidden/>
          </w:rPr>
        </w:r>
        <w:r w:rsidR="00543774" w:rsidRPr="005A01AC">
          <w:rPr>
            <w:noProof/>
            <w:webHidden/>
          </w:rPr>
          <w:fldChar w:fldCharType="separate"/>
        </w:r>
        <w:r w:rsidR="00603E47">
          <w:rPr>
            <w:noProof/>
            <w:webHidden/>
          </w:rPr>
          <w:t>34</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36" w:history="1">
        <w:r w:rsidR="00435194" w:rsidRPr="005A01AC">
          <w:rPr>
            <w:rStyle w:val="Hyperlink"/>
            <w:rFonts w:ascii="Times New Roman" w:hAnsi="Times New Roman" w:cs="Times New Roman"/>
            <w:noProof/>
            <w:color w:val="auto"/>
          </w:rPr>
          <w:t>Table 3</w:t>
        </w:r>
        <w:r w:rsidR="00435194" w:rsidRPr="005A01AC">
          <w:rPr>
            <w:rStyle w:val="Hyperlink"/>
            <w:rFonts w:ascii="Times New Roman" w:hAnsi="Times New Roman" w:cs="Times New Roman"/>
            <w:b/>
            <w:noProof/>
            <w:color w:val="auto"/>
          </w:rPr>
          <w:t xml:space="preserve">: </w:t>
        </w:r>
        <w:r w:rsidR="00435194" w:rsidRPr="005A01AC">
          <w:rPr>
            <w:rStyle w:val="Hyperlink"/>
            <w:rFonts w:ascii="Times New Roman" w:hAnsi="Times New Roman" w:cs="Times New Roman"/>
            <w:noProof/>
            <w:color w:val="auto"/>
          </w:rPr>
          <w:t>Work experience</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_Toc16388236 \h </w:instrText>
        </w:r>
        <w:r w:rsidR="00543774" w:rsidRPr="005A01AC">
          <w:rPr>
            <w:noProof/>
            <w:webHidden/>
          </w:rPr>
        </w:r>
        <w:r w:rsidR="00543774" w:rsidRPr="005A01AC">
          <w:rPr>
            <w:noProof/>
            <w:webHidden/>
          </w:rPr>
          <w:fldChar w:fldCharType="separate"/>
        </w:r>
        <w:r w:rsidR="00603E47">
          <w:rPr>
            <w:noProof/>
            <w:webHidden/>
          </w:rPr>
          <w:t>35</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37" w:history="1">
        <w:r w:rsidR="00435194" w:rsidRPr="005A01AC">
          <w:rPr>
            <w:rStyle w:val="Hyperlink"/>
            <w:rFonts w:ascii="Times New Roman" w:hAnsi="Times New Roman" w:cs="Times New Roman"/>
            <w:noProof/>
            <w:color w:val="auto"/>
          </w:rPr>
          <w:t>Table 4:</w:t>
        </w:r>
        <w:r w:rsidR="00435194" w:rsidRPr="005A01AC">
          <w:rPr>
            <w:rStyle w:val="Hyperlink"/>
            <w:rFonts w:ascii="Times New Roman" w:hAnsi="Times New Roman" w:cs="Times New Roman"/>
            <w:bCs/>
            <w:noProof/>
            <w:color w:val="auto"/>
          </w:rPr>
          <w:t xml:space="preserve"> Marital status</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_Toc16388237 \h </w:instrText>
        </w:r>
        <w:r w:rsidR="00543774" w:rsidRPr="005A01AC">
          <w:rPr>
            <w:noProof/>
            <w:webHidden/>
          </w:rPr>
        </w:r>
        <w:r w:rsidR="00543774" w:rsidRPr="005A01AC">
          <w:rPr>
            <w:noProof/>
            <w:webHidden/>
          </w:rPr>
          <w:fldChar w:fldCharType="separate"/>
        </w:r>
        <w:r w:rsidR="00603E47">
          <w:rPr>
            <w:noProof/>
            <w:webHidden/>
          </w:rPr>
          <w:t>36</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38" w:history="1">
        <w:r w:rsidR="00435194" w:rsidRPr="005A01AC">
          <w:rPr>
            <w:rStyle w:val="Hyperlink"/>
            <w:rFonts w:ascii="Times New Roman" w:hAnsi="Times New Roman" w:cs="Times New Roman"/>
            <w:noProof/>
            <w:color w:val="auto"/>
          </w:rPr>
          <w:t>Table 5: Educational background of respondents</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_Toc16388238 \h </w:instrText>
        </w:r>
        <w:r w:rsidR="00543774" w:rsidRPr="005A01AC">
          <w:rPr>
            <w:noProof/>
            <w:webHidden/>
          </w:rPr>
        </w:r>
        <w:r w:rsidR="00543774" w:rsidRPr="005A01AC">
          <w:rPr>
            <w:noProof/>
            <w:webHidden/>
          </w:rPr>
          <w:fldChar w:fldCharType="separate"/>
        </w:r>
        <w:r w:rsidR="00603E47">
          <w:rPr>
            <w:noProof/>
            <w:webHidden/>
          </w:rPr>
          <w:t>36</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39" w:history="1">
        <w:r w:rsidR="00435194" w:rsidRPr="005A01AC">
          <w:rPr>
            <w:rStyle w:val="Hyperlink"/>
            <w:rFonts w:ascii="Times New Roman" w:hAnsi="Times New Roman" w:cs="Times New Roman"/>
            <w:noProof/>
            <w:color w:val="auto"/>
          </w:rPr>
          <w:t>Table 6:</w:t>
        </w:r>
        <w:r w:rsidR="00435194" w:rsidRPr="005A01AC">
          <w:rPr>
            <w:rStyle w:val="Hyperlink"/>
            <w:rFonts w:ascii="Times New Roman" w:hAnsi="Times New Roman" w:cs="Times New Roman"/>
            <w:bCs/>
            <w:noProof/>
            <w:color w:val="auto"/>
          </w:rPr>
          <w:t>Do think that the adults are interest to attend integrated functional literacy program in your locality</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_Toc16388239 \h </w:instrText>
        </w:r>
        <w:r w:rsidR="00543774" w:rsidRPr="005A01AC">
          <w:rPr>
            <w:noProof/>
            <w:webHidden/>
          </w:rPr>
        </w:r>
        <w:r w:rsidR="00543774" w:rsidRPr="005A01AC">
          <w:rPr>
            <w:noProof/>
            <w:webHidden/>
          </w:rPr>
          <w:fldChar w:fldCharType="separate"/>
        </w:r>
        <w:r w:rsidR="00603E47">
          <w:rPr>
            <w:noProof/>
            <w:webHidden/>
          </w:rPr>
          <w:t>37</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40" w:history="1">
        <w:r w:rsidR="00435194" w:rsidRPr="005A01AC">
          <w:rPr>
            <w:rStyle w:val="Hyperlink"/>
            <w:rFonts w:ascii="Times New Roman" w:hAnsi="Times New Roman" w:cs="Times New Roman"/>
            <w:noProof/>
            <w:color w:val="auto"/>
          </w:rPr>
          <w:t>Table 7:</w:t>
        </w:r>
        <w:r w:rsidR="00435194" w:rsidRPr="005A01AC">
          <w:rPr>
            <w:rStyle w:val="Hyperlink"/>
            <w:rFonts w:ascii="Times New Roman" w:hAnsi="Times New Roman" w:cs="Times New Roman"/>
            <w:bCs/>
            <w:noProof/>
            <w:color w:val="auto"/>
          </w:rPr>
          <w:t xml:space="preserve"> Is there any special support to needy adult to ensure that they do not dropout of from IFAL program?</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_Toc16388240 \h </w:instrText>
        </w:r>
        <w:r w:rsidR="00543774" w:rsidRPr="005A01AC">
          <w:rPr>
            <w:noProof/>
            <w:webHidden/>
          </w:rPr>
        </w:r>
        <w:r w:rsidR="00543774" w:rsidRPr="005A01AC">
          <w:rPr>
            <w:noProof/>
            <w:webHidden/>
          </w:rPr>
          <w:fldChar w:fldCharType="separate"/>
        </w:r>
        <w:r w:rsidR="00603E47">
          <w:rPr>
            <w:noProof/>
            <w:webHidden/>
          </w:rPr>
          <w:t>37</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41" w:history="1">
        <w:r w:rsidR="00435194" w:rsidRPr="005A01AC">
          <w:rPr>
            <w:rStyle w:val="Hyperlink"/>
            <w:rFonts w:ascii="Times New Roman" w:hAnsi="Times New Roman" w:cs="Times New Roman"/>
            <w:noProof/>
            <w:color w:val="auto"/>
          </w:rPr>
          <w:t>Table 8:In what rate adult in your locality are willing to be engaged in IFAL program</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_Toc16388241 \h </w:instrText>
        </w:r>
        <w:r w:rsidR="00543774" w:rsidRPr="005A01AC">
          <w:rPr>
            <w:noProof/>
            <w:webHidden/>
          </w:rPr>
        </w:r>
        <w:r w:rsidR="00543774" w:rsidRPr="005A01AC">
          <w:rPr>
            <w:noProof/>
            <w:webHidden/>
          </w:rPr>
          <w:fldChar w:fldCharType="separate"/>
        </w:r>
        <w:r w:rsidR="00603E47">
          <w:rPr>
            <w:noProof/>
            <w:webHidden/>
          </w:rPr>
          <w:t>38</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42" w:history="1">
        <w:r w:rsidR="00435194" w:rsidRPr="005A01AC">
          <w:rPr>
            <w:rStyle w:val="Hyperlink"/>
            <w:rFonts w:ascii="Times New Roman" w:hAnsi="Times New Roman" w:cs="Times New Roman"/>
            <w:noProof/>
            <w:color w:val="auto"/>
          </w:rPr>
          <w:t>Table 9, Extent to which IFAL program links adult to economic empowerment</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_Toc16388242 \h </w:instrText>
        </w:r>
        <w:r w:rsidR="00543774" w:rsidRPr="005A01AC">
          <w:rPr>
            <w:noProof/>
            <w:webHidden/>
          </w:rPr>
        </w:r>
        <w:r w:rsidR="00543774" w:rsidRPr="005A01AC">
          <w:rPr>
            <w:noProof/>
            <w:webHidden/>
          </w:rPr>
          <w:fldChar w:fldCharType="separate"/>
        </w:r>
        <w:r w:rsidR="00603E47">
          <w:rPr>
            <w:noProof/>
            <w:webHidden/>
          </w:rPr>
          <w:t>39</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43" w:history="1">
        <w:r w:rsidR="00435194" w:rsidRPr="005A01AC">
          <w:rPr>
            <w:rStyle w:val="Hyperlink"/>
            <w:rFonts w:ascii="Times New Roman" w:hAnsi="Times New Roman" w:cs="Times New Roman"/>
            <w:noProof/>
            <w:color w:val="auto"/>
          </w:rPr>
          <w:t>Table 10:</w:t>
        </w:r>
        <w:r w:rsidR="00435194" w:rsidRPr="005A01AC">
          <w:rPr>
            <w:rStyle w:val="Hyperlink"/>
            <w:rFonts w:ascii="Times New Roman" w:hAnsi="Times New Roman" w:cs="Times New Roman"/>
            <w:bCs/>
            <w:noProof/>
            <w:color w:val="auto"/>
          </w:rPr>
          <w:t xml:space="preserve"> How do adult involve in integrated functional adult literacy program in your locality?</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_Toc16388243 \h </w:instrText>
        </w:r>
        <w:r w:rsidR="00543774" w:rsidRPr="005A01AC">
          <w:rPr>
            <w:noProof/>
            <w:webHidden/>
          </w:rPr>
        </w:r>
        <w:r w:rsidR="00543774" w:rsidRPr="005A01AC">
          <w:rPr>
            <w:noProof/>
            <w:webHidden/>
          </w:rPr>
          <w:fldChar w:fldCharType="separate"/>
        </w:r>
        <w:r w:rsidR="00603E47">
          <w:rPr>
            <w:noProof/>
            <w:webHidden/>
          </w:rPr>
          <w:t>40</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44" w:history="1">
        <w:r w:rsidR="00435194" w:rsidRPr="005A01AC">
          <w:rPr>
            <w:rStyle w:val="Hyperlink"/>
            <w:noProof/>
            <w:color w:val="auto"/>
          </w:rPr>
          <w:t xml:space="preserve">Table 12 : </w:t>
        </w:r>
        <w:r w:rsidR="00435194" w:rsidRPr="005A01AC">
          <w:rPr>
            <w:rStyle w:val="Hyperlink"/>
            <w:rFonts w:ascii="Times New Roman" w:hAnsi="Times New Roman" w:cs="Times New Roman"/>
            <w:noProof/>
            <w:color w:val="auto"/>
          </w:rPr>
          <w:t>Levels of community’s recognition to IFAL Program under implementation for adults</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_Toc16388244 \h </w:instrText>
        </w:r>
        <w:r w:rsidR="00543774" w:rsidRPr="005A01AC">
          <w:rPr>
            <w:noProof/>
            <w:webHidden/>
          </w:rPr>
        </w:r>
        <w:r w:rsidR="00543774" w:rsidRPr="005A01AC">
          <w:rPr>
            <w:noProof/>
            <w:webHidden/>
          </w:rPr>
          <w:fldChar w:fldCharType="separate"/>
        </w:r>
        <w:r w:rsidR="00603E47">
          <w:rPr>
            <w:noProof/>
            <w:webHidden/>
          </w:rPr>
          <w:t>42</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45" w:history="1">
        <w:r w:rsidR="00435194" w:rsidRPr="005A01AC">
          <w:rPr>
            <w:rStyle w:val="Hyperlink"/>
            <w:noProof/>
            <w:color w:val="auto"/>
          </w:rPr>
          <w:t>Table 13 :</w:t>
        </w:r>
        <w:r w:rsidR="00435194" w:rsidRPr="005A01AC">
          <w:rPr>
            <w:rStyle w:val="Hyperlink"/>
            <w:rFonts w:ascii="Times New Roman" w:hAnsi="Times New Roman" w:cs="Times New Roman"/>
            <w:noProof/>
            <w:color w:val="auto"/>
          </w:rPr>
          <w:t>The budget allocated to implement IFAL Program in relation with the other programs in education is</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_Toc16388245 \h </w:instrText>
        </w:r>
        <w:r w:rsidR="00543774" w:rsidRPr="005A01AC">
          <w:rPr>
            <w:noProof/>
            <w:webHidden/>
          </w:rPr>
        </w:r>
        <w:r w:rsidR="00543774" w:rsidRPr="005A01AC">
          <w:rPr>
            <w:noProof/>
            <w:webHidden/>
          </w:rPr>
          <w:fldChar w:fldCharType="separate"/>
        </w:r>
        <w:r w:rsidR="00603E47">
          <w:rPr>
            <w:noProof/>
            <w:webHidden/>
          </w:rPr>
          <w:t>42</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46" w:history="1">
        <w:r w:rsidR="00435194" w:rsidRPr="005A01AC">
          <w:rPr>
            <w:rStyle w:val="Hyperlink"/>
            <w:noProof/>
            <w:color w:val="auto"/>
          </w:rPr>
          <w:t xml:space="preserve">Table 14: </w:t>
        </w:r>
        <w:r w:rsidR="00435194" w:rsidRPr="005A01AC">
          <w:rPr>
            <w:rStyle w:val="Hyperlink"/>
            <w:rFonts w:ascii="Times New Roman" w:hAnsi="Times New Roman" w:cs="Times New Roman"/>
            <w:noProof/>
            <w:color w:val="auto"/>
          </w:rPr>
          <w:t>Efforts made to equip learning center with adequate facilities to enhance adult is</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_Toc16388246 \h </w:instrText>
        </w:r>
        <w:r w:rsidR="00543774" w:rsidRPr="005A01AC">
          <w:rPr>
            <w:noProof/>
            <w:webHidden/>
          </w:rPr>
        </w:r>
        <w:r w:rsidR="00543774" w:rsidRPr="005A01AC">
          <w:rPr>
            <w:noProof/>
            <w:webHidden/>
          </w:rPr>
          <w:fldChar w:fldCharType="separate"/>
        </w:r>
        <w:r w:rsidR="00603E47">
          <w:rPr>
            <w:noProof/>
            <w:webHidden/>
          </w:rPr>
          <w:t>43</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47" w:history="1">
        <w:r w:rsidR="00435194" w:rsidRPr="005A01AC">
          <w:rPr>
            <w:rStyle w:val="Hyperlink"/>
            <w:rFonts w:ascii="Times New Roman" w:hAnsi="Times New Roman" w:cs="Times New Roman"/>
            <w:noProof/>
            <w:color w:val="auto"/>
          </w:rPr>
          <w:t>Table 15: Planning and organizing IFALP</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_Toc16388247 \h </w:instrText>
        </w:r>
        <w:r w:rsidR="00543774" w:rsidRPr="005A01AC">
          <w:rPr>
            <w:noProof/>
            <w:webHidden/>
          </w:rPr>
        </w:r>
        <w:r w:rsidR="00543774" w:rsidRPr="005A01AC">
          <w:rPr>
            <w:noProof/>
            <w:webHidden/>
          </w:rPr>
          <w:fldChar w:fldCharType="separate"/>
        </w:r>
        <w:r w:rsidR="00603E47">
          <w:rPr>
            <w:noProof/>
            <w:webHidden/>
          </w:rPr>
          <w:t>44</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48" w:history="1">
        <w:r w:rsidR="00435194" w:rsidRPr="005A01AC">
          <w:rPr>
            <w:rStyle w:val="Hyperlink"/>
            <w:rFonts w:ascii="Times New Roman" w:hAnsi="Times New Roman" w:cs="Times New Roman"/>
            <w:noProof/>
            <w:color w:val="auto"/>
          </w:rPr>
          <w:t>Table 16:  Provision of training for facilitators</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_Toc16388248 \h </w:instrText>
        </w:r>
        <w:r w:rsidR="00543774" w:rsidRPr="005A01AC">
          <w:rPr>
            <w:noProof/>
            <w:webHidden/>
          </w:rPr>
        </w:r>
        <w:r w:rsidR="00543774" w:rsidRPr="005A01AC">
          <w:rPr>
            <w:noProof/>
            <w:webHidden/>
          </w:rPr>
          <w:fldChar w:fldCharType="separate"/>
        </w:r>
        <w:r w:rsidR="00603E47">
          <w:rPr>
            <w:noProof/>
            <w:webHidden/>
          </w:rPr>
          <w:t>45</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49" w:history="1">
        <w:r w:rsidR="00435194" w:rsidRPr="005A01AC">
          <w:rPr>
            <w:rStyle w:val="Hyperlink"/>
            <w:rFonts w:ascii="Times New Roman" w:hAnsi="Times New Roman" w:cs="Times New Roman"/>
            <w:noProof/>
            <w:color w:val="auto"/>
          </w:rPr>
          <w:t>Table 17: Community mobilization</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_Toc16388249 \h </w:instrText>
        </w:r>
        <w:r w:rsidR="00543774" w:rsidRPr="005A01AC">
          <w:rPr>
            <w:noProof/>
            <w:webHidden/>
          </w:rPr>
        </w:r>
        <w:r w:rsidR="00543774" w:rsidRPr="005A01AC">
          <w:rPr>
            <w:noProof/>
            <w:webHidden/>
          </w:rPr>
          <w:fldChar w:fldCharType="separate"/>
        </w:r>
        <w:r w:rsidR="00603E47">
          <w:rPr>
            <w:noProof/>
            <w:webHidden/>
          </w:rPr>
          <w:t>46</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50" w:history="1">
        <w:r w:rsidR="00435194" w:rsidRPr="005A01AC">
          <w:rPr>
            <w:rStyle w:val="Hyperlink"/>
            <w:rFonts w:ascii="Times New Roman" w:hAnsi="Times New Roman" w:cs="Times New Roman"/>
            <w:noProof/>
            <w:color w:val="auto"/>
          </w:rPr>
          <w:t>Table 18 :</w:t>
        </w:r>
        <w:r w:rsidR="00435194" w:rsidRPr="005A01AC">
          <w:rPr>
            <w:rStyle w:val="Hyperlink"/>
            <w:rFonts w:ascii="Times New Roman" w:hAnsi="Times New Roman" w:cs="Times New Roman"/>
            <w:bCs/>
            <w:noProof/>
            <w:color w:val="auto"/>
          </w:rPr>
          <w:t>Monitoring and evaluation</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_Toc16388250 \h </w:instrText>
        </w:r>
        <w:r w:rsidR="00543774" w:rsidRPr="005A01AC">
          <w:rPr>
            <w:noProof/>
            <w:webHidden/>
          </w:rPr>
        </w:r>
        <w:r w:rsidR="00543774" w:rsidRPr="005A01AC">
          <w:rPr>
            <w:noProof/>
            <w:webHidden/>
          </w:rPr>
          <w:fldChar w:fldCharType="separate"/>
        </w:r>
        <w:r w:rsidR="00603E47">
          <w:rPr>
            <w:noProof/>
            <w:webHidden/>
          </w:rPr>
          <w:t>47</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51" w:history="1">
        <w:r w:rsidR="00435194" w:rsidRPr="005A01AC">
          <w:rPr>
            <w:rStyle w:val="Hyperlink"/>
            <w:rFonts w:ascii="Times New Roman" w:hAnsi="Times New Roman" w:cs="Times New Roman"/>
            <w:noProof/>
            <w:color w:val="auto"/>
          </w:rPr>
          <w:t>Table 19 :</w:t>
        </w:r>
        <w:r w:rsidR="00435194" w:rsidRPr="005A01AC">
          <w:rPr>
            <w:rStyle w:val="Hyperlink"/>
            <w:rFonts w:ascii="Times New Roman" w:hAnsi="Times New Roman" w:cs="Times New Roman"/>
            <w:bCs/>
            <w:noProof/>
            <w:color w:val="auto"/>
          </w:rPr>
          <w:t xml:space="preserve"> Supervision services</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_Toc16388251 \h </w:instrText>
        </w:r>
        <w:r w:rsidR="00543774" w:rsidRPr="005A01AC">
          <w:rPr>
            <w:noProof/>
            <w:webHidden/>
          </w:rPr>
        </w:r>
        <w:r w:rsidR="00543774" w:rsidRPr="005A01AC">
          <w:rPr>
            <w:noProof/>
            <w:webHidden/>
          </w:rPr>
          <w:fldChar w:fldCharType="separate"/>
        </w:r>
        <w:r w:rsidR="00603E47">
          <w:rPr>
            <w:noProof/>
            <w:webHidden/>
          </w:rPr>
          <w:t>48</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52" w:history="1">
        <w:r w:rsidR="00435194" w:rsidRPr="005A01AC">
          <w:rPr>
            <w:rStyle w:val="Hyperlink"/>
            <w:rFonts w:ascii="Times New Roman" w:hAnsi="Times New Roman" w:cs="Times New Roman"/>
            <w:noProof/>
            <w:color w:val="auto"/>
          </w:rPr>
          <w:t>Table 20 : Extra attention to Adult in teaching learning process to encourage them</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_Toc16388252 \h </w:instrText>
        </w:r>
        <w:r w:rsidR="00543774" w:rsidRPr="005A01AC">
          <w:rPr>
            <w:noProof/>
            <w:webHidden/>
          </w:rPr>
        </w:r>
        <w:r w:rsidR="00543774" w:rsidRPr="005A01AC">
          <w:rPr>
            <w:noProof/>
            <w:webHidden/>
          </w:rPr>
          <w:fldChar w:fldCharType="separate"/>
        </w:r>
        <w:r w:rsidR="00603E47">
          <w:rPr>
            <w:noProof/>
            <w:webHidden/>
          </w:rPr>
          <w:t>49</w:t>
        </w:r>
        <w:r w:rsidR="00543774" w:rsidRPr="005A01AC">
          <w:rPr>
            <w:noProof/>
            <w:webHidden/>
          </w:rPr>
          <w:fldChar w:fldCharType="end"/>
        </w:r>
      </w:hyperlink>
    </w:p>
    <w:p w:rsidR="00435194" w:rsidRPr="005A01AC" w:rsidRDefault="00B1235C">
      <w:pPr>
        <w:pStyle w:val="TableofFigures"/>
        <w:tabs>
          <w:tab w:val="right" w:leader="dot" w:pos="9350"/>
        </w:tabs>
        <w:rPr>
          <w:noProof/>
        </w:rPr>
      </w:pPr>
      <w:hyperlink w:anchor="_Toc16388253" w:history="1">
        <w:r w:rsidR="00435194" w:rsidRPr="005A01AC">
          <w:rPr>
            <w:rStyle w:val="Hyperlink"/>
            <w:rFonts w:ascii="Times New Roman" w:hAnsi="Times New Roman" w:cs="Times New Roman"/>
            <w:noProof/>
            <w:color w:val="auto"/>
          </w:rPr>
          <w:t>Table 21 :Attempt to have more Adult facilitators as role models</w:t>
        </w:r>
        <w:r w:rsidR="00435194" w:rsidRPr="005A01AC">
          <w:rPr>
            <w:noProof/>
            <w:webHidden/>
          </w:rPr>
          <w:tab/>
        </w:r>
        <w:r w:rsidR="00543774" w:rsidRPr="005A01AC">
          <w:rPr>
            <w:noProof/>
            <w:webHidden/>
          </w:rPr>
          <w:fldChar w:fldCharType="begin"/>
        </w:r>
        <w:r w:rsidR="00435194" w:rsidRPr="005A01AC">
          <w:rPr>
            <w:noProof/>
            <w:webHidden/>
          </w:rPr>
          <w:instrText xml:space="preserve"> PAGEREF _Toc16388253 \h </w:instrText>
        </w:r>
        <w:r w:rsidR="00543774" w:rsidRPr="005A01AC">
          <w:rPr>
            <w:noProof/>
            <w:webHidden/>
          </w:rPr>
        </w:r>
        <w:r w:rsidR="00543774" w:rsidRPr="005A01AC">
          <w:rPr>
            <w:noProof/>
            <w:webHidden/>
          </w:rPr>
          <w:fldChar w:fldCharType="separate"/>
        </w:r>
        <w:r w:rsidR="00603E47">
          <w:rPr>
            <w:noProof/>
            <w:webHidden/>
          </w:rPr>
          <w:t>50</w:t>
        </w:r>
        <w:r w:rsidR="00543774" w:rsidRPr="005A01AC">
          <w:rPr>
            <w:noProof/>
            <w:webHidden/>
          </w:rPr>
          <w:fldChar w:fldCharType="end"/>
        </w:r>
      </w:hyperlink>
    </w:p>
    <w:p w:rsidR="00C80AAC" w:rsidRPr="005A01AC" w:rsidRDefault="00543774" w:rsidP="00C80AAC">
      <w:pPr>
        <w:pStyle w:val="Caption"/>
        <w:rPr>
          <w:noProof/>
          <w:sz w:val="24"/>
          <w:szCs w:val="24"/>
        </w:rPr>
      </w:pPr>
      <w:r w:rsidRPr="005A01AC">
        <w:rPr>
          <w:rFonts w:ascii="Times New Roman" w:hAnsi="Times New Roman" w:cs="Times New Roman"/>
          <w:sz w:val="24"/>
          <w:szCs w:val="24"/>
        </w:rPr>
        <w:fldChar w:fldCharType="end"/>
      </w:r>
      <w:r w:rsidRPr="005A01AC">
        <w:rPr>
          <w:rFonts w:ascii="Times New Roman" w:hAnsi="Times New Roman" w:cs="Times New Roman"/>
          <w:sz w:val="24"/>
          <w:szCs w:val="24"/>
        </w:rPr>
        <w:fldChar w:fldCharType="begin"/>
      </w:r>
      <w:r w:rsidR="00C80AAC" w:rsidRPr="005A01AC">
        <w:rPr>
          <w:rFonts w:ascii="Times New Roman" w:hAnsi="Times New Roman" w:cs="Times New Roman"/>
          <w:sz w:val="24"/>
          <w:szCs w:val="24"/>
        </w:rPr>
        <w:instrText xml:space="preserve"> TOC \h \z \c "Figure" </w:instrText>
      </w:r>
      <w:r w:rsidRPr="005A01AC">
        <w:rPr>
          <w:rFonts w:ascii="Times New Roman" w:hAnsi="Times New Roman" w:cs="Times New Roman"/>
          <w:sz w:val="24"/>
          <w:szCs w:val="24"/>
        </w:rPr>
        <w:fldChar w:fldCharType="separate"/>
      </w:r>
    </w:p>
    <w:p w:rsidR="002E1080" w:rsidRPr="005A01AC" w:rsidRDefault="00C80AAC" w:rsidP="002E1080">
      <w:pPr>
        <w:pStyle w:val="Heading1"/>
        <w:rPr>
          <w:b w:val="0"/>
          <w:bCs w:val="0"/>
          <w:sz w:val="24"/>
          <w:szCs w:val="24"/>
        </w:rPr>
      </w:pPr>
      <w:r w:rsidRPr="005A01AC">
        <w:rPr>
          <w:rStyle w:val="Hyperlink"/>
          <w:noProof/>
          <w:color w:val="auto"/>
          <w:sz w:val="24"/>
          <w:szCs w:val="24"/>
        </w:rPr>
        <w:br w:type="column"/>
      </w:r>
      <w:r w:rsidR="002E1080" w:rsidRPr="005A01AC">
        <w:rPr>
          <w:b w:val="0"/>
          <w:bCs w:val="0"/>
          <w:sz w:val="24"/>
          <w:szCs w:val="24"/>
        </w:rPr>
        <w:lastRenderedPageBreak/>
        <w:t xml:space="preserve"> </w:t>
      </w:r>
    </w:p>
    <w:p w:rsidR="00D25226" w:rsidRPr="005A01AC" w:rsidRDefault="00543774" w:rsidP="002E1080">
      <w:pPr>
        <w:pStyle w:val="Caption"/>
        <w:jc w:val="both"/>
        <w:rPr>
          <w:rStyle w:val="Hyperlink"/>
          <w:rFonts w:ascii="Times New Roman" w:hAnsi="Times New Roman" w:cs="Times New Roman"/>
          <w:color w:val="auto"/>
          <w:sz w:val="22"/>
          <w:szCs w:val="22"/>
          <w:u w:val="none"/>
        </w:rPr>
      </w:pPr>
      <w:r w:rsidRPr="005A01AC">
        <w:rPr>
          <w:rFonts w:ascii="Times New Roman" w:hAnsi="Times New Roman" w:cs="Times New Roman"/>
          <w:sz w:val="24"/>
          <w:szCs w:val="24"/>
        </w:rPr>
        <w:fldChar w:fldCharType="begin"/>
      </w:r>
      <w:r w:rsidR="00D25226" w:rsidRPr="005A01AC">
        <w:rPr>
          <w:rFonts w:ascii="Times New Roman" w:hAnsi="Times New Roman" w:cs="Times New Roman"/>
          <w:sz w:val="24"/>
          <w:szCs w:val="24"/>
        </w:rPr>
        <w:instrText xml:space="preserve"> TOC \h \z \c "Figure" </w:instrText>
      </w:r>
      <w:r w:rsidRPr="005A01AC">
        <w:rPr>
          <w:rFonts w:ascii="Times New Roman" w:hAnsi="Times New Roman" w:cs="Times New Roman"/>
          <w:sz w:val="24"/>
          <w:szCs w:val="24"/>
        </w:rPr>
        <w:fldChar w:fldCharType="separate"/>
      </w:r>
      <w:bookmarkStart w:id="19" w:name="_Toc14360798"/>
      <w:bookmarkStart w:id="20" w:name="_Toc14984477"/>
      <w:r w:rsidR="00D25226" w:rsidRPr="005A01AC">
        <w:rPr>
          <w:rStyle w:val="Hyperlink"/>
          <w:rFonts w:ascii="Times New Roman" w:hAnsi="Times New Roman" w:cs="Times New Roman"/>
          <w:color w:val="auto"/>
          <w:sz w:val="22"/>
          <w:szCs w:val="22"/>
          <w:u w:val="none"/>
        </w:rPr>
        <w:t>LIST OF FIGURE</w:t>
      </w:r>
      <w:bookmarkEnd w:id="19"/>
      <w:bookmarkEnd w:id="20"/>
    </w:p>
    <w:p w:rsidR="00D25226" w:rsidRPr="005A01AC" w:rsidRDefault="00D25226" w:rsidP="00D25226">
      <w:pPr>
        <w:pStyle w:val="TableofFigures"/>
        <w:tabs>
          <w:tab w:val="right" w:pos="9350"/>
        </w:tabs>
        <w:jc w:val="both"/>
        <w:rPr>
          <w:rStyle w:val="Hyperlink"/>
          <w:rFonts w:ascii="Times New Roman" w:hAnsi="Times New Roman" w:cs="Times New Roman"/>
          <w:noProof/>
          <w:color w:val="auto"/>
        </w:rPr>
      </w:pPr>
    </w:p>
    <w:p w:rsidR="00D25226" w:rsidRPr="005A01AC" w:rsidRDefault="00B1235C" w:rsidP="00D25226">
      <w:pPr>
        <w:pStyle w:val="TableofFigures"/>
        <w:tabs>
          <w:tab w:val="right" w:pos="9350"/>
        </w:tabs>
        <w:jc w:val="both"/>
        <w:rPr>
          <w:rFonts w:ascii="Times New Roman" w:hAnsi="Times New Roman" w:cs="Times New Roman"/>
          <w:noProof/>
        </w:rPr>
      </w:pPr>
      <w:hyperlink w:anchor="_Toc14303615" w:history="1">
        <w:r w:rsidR="00D25226" w:rsidRPr="005A01AC">
          <w:rPr>
            <w:rStyle w:val="Hyperlink"/>
            <w:rFonts w:ascii="Times New Roman" w:hAnsi="Times New Roman" w:cs="Times New Roman"/>
            <w:noProof/>
            <w:color w:val="auto"/>
          </w:rPr>
          <w:t>Figure 1: National Adult Education board and technical committee structure</w:t>
        </w:r>
        <w:r w:rsidR="00D25226" w:rsidRPr="005A01AC">
          <w:rPr>
            <w:rFonts w:ascii="Times New Roman" w:hAnsi="Times New Roman" w:cs="Times New Roman"/>
            <w:noProof/>
            <w:webHidden/>
          </w:rPr>
          <w:tab/>
        </w:r>
        <w:r w:rsidR="00543774" w:rsidRPr="005A01AC">
          <w:rPr>
            <w:rFonts w:ascii="Times New Roman" w:hAnsi="Times New Roman" w:cs="Times New Roman"/>
            <w:noProof/>
            <w:webHidden/>
          </w:rPr>
          <w:fldChar w:fldCharType="begin"/>
        </w:r>
        <w:r w:rsidR="00D25226" w:rsidRPr="005A01AC">
          <w:rPr>
            <w:rFonts w:ascii="Times New Roman" w:hAnsi="Times New Roman" w:cs="Times New Roman"/>
            <w:noProof/>
            <w:webHidden/>
          </w:rPr>
          <w:instrText xml:space="preserve"> PAGEREF _Toc14303615 \h </w:instrText>
        </w:r>
        <w:r w:rsidR="00543774" w:rsidRPr="005A01AC">
          <w:rPr>
            <w:rFonts w:ascii="Times New Roman" w:hAnsi="Times New Roman" w:cs="Times New Roman"/>
            <w:noProof/>
            <w:webHidden/>
          </w:rPr>
        </w:r>
        <w:r w:rsidR="00543774" w:rsidRPr="005A01AC">
          <w:rPr>
            <w:rFonts w:ascii="Times New Roman" w:hAnsi="Times New Roman" w:cs="Times New Roman"/>
            <w:noProof/>
            <w:webHidden/>
          </w:rPr>
          <w:fldChar w:fldCharType="separate"/>
        </w:r>
        <w:r w:rsidR="00603E47">
          <w:rPr>
            <w:rFonts w:ascii="Times New Roman" w:hAnsi="Times New Roman" w:cs="Times New Roman"/>
            <w:noProof/>
            <w:webHidden/>
          </w:rPr>
          <w:t>12</w:t>
        </w:r>
        <w:r w:rsidR="00543774" w:rsidRPr="005A01AC">
          <w:rPr>
            <w:rFonts w:ascii="Times New Roman" w:hAnsi="Times New Roman" w:cs="Times New Roman"/>
            <w:noProof/>
            <w:webHidden/>
          </w:rPr>
          <w:fldChar w:fldCharType="end"/>
        </w:r>
      </w:hyperlink>
    </w:p>
    <w:p w:rsidR="00D25226" w:rsidRPr="005A01AC" w:rsidRDefault="00D25226" w:rsidP="00340FB8">
      <w:pPr>
        <w:spacing w:after="0" w:line="360" w:lineRule="auto"/>
        <w:jc w:val="center"/>
        <w:rPr>
          <w:rFonts w:ascii="Times New Roman" w:hAnsi="Times New Roman"/>
          <w:b/>
        </w:rPr>
      </w:pPr>
      <w:r w:rsidRPr="005A01AC">
        <w:rPr>
          <w:rFonts w:ascii="Times New Roman" w:hAnsi="Times New Roman"/>
          <w:b/>
        </w:rPr>
        <w:br w:type="column"/>
      </w:r>
      <w:r w:rsidRPr="005A01AC">
        <w:rPr>
          <w:rFonts w:ascii="Times New Roman" w:hAnsi="Times New Roman"/>
          <w:b/>
        </w:rPr>
        <w:lastRenderedPageBreak/>
        <w:t>Leadership Practices to words Attaining Integrated Functional Adult</w:t>
      </w:r>
    </w:p>
    <w:p w:rsidR="00D25226" w:rsidRPr="005A01AC" w:rsidRDefault="00D25226" w:rsidP="00340FB8">
      <w:pPr>
        <w:tabs>
          <w:tab w:val="left" w:pos="5228"/>
        </w:tabs>
        <w:spacing w:after="0" w:line="360" w:lineRule="auto"/>
        <w:jc w:val="center"/>
        <w:rPr>
          <w:rFonts w:ascii="Times New Roman" w:hAnsi="Times New Roman"/>
          <w:b/>
        </w:rPr>
      </w:pPr>
      <w:r w:rsidRPr="005A01AC">
        <w:rPr>
          <w:rFonts w:ascii="Times New Roman" w:hAnsi="Times New Roman"/>
          <w:b/>
        </w:rPr>
        <w:t>Education in Bale Zone Ginnir Woreda</w:t>
      </w:r>
    </w:p>
    <w:p w:rsidR="00D25226" w:rsidRPr="005A01AC" w:rsidRDefault="00D25226" w:rsidP="00CE6539">
      <w:pPr>
        <w:tabs>
          <w:tab w:val="left" w:pos="5228"/>
        </w:tabs>
        <w:spacing w:after="0" w:line="360" w:lineRule="auto"/>
        <w:jc w:val="center"/>
        <w:rPr>
          <w:rFonts w:ascii="Times New Roman" w:hAnsi="Times New Roman"/>
          <w:b/>
        </w:rPr>
      </w:pPr>
      <w:r w:rsidRPr="005A01AC">
        <w:rPr>
          <w:rFonts w:ascii="Times New Roman" w:hAnsi="Times New Roman"/>
          <w:b/>
        </w:rPr>
        <w:t>ABERA GAREDEW</w:t>
      </w:r>
    </w:p>
    <w:p w:rsidR="00D25226" w:rsidRPr="005A01AC" w:rsidRDefault="00D25226" w:rsidP="00340FB8">
      <w:pPr>
        <w:pStyle w:val="Heading1"/>
        <w:jc w:val="center"/>
        <w:rPr>
          <w:rFonts w:ascii="Times New Roman" w:hAnsi="Times New Roman"/>
          <w:sz w:val="22"/>
          <w:szCs w:val="22"/>
        </w:rPr>
      </w:pPr>
      <w:bookmarkStart w:id="21" w:name="_Toc14360799"/>
      <w:bookmarkStart w:id="22" w:name="_Toc14984478"/>
      <w:bookmarkStart w:id="23" w:name="_Toc16728665"/>
      <w:bookmarkStart w:id="24" w:name="_Toc16733820"/>
      <w:r w:rsidRPr="005A01AC">
        <w:rPr>
          <w:sz w:val="22"/>
          <w:szCs w:val="22"/>
        </w:rPr>
        <w:t>ABSTRACT</w:t>
      </w:r>
      <w:bookmarkEnd w:id="21"/>
      <w:bookmarkEnd w:id="22"/>
      <w:bookmarkEnd w:id="23"/>
      <w:bookmarkEnd w:id="24"/>
    </w:p>
    <w:p w:rsidR="00D25226" w:rsidRPr="005A01AC" w:rsidRDefault="00D25226" w:rsidP="00996FE6">
      <w:pPr>
        <w:spacing w:line="360" w:lineRule="auto"/>
        <w:jc w:val="both"/>
        <w:rPr>
          <w:rFonts w:ascii="Times New Roman" w:hAnsi="Times New Roman"/>
          <w:b/>
        </w:rPr>
      </w:pPr>
      <w:r w:rsidRPr="005A01AC">
        <w:rPr>
          <w:rFonts w:ascii="Times New Roman" w:hAnsi="Times New Roman"/>
          <w:i/>
        </w:rPr>
        <w:t>The purpose of this study was to investigate</w:t>
      </w:r>
      <w:r w:rsidRPr="005A01AC">
        <w:rPr>
          <w:rFonts w:ascii="Times New Roman" w:hAnsi="Times New Roman"/>
          <w:b/>
        </w:rPr>
        <w:t xml:space="preserve"> </w:t>
      </w:r>
      <w:r w:rsidR="00FC5E43" w:rsidRPr="005A01AC">
        <w:rPr>
          <w:rFonts w:ascii="Times New Roman" w:hAnsi="Times New Roman"/>
        </w:rPr>
        <w:t>Leadership Practices towa</w:t>
      </w:r>
      <w:r w:rsidRPr="005A01AC">
        <w:rPr>
          <w:rFonts w:ascii="Times New Roman" w:hAnsi="Times New Roman"/>
        </w:rPr>
        <w:t>rds Attaining Integrated Functional Adult</w:t>
      </w:r>
      <w:r w:rsidR="00996FE6" w:rsidRPr="005A01AC">
        <w:rPr>
          <w:rFonts w:ascii="Times New Roman" w:hAnsi="Times New Roman"/>
        </w:rPr>
        <w:t xml:space="preserve"> </w:t>
      </w:r>
      <w:r w:rsidR="00CE6539" w:rsidRPr="005A01AC">
        <w:rPr>
          <w:rFonts w:ascii="Times New Roman" w:hAnsi="Times New Roman"/>
        </w:rPr>
        <w:t xml:space="preserve"> </w:t>
      </w:r>
      <w:r w:rsidRPr="005A01AC">
        <w:rPr>
          <w:rFonts w:ascii="Times New Roman" w:hAnsi="Times New Roman"/>
        </w:rPr>
        <w:t>Educ</w:t>
      </w:r>
      <w:r w:rsidR="0004100D" w:rsidRPr="005A01AC">
        <w:rPr>
          <w:rFonts w:ascii="Times New Roman" w:hAnsi="Times New Roman"/>
        </w:rPr>
        <w:t>ation in Bale Zone Ginnir District</w:t>
      </w:r>
      <w:r w:rsidRPr="005A01AC">
        <w:rPr>
          <w:rFonts w:ascii="Times New Roman" w:hAnsi="Times New Roman"/>
        </w:rPr>
        <w:t>.For this study ,descriptiv</w:t>
      </w:r>
      <w:r w:rsidR="00D317DE" w:rsidRPr="005A01AC">
        <w:rPr>
          <w:rFonts w:ascii="Times New Roman" w:hAnsi="Times New Roman"/>
        </w:rPr>
        <w:t>e research design was employed;B</w:t>
      </w:r>
      <w:r w:rsidR="00996FE6" w:rsidRPr="005A01AC">
        <w:rPr>
          <w:rFonts w:ascii="Times New Roman" w:hAnsi="Times New Roman"/>
        </w:rPr>
        <w:t xml:space="preserve">oth qualitative </w:t>
      </w:r>
      <w:r w:rsidRPr="005A01AC">
        <w:rPr>
          <w:rFonts w:ascii="Times New Roman" w:hAnsi="Times New Roman"/>
        </w:rPr>
        <w:t xml:space="preserve">and </w:t>
      </w:r>
      <w:r w:rsidRPr="005A01AC">
        <w:rPr>
          <w:rFonts w:ascii="Times New Roman" w:hAnsi="Times New Roman"/>
          <w:i/>
        </w:rPr>
        <w:t>quantitative data were gathered through questionnaire, interview and document analysis</w:t>
      </w:r>
      <w:r w:rsidR="006A3D28" w:rsidRPr="005A01AC">
        <w:rPr>
          <w:rFonts w:ascii="Times New Roman" w:hAnsi="Times New Roman"/>
          <w:i/>
        </w:rPr>
        <w:t>. Data were gathered from 6 c</w:t>
      </w:r>
      <w:r w:rsidR="00340FB8" w:rsidRPr="005A01AC">
        <w:rPr>
          <w:rFonts w:ascii="Times New Roman" w:hAnsi="Times New Roman"/>
          <w:i/>
        </w:rPr>
        <w:t xml:space="preserve">luster </w:t>
      </w:r>
      <w:r w:rsidR="006A3D28" w:rsidRPr="005A01AC">
        <w:rPr>
          <w:rFonts w:ascii="Times New Roman" w:hAnsi="Times New Roman"/>
          <w:i/>
        </w:rPr>
        <w:t>r</w:t>
      </w:r>
      <w:r w:rsidR="00340FB8" w:rsidRPr="005A01AC">
        <w:rPr>
          <w:rFonts w:ascii="Times New Roman" w:hAnsi="Times New Roman"/>
          <w:i/>
        </w:rPr>
        <w:t>esource</w:t>
      </w:r>
      <w:r w:rsidR="00F472AD" w:rsidRPr="005A01AC">
        <w:rPr>
          <w:rFonts w:ascii="Times New Roman" w:hAnsi="Times New Roman"/>
          <w:i/>
        </w:rPr>
        <w:t xml:space="preserve"> </w:t>
      </w:r>
      <w:r w:rsidR="006A3D28" w:rsidRPr="005A01AC">
        <w:rPr>
          <w:rFonts w:ascii="Times New Roman" w:hAnsi="Times New Roman"/>
          <w:i/>
        </w:rPr>
        <w:t>c</w:t>
      </w:r>
      <w:r w:rsidR="00340FB8" w:rsidRPr="005A01AC">
        <w:rPr>
          <w:rFonts w:ascii="Times New Roman" w:hAnsi="Times New Roman"/>
          <w:i/>
        </w:rPr>
        <w:t>enter</w:t>
      </w:r>
      <w:r w:rsidRPr="005A01AC">
        <w:rPr>
          <w:rFonts w:ascii="Times New Roman" w:hAnsi="Times New Roman"/>
          <w:i/>
        </w:rPr>
        <w:t>,</w:t>
      </w:r>
      <w:r w:rsidR="00996FE6" w:rsidRPr="005A01AC">
        <w:rPr>
          <w:rFonts w:ascii="Times New Roman" w:hAnsi="Times New Roman"/>
          <w:i/>
        </w:rPr>
        <w:t xml:space="preserve"> which is</w:t>
      </w:r>
      <w:r w:rsidRPr="005A01AC">
        <w:rPr>
          <w:rFonts w:ascii="Times New Roman" w:hAnsi="Times New Roman"/>
          <w:i/>
        </w:rPr>
        <w:t xml:space="preserve"> </w:t>
      </w:r>
      <w:r w:rsidR="00581186" w:rsidRPr="005A01AC">
        <w:rPr>
          <w:rFonts w:ascii="Times New Roman" w:hAnsi="Times New Roman"/>
          <w:i/>
        </w:rPr>
        <w:t>32</w:t>
      </w:r>
      <w:r w:rsidR="00813925" w:rsidRPr="005A01AC">
        <w:rPr>
          <w:rFonts w:ascii="Times New Roman" w:hAnsi="Times New Roman"/>
          <w:i/>
        </w:rPr>
        <w:t xml:space="preserve"> inte</w:t>
      </w:r>
      <w:r w:rsidR="00340FB8" w:rsidRPr="005A01AC">
        <w:rPr>
          <w:rFonts w:ascii="Times New Roman" w:hAnsi="Times New Roman"/>
          <w:i/>
        </w:rPr>
        <w:t>grated</w:t>
      </w:r>
      <w:r w:rsidR="00A7764F" w:rsidRPr="005A01AC">
        <w:rPr>
          <w:rFonts w:ascii="Times New Roman" w:hAnsi="Times New Roman"/>
          <w:i/>
        </w:rPr>
        <w:t xml:space="preserve"> </w:t>
      </w:r>
      <w:r w:rsidR="0004100D" w:rsidRPr="005A01AC">
        <w:rPr>
          <w:rFonts w:ascii="Times New Roman" w:hAnsi="Times New Roman"/>
          <w:i/>
        </w:rPr>
        <w:t>f</w:t>
      </w:r>
      <w:r w:rsidR="00340FB8" w:rsidRPr="005A01AC">
        <w:rPr>
          <w:rFonts w:ascii="Times New Roman" w:hAnsi="Times New Roman"/>
          <w:i/>
        </w:rPr>
        <w:t>unctional</w:t>
      </w:r>
      <w:r w:rsidR="00A7764F" w:rsidRPr="005A01AC">
        <w:rPr>
          <w:rFonts w:ascii="Times New Roman" w:hAnsi="Times New Roman"/>
          <w:i/>
        </w:rPr>
        <w:t xml:space="preserve"> </w:t>
      </w:r>
      <w:r w:rsidR="0004100D" w:rsidRPr="005A01AC">
        <w:rPr>
          <w:rFonts w:ascii="Times New Roman" w:hAnsi="Times New Roman"/>
          <w:i/>
        </w:rPr>
        <w:t>a</w:t>
      </w:r>
      <w:r w:rsidR="00340FB8" w:rsidRPr="005A01AC">
        <w:rPr>
          <w:rFonts w:ascii="Times New Roman" w:hAnsi="Times New Roman"/>
          <w:i/>
        </w:rPr>
        <w:t xml:space="preserve">dult </w:t>
      </w:r>
      <w:r w:rsidR="0004100D" w:rsidRPr="005A01AC">
        <w:rPr>
          <w:rFonts w:ascii="Times New Roman" w:hAnsi="Times New Roman"/>
          <w:i/>
        </w:rPr>
        <w:t>l</w:t>
      </w:r>
      <w:r w:rsidR="00340FB8" w:rsidRPr="005A01AC">
        <w:rPr>
          <w:rFonts w:ascii="Times New Roman" w:hAnsi="Times New Roman"/>
          <w:i/>
        </w:rPr>
        <w:t xml:space="preserve">iteracy </w:t>
      </w:r>
      <w:r w:rsidR="0004100D" w:rsidRPr="005A01AC">
        <w:rPr>
          <w:rFonts w:ascii="Times New Roman" w:hAnsi="Times New Roman"/>
          <w:i/>
        </w:rPr>
        <w:t xml:space="preserve"> center d</w:t>
      </w:r>
      <w:r w:rsidRPr="005A01AC">
        <w:rPr>
          <w:rFonts w:ascii="Times New Roman" w:hAnsi="Times New Roman"/>
          <w:i/>
        </w:rPr>
        <w:t xml:space="preserve">irectors, </w:t>
      </w:r>
      <w:r w:rsidR="002829AC" w:rsidRPr="005A01AC">
        <w:rPr>
          <w:rFonts w:ascii="Times New Roman" w:hAnsi="Times New Roman"/>
          <w:i/>
        </w:rPr>
        <w:t>68</w:t>
      </w:r>
      <w:r w:rsidRPr="005A01AC">
        <w:rPr>
          <w:rFonts w:ascii="Times New Roman" w:hAnsi="Times New Roman"/>
          <w:i/>
        </w:rPr>
        <w:t xml:space="preserve"> </w:t>
      </w:r>
      <w:r w:rsidR="0004100D" w:rsidRPr="005A01AC">
        <w:rPr>
          <w:rFonts w:ascii="Times New Roman" w:hAnsi="Times New Roman"/>
          <w:i/>
        </w:rPr>
        <w:t xml:space="preserve">integrated functional adult literacy </w:t>
      </w:r>
      <w:r w:rsidR="00581186" w:rsidRPr="005A01AC">
        <w:rPr>
          <w:rFonts w:ascii="Times New Roman" w:hAnsi="Times New Roman"/>
          <w:i/>
        </w:rPr>
        <w:t>facilitators, 6 educational experts and 6</w:t>
      </w:r>
      <w:r w:rsidR="00D317DE" w:rsidRPr="005A01AC">
        <w:rPr>
          <w:rFonts w:ascii="Times New Roman" w:hAnsi="Times New Roman"/>
          <w:i/>
        </w:rPr>
        <w:t xml:space="preserve"> </w:t>
      </w:r>
      <w:r w:rsidR="0004100D" w:rsidRPr="005A01AC">
        <w:rPr>
          <w:rFonts w:ascii="Times New Roman" w:hAnsi="Times New Roman"/>
          <w:i/>
        </w:rPr>
        <w:t xml:space="preserve">cluster resource center </w:t>
      </w:r>
      <w:r w:rsidRPr="005A01AC">
        <w:rPr>
          <w:rFonts w:ascii="Times New Roman" w:hAnsi="Times New Roman"/>
          <w:i/>
        </w:rPr>
        <w:t xml:space="preserve">supervisors from the </w:t>
      </w:r>
      <w:r w:rsidR="004A4688" w:rsidRPr="005A01AC">
        <w:rPr>
          <w:rFonts w:ascii="Times New Roman" w:hAnsi="Times New Roman"/>
          <w:i/>
        </w:rPr>
        <w:t>selected 6</w:t>
      </w:r>
      <w:r w:rsidR="00D317DE" w:rsidRPr="005A01AC">
        <w:rPr>
          <w:rFonts w:ascii="Times New Roman" w:hAnsi="Times New Roman"/>
          <w:i/>
        </w:rPr>
        <w:t xml:space="preserve"> </w:t>
      </w:r>
      <w:r w:rsidR="0004100D" w:rsidRPr="005A01AC">
        <w:rPr>
          <w:rFonts w:ascii="Times New Roman" w:hAnsi="Times New Roman"/>
          <w:i/>
        </w:rPr>
        <w:t>i</w:t>
      </w:r>
      <w:r w:rsidR="00340FB8" w:rsidRPr="005A01AC">
        <w:rPr>
          <w:rFonts w:ascii="Times New Roman" w:hAnsi="Times New Roman"/>
          <w:i/>
        </w:rPr>
        <w:t xml:space="preserve">ntegrated </w:t>
      </w:r>
      <w:r w:rsidR="0004100D" w:rsidRPr="005A01AC">
        <w:rPr>
          <w:rFonts w:ascii="Times New Roman" w:hAnsi="Times New Roman"/>
          <w:i/>
        </w:rPr>
        <w:t>f</w:t>
      </w:r>
      <w:r w:rsidR="00340FB8" w:rsidRPr="005A01AC">
        <w:rPr>
          <w:rFonts w:ascii="Times New Roman" w:hAnsi="Times New Roman"/>
          <w:i/>
        </w:rPr>
        <w:t xml:space="preserve">unctional </w:t>
      </w:r>
      <w:r w:rsidRPr="005A01AC">
        <w:rPr>
          <w:rFonts w:ascii="Times New Roman" w:hAnsi="Times New Roman"/>
          <w:i/>
        </w:rPr>
        <w:t>A</w:t>
      </w:r>
      <w:r w:rsidR="00340FB8" w:rsidRPr="005A01AC">
        <w:rPr>
          <w:rFonts w:ascii="Times New Roman" w:hAnsi="Times New Roman"/>
          <w:i/>
        </w:rPr>
        <w:t xml:space="preserve">dult </w:t>
      </w:r>
      <w:r w:rsidRPr="005A01AC">
        <w:rPr>
          <w:rFonts w:ascii="Times New Roman" w:hAnsi="Times New Roman"/>
          <w:i/>
        </w:rPr>
        <w:t>L</w:t>
      </w:r>
      <w:r w:rsidR="00340FB8" w:rsidRPr="005A01AC">
        <w:rPr>
          <w:rFonts w:ascii="Times New Roman" w:hAnsi="Times New Roman"/>
          <w:i/>
        </w:rPr>
        <w:t xml:space="preserve">iteracy </w:t>
      </w:r>
      <w:r w:rsidRPr="005A01AC">
        <w:rPr>
          <w:rFonts w:ascii="Times New Roman" w:hAnsi="Times New Roman"/>
          <w:i/>
        </w:rPr>
        <w:t xml:space="preserve"> centers. The six</w:t>
      </w:r>
      <w:r w:rsidR="001A5104" w:rsidRPr="005A01AC">
        <w:rPr>
          <w:rFonts w:ascii="Times New Roman" w:hAnsi="Times New Roman"/>
          <w:i/>
        </w:rPr>
        <w:t xml:space="preserve"> </w:t>
      </w:r>
      <w:r w:rsidR="00F472AD" w:rsidRPr="005A01AC">
        <w:rPr>
          <w:rFonts w:ascii="Times New Roman" w:hAnsi="Times New Roman"/>
          <w:i/>
        </w:rPr>
        <w:t>i</w:t>
      </w:r>
      <w:r w:rsidR="009F5BEA" w:rsidRPr="005A01AC">
        <w:rPr>
          <w:rFonts w:ascii="Times New Roman" w:hAnsi="Times New Roman"/>
          <w:i/>
        </w:rPr>
        <w:t xml:space="preserve">ntegrated </w:t>
      </w:r>
      <w:r w:rsidR="00F472AD" w:rsidRPr="005A01AC">
        <w:rPr>
          <w:rFonts w:ascii="Times New Roman" w:hAnsi="Times New Roman"/>
          <w:i/>
        </w:rPr>
        <w:t>f</w:t>
      </w:r>
      <w:r w:rsidR="009F5BEA" w:rsidRPr="005A01AC">
        <w:rPr>
          <w:rFonts w:ascii="Times New Roman" w:hAnsi="Times New Roman"/>
          <w:i/>
        </w:rPr>
        <w:t xml:space="preserve">unctional </w:t>
      </w:r>
      <w:r w:rsidR="00F472AD" w:rsidRPr="005A01AC">
        <w:rPr>
          <w:rFonts w:ascii="Times New Roman" w:hAnsi="Times New Roman"/>
          <w:i/>
        </w:rPr>
        <w:t>a</w:t>
      </w:r>
      <w:r w:rsidR="009F5BEA" w:rsidRPr="005A01AC">
        <w:rPr>
          <w:rFonts w:ascii="Times New Roman" w:hAnsi="Times New Roman"/>
          <w:i/>
        </w:rPr>
        <w:t xml:space="preserve">dult </w:t>
      </w:r>
      <w:r w:rsidR="00F472AD" w:rsidRPr="005A01AC">
        <w:rPr>
          <w:rFonts w:ascii="Times New Roman" w:hAnsi="Times New Roman"/>
          <w:i/>
        </w:rPr>
        <w:t>e</w:t>
      </w:r>
      <w:r w:rsidR="00BE1C7D" w:rsidRPr="005A01AC">
        <w:rPr>
          <w:rFonts w:ascii="Times New Roman" w:hAnsi="Times New Roman"/>
          <w:i/>
        </w:rPr>
        <w:t xml:space="preserve">ducation </w:t>
      </w:r>
      <w:r w:rsidRPr="005A01AC">
        <w:rPr>
          <w:rFonts w:ascii="Times New Roman" w:hAnsi="Times New Roman"/>
          <w:i/>
        </w:rPr>
        <w:t xml:space="preserve">centers were selected by using </w:t>
      </w:r>
      <w:r w:rsidR="00D37A62" w:rsidRPr="005A01AC">
        <w:rPr>
          <w:rFonts w:ascii="Times New Roman" w:hAnsi="Times New Roman"/>
          <w:i/>
        </w:rPr>
        <w:t>simple random sampipling and availible sampling</w:t>
      </w:r>
      <w:r w:rsidRPr="005A01AC">
        <w:rPr>
          <w:rFonts w:ascii="Times New Roman" w:hAnsi="Times New Roman"/>
          <w:i/>
        </w:rPr>
        <w:t>. Two separate set of questionnaires were prepared to be completed by</w:t>
      </w:r>
      <w:r w:rsidR="001A5104" w:rsidRPr="005A01AC">
        <w:rPr>
          <w:rFonts w:ascii="Times New Roman" w:hAnsi="Times New Roman"/>
          <w:i/>
        </w:rPr>
        <w:t xml:space="preserve"> </w:t>
      </w:r>
      <w:r w:rsidR="00F472AD" w:rsidRPr="005A01AC">
        <w:rPr>
          <w:rFonts w:ascii="Times New Roman" w:hAnsi="Times New Roman"/>
          <w:i/>
        </w:rPr>
        <w:t>integrated functional adult literacy</w:t>
      </w:r>
      <w:r w:rsidR="009F5BEA" w:rsidRPr="005A01AC">
        <w:rPr>
          <w:rFonts w:ascii="Times New Roman" w:hAnsi="Times New Roman"/>
          <w:i/>
        </w:rPr>
        <w:t xml:space="preserve"> facilitator</w:t>
      </w:r>
      <w:r w:rsidRPr="005A01AC">
        <w:rPr>
          <w:rFonts w:ascii="Times New Roman" w:hAnsi="Times New Roman"/>
          <w:i/>
        </w:rPr>
        <w:t>s</w:t>
      </w:r>
      <w:r w:rsidR="009F5BEA" w:rsidRPr="005A01AC">
        <w:rPr>
          <w:rFonts w:ascii="Times New Roman" w:hAnsi="Times New Roman"/>
          <w:i/>
        </w:rPr>
        <w:t xml:space="preserve"> </w:t>
      </w:r>
      <w:r w:rsidRPr="005A01AC">
        <w:rPr>
          <w:rFonts w:ascii="Times New Roman" w:hAnsi="Times New Roman"/>
          <w:i/>
        </w:rPr>
        <w:t>and school principals. The interview was emplo</w:t>
      </w:r>
      <w:r w:rsidR="00F472AD" w:rsidRPr="005A01AC">
        <w:rPr>
          <w:rFonts w:ascii="Times New Roman" w:hAnsi="Times New Roman"/>
          <w:i/>
        </w:rPr>
        <w:t>yed to the educational experts c</w:t>
      </w:r>
      <w:r w:rsidR="006924A1" w:rsidRPr="005A01AC">
        <w:rPr>
          <w:rFonts w:ascii="Times New Roman" w:hAnsi="Times New Roman"/>
          <w:i/>
        </w:rPr>
        <w:t>luster</w:t>
      </w:r>
      <w:r w:rsidR="00A7764F" w:rsidRPr="005A01AC">
        <w:rPr>
          <w:rFonts w:ascii="Times New Roman" w:hAnsi="Times New Roman"/>
          <w:i/>
        </w:rPr>
        <w:t xml:space="preserve"> </w:t>
      </w:r>
      <w:r w:rsidR="00F472AD" w:rsidRPr="005A01AC">
        <w:rPr>
          <w:rFonts w:ascii="Times New Roman" w:hAnsi="Times New Roman"/>
          <w:i/>
        </w:rPr>
        <w:t>r</w:t>
      </w:r>
      <w:r w:rsidR="006924A1" w:rsidRPr="005A01AC">
        <w:rPr>
          <w:rFonts w:ascii="Times New Roman" w:hAnsi="Times New Roman"/>
          <w:i/>
        </w:rPr>
        <w:t>esources</w:t>
      </w:r>
      <w:r w:rsidR="00A7764F" w:rsidRPr="005A01AC">
        <w:rPr>
          <w:rFonts w:ascii="Times New Roman" w:hAnsi="Times New Roman"/>
          <w:i/>
        </w:rPr>
        <w:t xml:space="preserve"> </w:t>
      </w:r>
      <w:r w:rsidR="00F472AD" w:rsidRPr="005A01AC">
        <w:rPr>
          <w:rFonts w:ascii="Times New Roman" w:hAnsi="Times New Roman"/>
          <w:i/>
        </w:rPr>
        <w:t>c</w:t>
      </w:r>
      <w:r w:rsidR="006924A1" w:rsidRPr="005A01AC">
        <w:rPr>
          <w:rFonts w:ascii="Times New Roman" w:hAnsi="Times New Roman"/>
          <w:i/>
        </w:rPr>
        <w:t>enter</w:t>
      </w:r>
      <w:r w:rsidRPr="005A01AC">
        <w:rPr>
          <w:rFonts w:ascii="Times New Roman" w:hAnsi="Times New Roman"/>
          <w:i/>
        </w:rPr>
        <w:t xml:space="preserve"> supervisors.The findings from data an</w:t>
      </w:r>
      <w:r w:rsidR="00F472AD" w:rsidRPr="005A01AC">
        <w:rPr>
          <w:rFonts w:ascii="Times New Roman" w:hAnsi="Times New Roman"/>
          <w:i/>
        </w:rPr>
        <w:t xml:space="preserve">alysis showed that some of the integeated functional adult literacy </w:t>
      </w:r>
      <w:r w:rsidRPr="005A01AC">
        <w:rPr>
          <w:rFonts w:ascii="Times New Roman" w:hAnsi="Times New Roman"/>
          <w:i/>
        </w:rPr>
        <w:t xml:space="preserve"> program was affected by lack of budget to implement and develop the program successfully, lack of practical stakeholder’s partici</w:t>
      </w:r>
      <w:r w:rsidR="00F472AD" w:rsidRPr="005A01AC">
        <w:rPr>
          <w:rFonts w:ascii="Times New Roman" w:hAnsi="Times New Roman"/>
          <w:i/>
        </w:rPr>
        <w:t>pations and involvement in the i</w:t>
      </w:r>
      <w:r w:rsidR="00A7764F" w:rsidRPr="005A01AC">
        <w:rPr>
          <w:rFonts w:ascii="Times New Roman" w:hAnsi="Times New Roman"/>
          <w:i/>
        </w:rPr>
        <w:t>ntegrated</w:t>
      </w:r>
      <w:r w:rsidR="00F472AD" w:rsidRPr="005A01AC">
        <w:rPr>
          <w:rFonts w:ascii="Times New Roman" w:hAnsi="Times New Roman"/>
          <w:i/>
        </w:rPr>
        <w:t xml:space="preserve"> f</w:t>
      </w:r>
      <w:r w:rsidR="00A7764F" w:rsidRPr="005A01AC">
        <w:rPr>
          <w:rFonts w:ascii="Times New Roman" w:hAnsi="Times New Roman"/>
          <w:i/>
        </w:rPr>
        <w:t xml:space="preserve">unctional </w:t>
      </w:r>
      <w:r w:rsidR="00F472AD" w:rsidRPr="005A01AC">
        <w:rPr>
          <w:rFonts w:ascii="Times New Roman" w:hAnsi="Times New Roman"/>
          <w:i/>
        </w:rPr>
        <w:t>a</w:t>
      </w:r>
      <w:r w:rsidR="00A7764F" w:rsidRPr="005A01AC">
        <w:rPr>
          <w:rFonts w:ascii="Times New Roman" w:hAnsi="Times New Roman"/>
          <w:i/>
        </w:rPr>
        <w:t xml:space="preserve">dult </w:t>
      </w:r>
      <w:r w:rsidR="00F472AD" w:rsidRPr="005A01AC">
        <w:rPr>
          <w:rFonts w:ascii="Times New Roman" w:hAnsi="Times New Roman"/>
          <w:i/>
        </w:rPr>
        <w:t>l</w:t>
      </w:r>
      <w:r w:rsidR="00A7764F" w:rsidRPr="005A01AC">
        <w:rPr>
          <w:rFonts w:ascii="Times New Roman" w:hAnsi="Times New Roman"/>
          <w:i/>
        </w:rPr>
        <w:t>iteracy</w:t>
      </w:r>
      <w:r w:rsidRPr="005A01AC">
        <w:rPr>
          <w:rFonts w:ascii="Times New Roman" w:hAnsi="Times New Roman"/>
          <w:i/>
        </w:rPr>
        <w:t xml:space="preserve"> program, low attention given to the program in providing supervision and support, assignment of untrained facilitators, unavailability of learning material</w:t>
      </w:r>
      <w:r w:rsidR="00F472AD" w:rsidRPr="005A01AC">
        <w:rPr>
          <w:rFonts w:ascii="Times New Roman" w:hAnsi="Times New Roman"/>
          <w:i/>
        </w:rPr>
        <w:t>s and poor understanding about i</w:t>
      </w:r>
      <w:r w:rsidR="00CE6539" w:rsidRPr="005A01AC">
        <w:rPr>
          <w:rFonts w:ascii="Times New Roman" w:hAnsi="Times New Roman"/>
          <w:i/>
        </w:rPr>
        <w:t>ntegrated</w:t>
      </w:r>
      <w:r w:rsidR="004F388F" w:rsidRPr="005A01AC">
        <w:rPr>
          <w:rFonts w:ascii="Times New Roman" w:hAnsi="Times New Roman"/>
          <w:i/>
        </w:rPr>
        <w:t xml:space="preserve"> </w:t>
      </w:r>
      <w:r w:rsidR="00F472AD" w:rsidRPr="005A01AC">
        <w:rPr>
          <w:rFonts w:ascii="Times New Roman" w:hAnsi="Times New Roman"/>
          <w:i/>
        </w:rPr>
        <w:t>f</w:t>
      </w:r>
      <w:r w:rsidR="00CE6539" w:rsidRPr="005A01AC">
        <w:rPr>
          <w:rFonts w:ascii="Times New Roman" w:hAnsi="Times New Roman"/>
          <w:i/>
        </w:rPr>
        <w:t xml:space="preserve">unctional </w:t>
      </w:r>
      <w:r w:rsidR="00F472AD" w:rsidRPr="005A01AC">
        <w:rPr>
          <w:rFonts w:ascii="Times New Roman" w:hAnsi="Times New Roman"/>
          <w:i/>
        </w:rPr>
        <w:t>a</w:t>
      </w:r>
      <w:r w:rsidR="00CE6539" w:rsidRPr="005A01AC">
        <w:rPr>
          <w:rFonts w:ascii="Times New Roman" w:hAnsi="Times New Roman"/>
          <w:i/>
        </w:rPr>
        <w:t>dult</w:t>
      </w:r>
      <w:r w:rsidR="00F472AD" w:rsidRPr="005A01AC">
        <w:rPr>
          <w:rFonts w:ascii="Times New Roman" w:hAnsi="Times New Roman"/>
          <w:i/>
        </w:rPr>
        <w:t xml:space="preserve">l </w:t>
      </w:r>
      <w:r w:rsidRPr="005A01AC">
        <w:rPr>
          <w:rFonts w:ascii="Times New Roman" w:hAnsi="Times New Roman"/>
          <w:i/>
        </w:rPr>
        <w:t>L</w:t>
      </w:r>
      <w:r w:rsidR="00CE6539" w:rsidRPr="005A01AC">
        <w:rPr>
          <w:rFonts w:ascii="Times New Roman" w:hAnsi="Times New Roman"/>
          <w:i/>
        </w:rPr>
        <w:t>iteracy</w:t>
      </w:r>
      <w:r w:rsidRPr="005A01AC">
        <w:rPr>
          <w:rFonts w:ascii="Times New Roman" w:hAnsi="Times New Roman"/>
          <w:i/>
        </w:rPr>
        <w:t xml:space="preserve"> program. Therefore, to alleviate these problems, allocation of necessary budget and mobilization of resources through</w:t>
      </w:r>
      <w:r w:rsidR="00CE6539" w:rsidRPr="005A01AC">
        <w:rPr>
          <w:rFonts w:ascii="Times New Roman" w:hAnsi="Times New Roman"/>
          <w:i/>
        </w:rPr>
        <w:t xml:space="preserve"> </w:t>
      </w:r>
      <w:r w:rsidRPr="005A01AC">
        <w:rPr>
          <w:rFonts w:ascii="Times New Roman" w:hAnsi="Times New Roman"/>
          <w:i/>
        </w:rPr>
        <w:t xml:space="preserve">different machanism such as fund raising from communities and government bodies,to encouraging </w:t>
      </w:r>
      <w:r w:rsidR="004F388F" w:rsidRPr="005A01AC">
        <w:rPr>
          <w:rFonts w:ascii="Times New Roman" w:hAnsi="Times New Roman"/>
          <w:i/>
        </w:rPr>
        <w:t xml:space="preserve">integrated functional adult literacy </w:t>
      </w:r>
      <w:r w:rsidRPr="005A01AC">
        <w:rPr>
          <w:rFonts w:ascii="Times New Roman" w:hAnsi="Times New Roman"/>
          <w:i/>
        </w:rPr>
        <w:t xml:space="preserve">stalkholders participation building their capacity.Training of facilitators, improving the amount of their payments and solving their problems, developing relevant </w:t>
      </w:r>
      <w:r w:rsidR="004F388F" w:rsidRPr="005A01AC">
        <w:rPr>
          <w:rFonts w:ascii="Times New Roman" w:hAnsi="Times New Roman"/>
          <w:i/>
        </w:rPr>
        <w:t xml:space="preserve"> integrated functional adult literacy</w:t>
      </w:r>
      <w:r w:rsidRPr="005A01AC">
        <w:rPr>
          <w:rFonts w:ascii="Times New Roman" w:hAnsi="Times New Roman"/>
          <w:i/>
        </w:rPr>
        <w:t xml:space="preserve"> curriculum, constructing IFAL centers equipping with the necessary educational materials and facilities, developing learners attitudes and interest towards the program were suggested.</w:t>
      </w:r>
    </w:p>
    <w:p w:rsidR="00D25226" w:rsidRPr="005A01AC" w:rsidRDefault="00D25226" w:rsidP="00D25226">
      <w:pPr>
        <w:spacing w:line="360" w:lineRule="auto"/>
        <w:jc w:val="both"/>
        <w:rPr>
          <w:rFonts w:ascii="Times New Roman" w:hAnsi="Times New Roman"/>
          <w:b/>
          <w:sz w:val="24"/>
          <w:szCs w:val="24"/>
        </w:rPr>
      </w:pPr>
    </w:p>
    <w:p w:rsidR="00D25226" w:rsidRPr="005A01AC" w:rsidRDefault="00543774" w:rsidP="00D25226">
      <w:pPr>
        <w:spacing w:after="0" w:line="360" w:lineRule="auto"/>
        <w:rPr>
          <w:rFonts w:ascii="Times New Roman" w:hAnsi="Times New Roman"/>
          <w:b/>
          <w:sz w:val="24"/>
          <w:szCs w:val="24"/>
        </w:rPr>
      </w:pPr>
      <w:r w:rsidRPr="005A01AC">
        <w:rPr>
          <w:rFonts w:ascii="Times New Roman" w:hAnsi="Times New Roman" w:cs="Times New Roman"/>
          <w:sz w:val="24"/>
          <w:szCs w:val="24"/>
        </w:rPr>
        <w:fldChar w:fldCharType="end"/>
      </w:r>
    </w:p>
    <w:p w:rsidR="00C80AAC" w:rsidRPr="005A01AC" w:rsidRDefault="00C80AAC" w:rsidP="00C80AAC">
      <w:pPr>
        <w:spacing w:line="360" w:lineRule="auto"/>
        <w:jc w:val="center"/>
        <w:rPr>
          <w:rFonts w:ascii="Times New Roman" w:hAnsi="Times New Roman"/>
          <w:b/>
          <w:sz w:val="24"/>
          <w:szCs w:val="24"/>
        </w:rPr>
      </w:pPr>
    </w:p>
    <w:p w:rsidR="00C80AAC" w:rsidRPr="005A01AC" w:rsidRDefault="00543774" w:rsidP="00C80AAC">
      <w:pPr>
        <w:pStyle w:val="Caption"/>
        <w:rPr>
          <w:rFonts w:ascii="Times New Roman" w:hAnsi="Times New Roman" w:cs="Times New Roman"/>
          <w:sz w:val="24"/>
          <w:szCs w:val="24"/>
        </w:rPr>
        <w:sectPr w:rsidR="00C80AAC" w:rsidRPr="005A01AC" w:rsidSect="00011BF3">
          <w:footerReference w:type="first" r:id="rId10"/>
          <w:pgSz w:w="12240" w:h="15840"/>
          <w:pgMar w:top="1440" w:right="1440" w:bottom="1440" w:left="1440" w:header="720" w:footer="720" w:gutter="0"/>
          <w:pgNumType w:fmt="lowerRoman" w:start="2"/>
          <w:cols w:space="720"/>
          <w:titlePg/>
          <w:docGrid w:linePitch="360"/>
        </w:sectPr>
      </w:pPr>
      <w:r w:rsidRPr="005A01AC">
        <w:rPr>
          <w:rFonts w:ascii="Times New Roman" w:hAnsi="Times New Roman" w:cs="Times New Roman"/>
          <w:sz w:val="24"/>
          <w:szCs w:val="24"/>
        </w:rPr>
        <w:fldChar w:fldCharType="end"/>
      </w:r>
    </w:p>
    <w:p w:rsidR="008029C2" w:rsidRPr="005A01AC" w:rsidRDefault="008029C2" w:rsidP="00C80AAC">
      <w:pPr>
        <w:sectPr w:rsidR="008029C2" w:rsidRPr="005A01AC" w:rsidSect="005650CC">
          <w:pgSz w:w="12240" w:h="15840"/>
          <w:pgMar w:top="1440" w:right="1440" w:bottom="1440" w:left="1440" w:header="720" w:footer="720" w:gutter="0"/>
          <w:pgNumType w:start="1"/>
          <w:cols w:space="720"/>
          <w:docGrid w:linePitch="360"/>
        </w:sectPr>
      </w:pPr>
    </w:p>
    <w:p w:rsidR="00C80AAC" w:rsidRPr="005A01AC" w:rsidRDefault="00C80AAC" w:rsidP="00C80AAC"/>
    <w:p w:rsidR="00072F74" w:rsidRPr="005A01AC" w:rsidRDefault="00072F74" w:rsidP="006B4C9C">
      <w:pPr>
        <w:pStyle w:val="Heading1"/>
        <w:spacing w:line="360" w:lineRule="auto"/>
        <w:jc w:val="both"/>
        <w:rPr>
          <w:rFonts w:ascii="Times New Roman" w:hAnsi="Times New Roman" w:cs="Times New Roman"/>
        </w:rPr>
      </w:pPr>
      <w:bookmarkStart w:id="25" w:name="_Toc16728666"/>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072F74" w:rsidRPr="005A01AC" w:rsidRDefault="00072F74" w:rsidP="006B4C9C">
      <w:pPr>
        <w:pStyle w:val="Heading1"/>
        <w:spacing w:line="360" w:lineRule="auto"/>
        <w:jc w:val="both"/>
        <w:rPr>
          <w:rFonts w:ascii="Times New Roman" w:hAnsi="Times New Roman" w:cs="Times New Roman"/>
        </w:rPr>
      </w:pPr>
    </w:p>
    <w:p w:rsidR="00C80AAC" w:rsidRPr="005A01AC" w:rsidRDefault="00072F74" w:rsidP="006B4C9C">
      <w:pPr>
        <w:pStyle w:val="Heading1"/>
        <w:spacing w:line="360" w:lineRule="auto"/>
        <w:jc w:val="both"/>
        <w:rPr>
          <w:rFonts w:ascii="Times New Roman" w:hAnsi="Times New Roman" w:cs="Times New Roman"/>
        </w:rPr>
      </w:pPr>
      <w:r w:rsidRPr="005A01AC">
        <w:rPr>
          <w:rFonts w:ascii="Times New Roman" w:hAnsi="Times New Roman" w:cs="Times New Roman"/>
        </w:rPr>
        <w:br w:type="column"/>
      </w:r>
      <w:r w:rsidRPr="005A01AC">
        <w:rPr>
          <w:rFonts w:ascii="Times New Roman" w:hAnsi="Times New Roman" w:cs="Times New Roman"/>
        </w:rPr>
        <w:lastRenderedPageBreak/>
        <w:br w:type="column"/>
      </w:r>
      <w:bookmarkStart w:id="26" w:name="_Toc16733821"/>
      <w:r w:rsidR="00C80AAC" w:rsidRPr="005A01AC">
        <w:rPr>
          <w:rFonts w:ascii="Times New Roman" w:hAnsi="Times New Roman" w:cs="Times New Roman"/>
        </w:rPr>
        <w:lastRenderedPageBreak/>
        <w:t>1. INTRODUCTION</w:t>
      </w:r>
      <w:bookmarkEnd w:id="25"/>
      <w:bookmarkEnd w:id="26"/>
    </w:p>
    <w:p w:rsidR="00C80AAC" w:rsidRPr="005A01AC" w:rsidRDefault="00C80AAC" w:rsidP="00C80AAC">
      <w:pPr>
        <w:pStyle w:val="ListParagraph"/>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This chapter consists of background of the study, statement of the problem, objective of the study, significance of the </w:t>
      </w:r>
      <w:proofErr w:type="spellStart"/>
      <w:r w:rsidRPr="005A01AC">
        <w:rPr>
          <w:rFonts w:ascii="Times New Roman" w:hAnsi="Times New Roman" w:cs="Times New Roman"/>
          <w:sz w:val="24"/>
          <w:szCs w:val="24"/>
        </w:rPr>
        <w:t>study</w:t>
      </w:r>
      <w:proofErr w:type="gramStart"/>
      <w:r w:rsidR="00A16404" w:rsidRPr="005A01AC">
        <w:rPr>
          <w:rFonts w:ascii="Times New Roman" w:hAnsi="Times New Roman" w:cs="Times New Roman"/>
          <w:sz w:val="24"/>
          <w:szCs w:val="24"/>
        </w:rPr>
        <w:t>,limitation</w:t>
      </w:r>
      <w:proofErr w:type="spellEnd"/>
      <w:proofErr w:type="gramEnd"/>
      <w:r w:rsidR="00A16404" w:rsidRPr="005A01AC">
        <w:rPr>
          <w:rFonts w:ascii="Times New Roman" w:hAnsi="Times New Roman" w:cs="Times New Roman"/>
          <w:sz w:val="24"/>
          <w:szCs w:val="24"/>
        </w:rPr>
        <w:t xml:space="preserve"> of the study</w:t>
      </w:r>
      <w:r w:rsidRPr="005A01AC">
        <w:rPr>
          <w:rFonts w:ascii="Times New Roman" w:hAnsi="Times New Roman" w:cs="Times New Roman"/>
          <w:sz w:val="24"/>
          <w:szCs w:val="24"/>
        </w:rPr>
        <w:t xml:space="preserve"> and definition of key terms.</w:t>
      </w:r>
    </w:p>
    <w:p w:rsidR="004C6424" w:rsidRPr="005A01AC" w:rsidRDefault="00C80AAC" w:rsidP="006268C7">
      <w:pPr>
        <w:pStyle w:val="Heading2"/>
        <w:rPr>
          <w:rFonts w:ascii="Times New Roman" w:hAnsi="Times New Roman" w:cs="Times New Roman"/>
          <w:sz w:val="28"/>
          <w:szCs w:val="28"/>
        </w:rPr>
        <w:sectPr w:rsidR="004C6424" w:rsidRPr="005A01AC" w:rsidSect="005650CC">
          <w:pgSz w:w="12240" w:h="15840"/>
          <w:pgMar w:top="1440" w:right="1440" w:bottom="1440" w:left="1440" w:header="720" w:footer="720" w:gutter="0"/>
          <w:pgNumType w:start="1"/>
          <w:cols w:space="720"/>
          <w:docGrid w:linePitch="360"/>
        </w:sectPr>
      </w:pPr>
      <w:bookmarkStart w:id="27" w:name="_Toc16728667"/>
      <w:bookmarkStart w:id="28" w:name="_Toc16733822"/>
      <w:r w:rsidRPr="005A01AC">
        <w:rPr>
          <w:rFonts w:ascii="Times New Roman" w:hAnsi="Times New Roman" w:cs="Times New Roman"/>
          <w:sz w:val="28"/>
          <w:szCs w:val="28"/>
        </w:rPr>
        <w:t>1.1. Ba</w:t>
      </w:r>
      <w:r w:rsidR="00D00CD7" w:rsidRPr="005A01AC">
        <w:rPr>
          <w:rFonts w:ascii="Times New Roman" w:hAnsi="Times New Roman" w:cs="Times New Roman"/>
          <w:sz w:val="28"/>
          <w:szCs w:val="28"/>
        </w:rPr>
        <w:t>ckground of the Study</w:t>
      </w:r>
      <w:bookmarkEnd w:id="27"/>
      <w:bookmarkEnd w:id="28"/>
    </w:p>
    <w:p w:rsidR="006268C7" w:rsidRPr="005A01AC" w:rsidRDefault="00C80AAC" w:rsidP="006268C7">
      <w:pPr>
        <w:pStyle w:val="Heading2"/>
        <w:rPr>
          <w:rFonts w:ascii="Times New Roman" w:hAnsi="Times New Roman" w:cs="Times New Roman"/>
          <w:sz w:val="28"/>
          <w:szCs w:val="28"/>
        </w:rPr>
        <w:sectPr w:rsidR="006268C7" w:rsidRPr="005A01AC" w:rsidSect="005650CC">
          <w:pgSz w:w="12240" w:h="15840"/>
          <w:pgMar w:top="1440" w:right="1440" w:bottom="1440" w:left="1440" w:header="720" w:footer="720" w:gutter="0"/>
          <w:pgNumType w:start="1"/>
          <w:cols w:space="720"/>
          <w:docGrid w:linePitch="360"/>
        </w:sectPr>
      </w:pPr>
      <w:bookmarkStart w:id="29" w:name="_Toc16728668"/>
      <w:bookmarkStart w:id="30" w:name="_Toc16733823"/>
      <w:proofErr w:type="spellStart"/>
      <w:proofErr w:type="gramStart"/>
      <w:r w:rsidRPr="005A01AC">
        <w:rPr>
          <w:rFonts w:ascii="Times New Roman" w:hAnsi="Times New Roman" w:cs="Times New Roman"/>
          <w:sz w:val="28"/>
          <w:szCs w:val="28"/>
        </w:rPr>
        <w:lastRenderedPageBreak/>
        <w:t>ckground</w:t>
      </w:r>
      <w:proofErr w:type="spellEnd"/>
      <w:proofErr w:type="gramEnd"/>
      <w:r w:rsidRPr="005A01AC">
        <w:rPr>
          <w:rFonts w:ascii="Times New Roman" w:hAnsi="Times New Roman" w:cs="Times New Roman"/>
          <w:sz w:val="28"/>
          <w:szCs w:val="28"/>
        </w:rPr>
        <w:t xml:space="preserve"> of the Stu</w:t>
      </w:r>
      <w:r w:rsidR="00C25C43" w:rsidRPr="005A01AC">
        <w:rPr>
          <w:rFonts w:ascii="Times New Roman" w:hAnsi="Times New Roman" w:cs="Times New Roman"/>
          <w:sz w:val="28"/>
          <w:szCs w:val="28"/>
        </w:rPr>
        <w:t>dy</w:t>
      </w:r>
      <w:bookmarkEnd w:id="29"/>
      <w:bookmarkEnd w:id="30"/>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lastRenderedPageBreak/>
        <w:t>Adult and lifelong learning is necessary to enhance development especially in an era of competitive globalization. The trends to words global economy, information networking and technology system inevitability call for a literate, productive and creative society (</w:t>
      </w:r>
      <w:proofErr w:type="spellStart"/>
      <w:r w:rsidRPr="005A01AC">
        <w:rPr>
          <w:rFonts w:ascii="Times New Roman" w:hAnsi="Times New Roman" w:cs="Times New Roman"/>
          <w:sz w:val="24"/>
          <w:szCs w:val="24"/>
        </w:rPr>
        <w:t>Awel</w:t>
      </w:r>
      <w:proofErr w:type="spellEnd"/>
      <w:r w:rsidRPr="005A01AC">
        <w:rPr>
          <w:rFonts w:ascii="Times New Roman" w:hAnsi="Times New Roman" w:cs="Times New Roman"/>
          <w:sz w:val="24"/>
          <w:szCs w:val="24"/>
        </w:rPr>
        <w:t>, 2003). As a result, more than ever before, the significance of adult education to cope with global challenges becomes recognized. Basically need based and development oriented adult education enables people to be aware of their problems, empowerment and social action for</w:t>
      </w:r>
      <w:r w:rsidR="00D718BB" w:rsidRPr="005A01AC">
        <w:rPr>
          <w:rFonts w:ascii="Times New Roman" w:hAnsi="Times New Roman" w:cs="Times New Roman"/>
          <w:sz w:val="24"/>
          <w:szCs w:val="24"/>
        </w:rPr>
        <w:t xml:space="preserve"> a better tomorrow (Samuel, 2007</w:t>
      </w:r>
      <w:r w:rsidRPr="005A01AC">
        <w:rPr>
          <w:rFonts w:ascii="Times New Roman" w:hAnsi="Times New Roman" w:cs="Times New Roman"/>
          <w:sz w:val="24"/>
          <w:szCs w:val="24"/>
        </w:rPr>
        <w:t>).</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The establishing of quality and relevant education program developed based on social, economic and moral values of the beneficiaries for the achievement of individual, societal and national growth through adult education becomes a central national and international issue. Since quality and relevance of education are directly related to curriculum, IFAL facilitators training, educational materials, educational support, </w:t>
      </w:r>
      <w:proofErr w:type="spellStart"/>
      <w:r w:rsidRPr="005A01AC">
        <w:rPr>
          <w:rFonts w:ascii="Times New Roman" w:hAnsi="Times New Roman" w:cs="Times New Roman"/>
          <w:sz w:val="24"/>
          <w:szCs w:val="24"/>
        </w:rPr>
        <w:t>etc</w:t>
      </w:r>
      <w:proofErr w:type="spellEnd"/>
      <w:r w:rsidRPr="005A01AC">
        <w:rPr>
          <w:rFonts w:ascii="Times New Roman" w:hAnsi="Times New Roman" w:cs="Times New Roman"/>
          <w:sz w:val="24"/>
          <w:szCs w:val="24"/>
        </w:rPr>
        <w:t>, fulfilling these inputs is of crucial importance to the proper implementation of the program</w:t>
      </w:r>
      <w:r w:rsidR="00264083" w:rsidRPr="005A01AC">
        <w:rPr>
          <w:rFonts w:ascii="Times New Roman" w:hAnsi="Times New Roman" w:cs="Times New Roman"/>
          <w:sz w:val="24"/>
          <w:szCs w:val="24"/>
        </w:rPr>
        <w:t xml:space="preserve"> </w:t>
      </w:r>
      <w:proofErr w:type="gramStart"/>
      <w:r w:rsidR="00264083" w:rsidRPr="005A01AC">
        <w:rPr>
          <w:rFonts w:ascii="Times New Roman" w:hAnsi="Times New Roman" w:cs="Times New Roman"/>
          <w:sz w:val="24"/>
          <w:szCs w:val="24"/>
        </w:rPr>
        <w:t>(</w:t>
      </w:r>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MoE</w:t>
      </w:r>
      <w:proofErr w:type="spellEnd"/>
      <w:proofErr w:type="gramEnd"/>
      <w:r w:rsidRPr="005A01AC">
        <w:rPr>
          <w:rFonts w:ascii="Times New Roman" w:hAnsi="Times New Roman" w:cs="Times New Roman"/>
          <w:sz w:val="24"/>
          <w:szCs w:val="24"/>
        </w:rPr>
        <w:t xml:space="preserve"> 2010a).</w:t>
      </w:r>
    </w:p>
    <w:p w:rsidR="008029C2" w:rsidRPr="005A01AC" w:rsidRDefault="00C80AAC" w:rsidP="00020579">
      <w:pPr>
        <w:spacing w:before="100" w:beforeAutospacing="1" w:after="0" w:line="360" w:lineRule="auto"/>
        <w:jc w:val="both"/>
        <w:rPr>
          <w:rFonts w:ascii="Times New Roman" w:hAnsi="Times New Roman" w:cs="Times New Roman"/>
          <w:sz w:val="24"/>
          <w:szCs w:val="24"/>
        </w:rPr>
        <w:sectPr w:rsidR="008029C2" w:rsidRPr="005A01AC" w:rsidSect="005650CC">
          <w:pgSz w:w="12240" w:h="15840"/>
          <w:pgMar w:top="1440" w:right="1440" w:bottom="1440" w:left="1440" w:header="720" w:footer="720" w:gutter="0"/>
          <w:pgNumType w:start="1"/>
          <w:cols w:space="720"/>
          <w:docGrid w:linePitch="360"/>
        </w:sectPr>
      </w:pPr>
      <w:r w:rsidRPr="005A01AC">
        <w:rPr>
          <w:rFonts w:ascii="Times New Roman" w:hAnsi="Times New Roman" w:cs="Times New Roman"/>
          <w:sz w:val="24"/>
          <w:szCs w:val="24"/>
        </w:rPr>
        <w:t>Ethiopian education is in some respect different from that of most other African countries. Ethiopia was not colonized and there has not been any external educational policy influence and this made her unique. This idea was strengthened by (</w:t>
      </w:r>
      <w:proofErr w:type="spellStart"/>
      <w:r w:rsidRPr="005A01AC">
        <w:rPr>
          <w:rFonts w:ascii="Times New Roman" w:hAnsi="Times New Roman" w:cs="Times New Roman"/>
          <w:sz w:val="24"/>
          <w:szCs w:val="24"/>
        </w:rPr>
        <w:t>Guboku</w:t>
      </w:r>
      <w:proofErr w:type="spellEnd"/>
      <w:r w:rsidRPr="005A01AC">
        <w:rPr>
          <w:rFonts w:ascii="Times New Roman" w:hAnsi="Times New Roman" w:cs="Times New Roman"/>
          <w:sz w:val="24"/>
          <w:szCs w:val="24"/>
        </w:rPr>
        <w:t xml:space="preserve"> and </w:t>
      </w:r>
      <w:proofErr w:type="spellStart"/>
      <w:r w:rsidRPr="005A01AC">
        <w:rPr>
          <w:rFonts w:ascii="Times New Roman" w:hAnsi="Times New Roman" w:cs="Times New Roman"/>
          <w:sz w:val="24"/>
          <w:szCs w:val="24"/>
        </w:rPr>
        <w:t>Lekoko</w:t>
      </w:r>
      <w:proofErr w:type="spellEnd"/>
      <w:r w:rsidRPr="005A01AC">
        <w:rPr>
          <w:rFonts w:ascii="Times New Roman" w:hAnsi="Times New Roman" w:cs="Times New Roman"/>
          <w:sz w:val="24"/>
          <w:szCs w:val="24"/>
        </w:rPr>
        <w:t xml:space="preserve">, 2007) as:  “The educational </w:t>
      </w:r>
      <w:r w:rsidR="00264083" w:rsidRPr="005A01AC">
        <w:rPr>
          <w:rFonts w:ascii="Times New Roman" w:hAnsi="Times New Roman" w:cs="Times New Roman"/>
          <w:sz w:val="24"/>
          <w:szCs w:val="24"/>
        </w:rPr>
        <w:t>systems in most African countries were</w:t>
      </w:r>
      <w:r w:rsidRPr="005A01AC">
        <w:rPr>
          <w:rFonts w:ascii="Times New Roman" w:hAnsi="Times New Roman" w:cs="Times New Roman"/>
          <w:sz w:val="24"/>
          <w:szCs w:val="24"/>
        </w:rPr>
        <w:t xml:space="preserve"> adopted fr</w:t>
      </w:r>
      <w:r w:rsidR="000C6FDD" w:rsidRPr="005A01AC">
        <w:rPr>
          <w:rFonts w:ascii="Times New Roman" w:hAnsi="Times New Roman" w:cs="Times New Roman"/>
          <w:sz w:val="24"/>
          <w:szCs w:val="24"/>
        </w:rPr>
        <w:t>om Missionaries or colonialists” whereas</w:t>
      </w:r>
      <w:r w:rsidRPr="005A01AC">
        <w:rPr>
          <w:rFonts w:ascii="Times New Roman" w:hAnsi="Times New Roman" w:cs="Times New Roman"/>
          <w:sz w:val="24"/>
          <w:szCs w:val="24"/>
        </w:rPr>
        <w:t xml:space="preserve"> the educational system in Ethiopia was long standing and based on indigenous educational policies</w:t>
      </w:r>
      <w:r w:rsidR="008029C2" w:rsidRPr="005A01AC">
        <w:rPr>
          <w:rFonts w:ascii="Times New Roman" w:hAnsi="Times New Roman" w:cs="Times New Roman"/>
          <w:sz w:val="24"/>
          <w:szCs w:val="24"/>
        </w:rPr>
        <w:t xml:space="preserve"> (</w:t>
      </w:r>
      <w:proofErr w:type="spellStart"/>
      <w:r w:rsidR="00DE375B" w:rsidRPr="005A01AC">
        <w:rPr>
          <w:rFonts w:ascii="Times New Roman" w:hAnsi="Times New Roman" w:cs="Times New Roman"/>
          <w:sz w:val="24"/>
          <w:szCs w:val="24"/>
        </w:rPr>
        <w:t>Mulugeta</w:t>
      </w:r>
      <w:proofErr w:type="spellEnd"/>
      <w:r w:rsidR="00DE375B" w:rsidRPr="005A01AC">
        <w:rPr>
          <w:rFonts w:ascii="Times New Roman" w:hAnsi="Times New Roman" w:cs="Times New Roman"/>
          <w:sz w:val="24"/>
          <w:szCs w:val="24"/>
        </w:rPr>
        <w:t>, 2002</w:t>
      </w:r>
      <w:r w:rsidR="008029C2" w:rsidRPr="005A01AC">
        <w:rPr>
          <w:rFonts w:ascii="Times New Roman" w:hAnsi="Times New Roman" w:cs="Times New Roman"/>
          <w:sz w:val="24"/>
          <w:szCs w:val="24"/>
        </w:rPr>
        <w:t>)</w:t>
      </w:r>
      <w:r w:rsidRPr="005A01AC">
        <w:rPr>
          <w:rFonts w:ascii="Times New Roman" w:hAnsi="Times New Roman" w:cs="Times New Roman"/>
          <w:sz w:val="24"/>
          <w:szCs w:val="24"/>
        </w:rPr>
        <w:t>.  In spite of this difference in historical background Ethiopia shares most of the current problems of other Af</w:t>
      </w:r>
      <w:r w:rsidR="000C6FDD" w:rsidRPr="005A01AC">
        <w:rPr>
          <w:rFonts w:ascii="Times New Roman" w:hAnsi="Times New Roman" w:cs="Times New Roman"/>
          <w:sz w:val="24"/>
          <w:szCs w:val="24"/>
        </w:rPr>
        <w:t>rican countries in relation to s</w:t>
      </w:r>
      <w:r w:rsidRPr="005A01AC">
        <w:rPr>
          <w:rFonts w:ascii="Times New Roman" w:hAnsi="Times New Roman" w:cs="Times New Roman"/>
          <w:sz w:val="24"/>
          <w:szCs w:val="24"/>
        </w:rPr>
        <w:t xml:space="preserve">tudies indicate that adult in developing countries face several challenges in accessing education at all </w:t>
      </w:r>
      <w:proofErr w:type="spellStart"/>
      <w:r w:rsidRPr="005A01AC">
        <w:rPr>
          <w:rFonts w:ascii="Times New Roman" w:hAnsi="Times New Roman" w:cs="Times New Roman"/>
          <w:sz w:val="24"/>
          <w:szCs w:val="24"/>
        </w:rPr>
        <w:t>level</w:t>
      </w:r>
      <w:r w:rsidR="00020579" w:rsidRPr="005A01AC">
        <w:rPr>
          <w:rFonts w:ascii="Times New Roman" w:hAnsi="Times New Roman" w:cs="Times New Roman"/>
          <w:sz w:val="24"/>
          <w:szCs w:val="24"/>
        </w:rPr>
        <w:t>s</w:t>
      </w:r>
      <w:proofErr w:type="gramStart"/>
      <w:r w:rsidR="00020579" w:rsidRPr="005A01AC">
        <w:rPr>
          <w:rFonts w:ascii="Times New Roman" w:hAnsi="Times New Roman" w:cs="Times New Roman"/>
          <w:sz w:val="24"/>
          <w:szCs w:val="24"/>
        </w:rPr>
        <w:t>,and</w:t>
      </w:r>
      <w:proofErr w:type="spellEnd"/>
      <w:proofErr w:type="gramEnd"/>
      <w:r w:rsidR="00020579" w:rsidRPr="005A01AC">
        <w:rPr>
          <w:rFonts w:ascii="Times New Roman" w:hAnsi="Times New Roman" w:cs="Times New Roman"/>
          <w:sz w:val="24"/>
          <w:szCs w:val="24"/>
        </w:rPr>
        <w:t xml:space="preserve"> </w:t>
      </w:r>
      <w:r w:rsidRPr="005A01AC">
        <w:rPr>
          <w:rFonts w:ascii="Times New Roman" w:hAnsi="Times New Roman" w:cs="Times New Roman"/>
          <w:sz w:val="24"/>
          <w:szCs w:val="24"/>
        </w:rPr>
        <w:t>successfully under the federal system of government education is a shared responsibility</w:t>
      </w:r>
      <w:r w:rsidR="00020579" w:rsidRPr="005A01AC">
        <w:rPr>
          <w:rFonts w:ascii="Times New Roman" w:hAnsi="Times New Roman" w:cs="Times New Roman"/>
          <w:sz w:val="24"/>
          <w:szCs w:val="24"/>
        </w:rPr>
        <w:t xml:space="preserve"> </w:t>
      </w:r>
      <w:r w:rsidRPr="005A01AC">
        <w:rPr>
          <w:rFonts w:ascii="Times New Roman" w:hAnsi="Times New Roman" w:cs="Times New Roman"/>
          <w:sz w:val="24"/>
          <w:szCs w:val="24"/>
        </w:rPr>
        <w:t>of</w:t>
      </w:r>
      <w:r w:rsidR="00020579" w:rsidRPr="005A01AC">
        <w:rPr>
          <w:rFonts w:ascii="Times New Roman" w:hAnsi="Times New Roman" w:cs="Times New Roman"/>
          <w:sz w:val="24"/>
          <w:szCs w:val="24"/>
        </w:rPr>
        <w:t xml:space="preserve"> </w:t>
      </w:r>
      <w:r w:rsidRPr="005A01AC">
        <w:rPr>
          <w:rFonts w:ascii="Times New Roman" w:hAnsi="Times New Roman" w:cs="Times New Roman"/>
          <w:sz w:val="24"/>
          <w:szCs w:val="24"/>
        </w:rPr>
        <w:t xml:space="preserve">the federal, </w:t>
      </w:r>
    </w:p>
    <w:p w:rsidR="008029C2" w:rsidRPr="005A01AC" w:rsidRDefault="008029C2" w:rsidP="00C80AAC">
      <w:pPr>
        <w:spacing w:before="100" w:beforeAutospacing="1" w:after="0" w:line="360" w:lineRule="auto"/>
        <w:jc w:val="both"/>
        <w:rPr>
          <w:rFonts w:ascii="Times New Roman" w:hAnsi="Times New Roman" w:cs="Times New Roman"/>
          <w:sz w:val="24"/>
          <w:szCs w:val="24"/>
        </w:rPr>
        <w:sectPr w:rsidR="008029C2" w:rsidRPr="005A01AC" w:rsidSect="005650CC">
          <w:pgSz w:w="12240" w:h="15840"/>
          <w:pgMar w:top="1440" w:right="1440" w:bottom="1440" w:left="1440" w:header="720" w:footer="720" w:gutter="0"/>
          <w:pgNumType w:start="1"/>
          <w:cols w:space="720"/>
          <w:docGrid w:linePitch="360"/>
        </w:sectPr>
      </w:pPr>
    </w:p>
    <w:p w:rsidR="00C80AAC" w:rsidRPr="005A01AC" w:rsidRDefault="00C80AAC" w:rsidP="00C80AAC">
      <w:pPr>
        <w:spacing w:before="100" w:beforeAutospacing="1" w:after="0" w:line="360" w:lineRule="auto"/>
        <w:jc w:val="both"/>
        <w:rPr>
          <w:rFonts w:ascii="Times New Roman" w:hAnsi="Times New Roman" w:cs="Times New Roman"/>
          <w:sz w:val="24"/>
          <w:szCs w:val="24"/>
        </w:rPr>
      </w:pPr>
      <w:proofErr w:type="gramStart"/>
      <w:r w:rsidRPr="005A01AC">
        <w:rPr>
          <w:rFonts w:ascii="Times New Roman" w:hAnsi="Times New Roman" w:cs="Times New Roman"/>
          <w:sz w:val="24"/>
          <w:szCs w:val="24"/>
        </w:rPr>
        <w:lastRenderedPageBreak/>
        <w:t>regional</w:t>
      </w:r>
      <w:proofErr w:type="gramEnd"/>
      <w:r w:rsidRPr="005A01AC">
        <w:rPr>
          <w:rFonts w:ascii="Times New Roman" w:hAnsi="Times New Roman" w:cs="Times New Roman"/>
          <w:sz w:val="24"/>
          <w:szCs w:val="24"/>
        </w:rPr>
        <w:t xml:space="preserve"> state and local governments. In Ethiopian context, </w:t>
      </w:r>
      <w:proofErr w:type="spellStart"/>
      <w:r w:rsidRPr="005A01AC">
        <w:rPr>
          <w:rFonts w:ascii="Times New Roman" w:hAnsi="Times New Roman" w:cs="Times New Roman"/>
          <w:sz w:val="24"/>
          <w:szCs w:val="24"/>
        </w:rPr>
        <w:t>MoE</w:t>
      </w:r>
      <w:proofErr w:type="spellEnd"/>
      <w:r w:rsidRPr="005A01AC">
        <w:rPr>
          <w:rFonts w:ascii="Times New Roman" w:hAnsi="Times New Roman" w:cs="Times New Roman"/>
          <w:sz w:val="24"/>
          <w:szCs w:val="24"/>
        </w:rPr>
        <w:t xml:space="preserve"> gives technical and policy mandate to run formal and non-formal education programs.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education offices are responsible for primary, secondary education as well as non-formal education for adults and youth out of school children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&lt;EndNote&gt;&lt;Cite&gt;&lt;Author&gt;MoE&lt;/Author&gt;&lt;Year&gt;2006&lt;/Year&gt;&lt;RecNum&gt;6&lt;/RecNum&gt;&lt;DisplayText&gt;(MoE, 2006)&lt;/DisplayText&gt;&lt;record&gt;&lt;rec-number&gt;6&lt;/rec-number&gt;&lt;foreign-keys&gt;&lt;key app="EN" db-id="2vadfptptv2t9zex0soxepxopxes0wxxpaxe"&gt;6&lt;/key&gt;&lt;/foreign-keys&gt;&lt;ref-type name="Book"&gt;6&lt;/ref-type&gt;&lt;contributors&gt;&lt;authors&gt;&lt;author&gt;MoE&lt;/author&gt;&lt;/authors&gt;&lt;/contributors&gt;&lt;titles&gt;&lt;title&gt;Decentralized Management of Education in Ethiopia: A Reference Manual, Addis Ababa&lt;/title&gt;&lt;/titles&gt;&lt;dates&gt;&lt;year&gt;2006&lt;/year&gt;&lt;/dates&gt;&lt;urls&gt;&lt;/urls&gt;&lt;/record&gt;&lt;/Cite&gt;&lt;/EndNote&gt;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29" w:tooltip="MoE, 2006 #6" w:history="1">
        <w:r w:rsidRPr="005A01AC">
          <w:rPr>
            <w:rFonts w:ascii="Times New Roman" w:hAnsi="Times New Roman" w:cs="Times New Roman"/>
            <w:noProof/>
            <w:sz w:val="24"/>
            <w:szCs w:val="24"/>
          </w:rPr>
          <w:t>MoE, 2006</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.Completing their course of study. The studies have identifie</w:t>
      </w:r>
      <w:r w:rsidR="00F96D67" w:rsidRPr="005A01AC">
        <w:rPr>
          <w:rFonts w:ascii="Times New Roman" w:hAnsi="Times New Roman" w:cs="Times New Roman"/>
          <w:sz w:val="24"/>
          <w:szCs w:val="24"/>
        </w:rPr>
        <w:t>d some of these challenges as</w:t>
      </w:r>
      <w:r w:rsidRPr="005A01AC">
        <w:rPr>
          <w:rFonts w:ascii="Times New Roman" w:hAnsi="Times New Roman" w:cs="Times New Roman"/>
          <w:sz w:val="24"/>
          <w:szCs w:val="24"/>
        </w:rPr>
        <w:t xml:space="preserve"> economic (like poverty at family and country level)</w:t>
      </w:r>
      <w:proofErr w:type="gramStart"/>
      <w:r w:rsidRPr="005A01AC">
        <w:rPr>
          <w:rFonts w:ascii="Times New Roman" w:hAnsi="Times New Roman" w:cs="Times New Roman"/>
          <w:sz w:val="24"/>
          <w:szCs w:val="24"/>
        </w:rPr>
        <w:t>,</w:t>
      </w:r>
      <w:proofErr w:type="gramEnd"/>
      <w:r w:rsidRPr="005A01AC">
        <w:rPr>
          <w:rFonts w:ascii="Times New Roman" w:hAnsi="Times New Roman" w:cs="Times New Roman"/>
          <w:sz w:val="24"/>
          <w:szCs w:val="24"/>
        </w:rPr>
        <w:t xml:space="preserve"> cultural and social (like cultural division of </w:t>
      </w:r>
      <w:proofErr w:type="spellStart"/>
      <w:r w:rsidRPr="005A01AC">
        <w:rPr>
          <w:rFonts w:ascii="Times New Roman" w:hAnsi="Times New Roman" w:cs="Times New Roman"/>
          <w:sz w:val="24"/>
          <w:szCs w:val="24"/>
        </w:rPr>
        <w:t>labor</w:t>
      </w:r>
      <w:proofErr w:type="spellEnd"/>
      <w:r w:rsidRPr="005A01AC">
        <w:rPr>
          <w:rFonts w:ascii="Times New Roman" w:hAnsi="Times New Roman" w:cs="Times New Roman"/>
          <w:sz w:val="24"/>
          <w:szCs w:val="24"/>
        </w:rPr>
        <w:t>, early marriage car</w:t>
      </w:r>
      <w:r w:rsidR="00F96D67" w:rsidRPr="005A01AC">
        <w:rPr>
          <w:rFonts w:ascii="Times New Roman" w:hAnsi="Times New Roman" w:cs="Times New Roman"/>
          <w:sz w:val="24"/>
          <w:szCs w:val="24"/>
        </w:rPr>
        <w:t xml:space="preserve">eers choice of girls. </w:t>
      </w:r>
      <w:proofErr w:type="gramStart"/>
      <w:r w:rsidR="00F96D67" w:rsidRPr="005A01AC">
        <w:rPr>
          <w:rFonts w:ascii="Times New Roman" w:hAnsi="Times New Roman" w:cs="Times New Roman"/>
          <w:sz w:val="24"/>
          <w:szCs w:val="24"/>
        </w:rPr>
        <w:t>(</w:t>
      </w:r>
      <w:proofErr w:type="spellStart"/>
      <w:r w:rsidR="00F96D67" w:rsidRPr="005A01AC">
        <w:rPr>
          <w:rFonts w:ascii="Times New Roman" w:hAnsi="Times New Roman" w:cs="Times New Roman"/>
          <w:sz w:val="24"/>
          <w:szCs w:val="24"/>
        </w:rPr>
        <w:t>Mulugeta</w:t>
      </w:r>
      <w:proofErr w:type="spellEnd"/>
      <w:r w:rsidR="00F96D67" w:rsidRPr="005A01AC">
        <w:rPr>
          <w:rFonts w:ascii="Times New Roman" w:hAnsi="Times New Roman" w:cs="Times New Roman"/>
          <w:sz w:val="24"/>
          <w:szCs w:val="24"/>
        </w:rPr>
        <w:t>,</w:t>
      </w:r>
      <w:r w:rsidRPr="005A01AC">
        <w:rPr>
          <w:rFonts w:ascii="Times New Roman" w:hAnsi="Times New Roman" w:cs="Times New Roman"/>
          <w:sz w:val="24"/>
          <w:szCs w:val="24"/>
        </w:rPr>
        <w:t xml:space="preserve"> 2002).</w:t>
      </w:r>
      <w:proofErr w:type="gramEnd"/>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As indicated in the document prepared by Federal Ministry of Education of Ethiopia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&lt;EndNote&gt;&lt;Cite&gt;&lt;Author&gt;MoE&lt;/Author&gt;&lt;Year&gt;2010&lt;/Year&gt;&lt;RecNum&gt;8&lt;/RecNum&gt;&lt;DisplayText&gt;(MoE, 2010b)&lt;/DisplayText&gt;&lt;record&gt;&lt;rec-number&gt;8&lt;/rec-number&gt;&lt;foreign-keys&gt;&lt;key app="EN" db-id="2vadfptptv2t9zex0soxepxopxes0wxxpaxe"&gt;8&lt;/key&gt;&lt;/foreign-keys&gt;&lt;ref-type name="Book"&gt;6&lt;/ref-type&gt;&lt;contributors&gt;&lt;authors&gt;&lt;author&gt;MoE&lt;/author&gt;&lt;/authors&gt;&lt;/contributors&gt;&lt;titles&gt;&lt;title&gt;National Adult Literally Curriculum Framework: Action plan and benchmarks. Addis Ababa, Ethiopia&lt;/title&gt;&lt;/titles&gt;&lt;dates&gt;&lt;year&gt;2010&lt;/year&gt;&lt;/dates&gt;&lt;urls&gt;&lt;/urls&gt;&lt;/record&gt;&lt;/Cite&gt;&lt;/EndNote&gt;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32" w:tooltip="MoE, 2010 #8" w:history="1">
        <w:r w:rsidRPr="005A01AC">
          <w:rPr>
            <w:rFonts w:ascii="Times New Roman" w:hAnsi="Times New Roman" w:cs="Times New Roman"/>
            <w:noProof/>
            <w:sz w:val="24"/>
            <w:szCs w:val="24"/>
          </w:rPr>
          <w:t>MoE, 2010b</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although government and international organizations made the attempts to eradicate illiteracy from adult educational of Ethiopia, but it continued to grow as the population grows.   Therefore, this study attempts to investigate the practices and challenges of integrated functional adult literacy implementation for Bale zone </w:t>
      </w:r>
      <w:proofErr w:type="spellStart"/>
      <w:r w:rsidRPr="005A01AC">
        <w:rPr>
          <w:rFonts w:ascii="Times New Roman" w:hAnsi="Times New Roman" w:cs="Times New Roman"/>
          <w:sz w:val="24"/>
          <w:szCs w:val="24"/>
        </w:rPr>
        <w:t>Ginnir</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The study gives more emphasis to identify the major challenges that hinder adult education to engage in integrated functional adult literacy program.</w:t>
      </w:r>
      <w:bookmarkStart w:id="31" w:name="_Toc425837749"/>
      <w:bookmarkStart w:id="32" w:name="_Toc435596483"/>
      <w:bookmarkStart w:id="33" w:name="_Toc451765545"/>
      <w:bookmarkStart w:id="34" w:name="_Toc452601866"/>
      <w:bookmarkStart w:id="35" w:name="_Toc452603239"/>
      <w:bookmarkStart w:id="36" w:name="_Toc452603853"/>
      <w:r w:rsidRPr="005A01AC">
        <w:rPr>
          <w:rFonts w:ascii="Times New Roman" w:hAnsi="Times New Roman" w:cs="Times New Roman"/>
          <w:sz w:val="24"/>
          <w:szCs w:val="24"/>
        </w:rPr>
        <w:t xml:space="preserve">      </w:t>
      </w:r>
    </w:p>
    <w:p w:rsidR="00C80AAC" w:rsidRPr="005A01AC" w:rsidRDefault="00C80AAC" w:rsidP="00132D50">
      <w:pPr>
        <w:pStyle w:val="Heading2"/>
        <w:spacing w:line="360" w:lineRule="auto"/>
        <w:rPr>
          <w:rFonts w:ascii="Times New Roman" w:hAnsi="Times New Roman" w:cs="Times New Roman"/>
          <w:sz w:val="28"/>
          <w:szCs w:val="28"/>
        </w:rPr>
      </w:pPr>
      <w:r w:rsidRPr="005A01AC">
        <w:t xml:space="preserve">    </w:t>
      </w:r>
      <w:bookmarkStart w:id="37" w:name="_Toc16728669"/>
      <w:bookmarkStart w:id="38" w:name="_Toc16733824"/>
      <w:r w:rsidR="00A0634C" w:rsidRPr="005A01AC">
        <w:rPr>
          <w:rFonts w:ascii="Times New Roman" w:hAnsi="Times New Roman" w:cs="Times New Roman"/>
          <w:sz w:val="28"/>
          <w:szCs w:val="28"/>
        </w:rPr>
        <w:t>1.2. Statement of the P</w:t>
      </w:r>
      <w:r w:rsidRPr="005A01AC">
        <w:rPr>
          <w:rFonts w:ascii="Times New Roman" w:hAnsi="Times New Roman" w:cs="Times New Roman"/>
          <w:sz w:val="28"/>
          <w:szCs w:val="28"/>
        </w:rPr>
        <w:t>roblem</w:t>
      </w:r>
      <w:bookmarkEnd w:id="31"/>
      <w:bookmarkEnd w:id="32"/>
      <w:bookmarkEnd w:id="33"/>
      <w:bookmarkEnd w:id="34"/>
      <w:bookmarkEnd w:id="35"/>
      <w:bookmarkEnd w:id="36"/>
      <w:bookmarkEnd w:id="37"/>
      <w:bookmarkEnd w:id="38"/>
    </w:p>
    <w:p w:rsidR="00B538F3" w:rsidRPr="005A01AC" w:rsidRDefault="00A0634C" w:rsidP="00132D50">
      <w:pPr>
        <w:shd w:val="clear" w:color="auto" w:fill="FFFFFF"/>
        <w:spacing w:after="100" w:afterAutospacing="1" w:line="360" w:lineRule="auto"/>
        <w:jc w:val="both"/>
        <w:rPr>
          <w:rFonts w:ascii="Times New Roman" w:hAnsi="Times New Roman" w:cs="Times New Roman"/>
          <w:sz w:val="24"/>
          <w:szCs w:val="24"/>
        </w:rPr>
      </w:pPr>
      <w:r w:rsidRPr="005A01AC">
        <w:rPr>
          <w:rFonts w:ascii="Times New Roman" w:hAnsi="Times New Roman" w:cs="Times New Roman"/>
          <w:sz w:val="24"/>
          <w:szCs w:val="24"/>
        </w:rPr>
        <w:t>Social s</w:t>
      </w:r>
      <w:r w:rsidR="00C80AAC" w:rsidRPr="005A01AC">
        <w:rPr>
          <w:rFonts w:ascii="Times New Roman" w:hAnsi="Times New Roman" w:cs="Times New Roman"/>
          <w:sz w:val="24"/>
          <w:szCs w:val="24"/>
        </w:rPr>
        <w:t>cientists and educational researchers paid attention to issues of functional adult literacy program until 1990, when concepts of consociation concerning culture and politics in adult education emerged. Paid little attention to issues of functional ad</w:t>
      </w:r>
      <w:r w:rsidR="00E27D4D" w:rsidRPr="005A01AC">
        <w:rPr>
          <w:rFonts w:ascii="Times New Roman" w:hAnsi="Times New Roman" w:cs="Times New Roman"/>
          <w:sz w:val="24"/>
          <w:szCs w:val="24"/>
        </w:rPr>
        <w:t>ult literacy program until 1990.</w:t>
      </w:r>
      <w:r w:rsidR="00C80AAC" w:rsidRPr="005A01AC">
        <w:rPr>
          <w:rFonts w:ascii="Times New Roman" w:hAnsi="Times New Roman" w:cs="Times New Roman"/>
          <w:sz w:val="24"/>
          <w:szCs w:val="24"/>
        </w:rPr>
        <w:t>The emphasis</w:t>
      </w:r>
      <w:r w:rsidR="00C25C4B" w:rsidRPr="005A01AC">
        <w:rPr>
          <w:rFonts w:ascii="Times New Roman" w:hAnsi="Times New Roman" w:cs="Times New Roman"/>
          <w:sz w:val="24"/>
          <w:szCs w:val="24"/>
        </w:rPr>
        <w:t xml:space="preserve"> on adult education now</w:t>
      </w:r>
      <w:r w:rsidR="00E27D4D" w:rsidRPr="005A01AC">
        <w:rPr>
          <w:rFonts w:ascii="Times New Roman" w:hAnsi="Times New Roman" w:cs="Times New Roman"/>
          <w:sz w:val="24"/>
          <w:szCs w:val="24"/>
        </w:rPr>
        <w:t xml:space="preserve"> </w:t>
      </w:r>
      <w:r w:rsidR="00C25C4B" w:rsidRPr="005A01AC">
        <w:rPr>
          <w:rFonts w:ascii="Times New Roman" w:hAnsi="Times New Roman" w:cs="Times New Roman"/>
          <w:sz w:val="24"/>
          <w:szCs w:val="24"/>
        </w:rPr>
        <w:t xml:space="preserve"> a day was</w:t>
      </w:r>
      <w:r w:rsidR="00C80AAC" w:rsidRPr="005A01AC">
        <w:rPr>
          <w:rFonts w:ascii="Times New Roman" w:hAnsi="Times New Roman" w:cs="Times New Roman"/>
          <w:sz w:val="24"/>
          <w:szCs w:val="24"/>
        </w:rPr>
        <w:t xml:space="preserve"> integrated fu</w:t>
      </w:r>
      <w:r w:rsidR="00C25C4B" w:rsidRPr="005A01AC">
        <w:rPr>
          <w:rFonts w:ascii="Times New Roman" w:hAnsi="Times New Roman" w:cs="Times New Roman"/>
          <w:sz w:val="24"/>
          <w:szCs w:val="24"/>
        </w:rPr>
        <w:t>nctional adult literacy which was</w:t>
      </w:r>
      <w:r w:rsidR="00C80AAC" w:rsidRPr="005A01AC">
        <w:rPr>
          <w:rFonts w:ascii="Times New Roman" w:hAnsi="Times New Roman" w:cs="Times New Roman"/>
          <w:sz w:val="24"/>
          <w:szCs w:val="24"/>
        </w:rPr>
        <w:t xml:space="preserve"> focused on the achievement of a level of reading, writing and numeracy adequate for effective participation in the life of one’s community (UNESCO 2OO4).</w:t>
      </w:r>
    </w:p>
    <w:p w:rsidR="00C80AAC" w:rsidRPr="005A01AC" w:rsidRDefault="00B538F3" w:rsidP="00A0553D">
      <w:pPr>
        <w:shd w:val="clear" w:color="auto" w:fill="FFFFFF"/>
        <w:spacing w:after="100" w:afterAutospacing="1"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As the report of the commission for Africa points out, Africa’s challenges </w:t>
      </w:r>
      <w:r w:rsidR="00DB2C04" w:rsidRPr="005A01AC">
        <w:rPr>
          <w:rFonts w:ascii="Times New Roman" w:hAnsi="Times New Roman" w:cs="Times New Roman"/>
          <w:sz w:val="24"/>
          <w:szCs w:val="24"/>
        </w:rPr>
        <w:t>will</w:t>
      </w:r>
      <w:r w:rsidRPr="005A01AC">
        <w:rPr>
          <w:rFonts w:ascii="Times New Roman" w:hAnsi="Times New Roman" w:cs="Times New Roman"/>
          <w:sz w:val="24"/>
          <w:szCs w:val="24"/>
        </w:rPr>
        <w:t xml:space="preserve"> not be effectively addressed unless the exclusion faced by adult is</w:t>
      </w:r>
      <w:r w:rsidR="00910753" w:rsidRPr="005A01AC">
        <w:rPr>
          <w:rFonts w:ascii="Times New Roman" w:hAnsi="Times New Roman" w:cs="Times New Roman"/>
          <w:sz w:val="24"/>
          <w:szCs w:val="24"/>
        </w:rPr>
        <w:t xml:space="preserve"> tackled across the world. Adult</w:t>
      </w:r>
      <w:r w:rsidRPr="005A01AC">
        <w:rPr>
          <w:rFonts w:ascii="Times New Roman" w:hAnsi="Times New Roman" w:cs="Times New Roman"/>
          <w:sz w:val="24"/>
          <w:szCs w:val="24"/>
        </w:rPr>
        <w:t xml:space="preserve"> must be included and the full power of their development skills unleashed. For example, in Ethiopia illiterate productive aged population / 15-60/ are 20.5 million, among them 7.8 million found in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xml:space="preserve"> and 67% of them were </w:t>
      </w:r>
      <w:r w:rsidR="00A726F7" w:rsidRPr="005A01AC">
        <w:rPr>
          <w:rFonts w:ascii="Times New Roman" w:hAnsi="Times New Roman" w:cs="Times New Roman"/>
          <w:sz w:val="24"/>
          <w:szCs w:val="24"/>
        </w:rPr>
        <w:t>illiterate</w:t>
      </w:r>
      <w:r w:rsidR="00A0553D" w:rsidRPr="005A01AC">
        <w:rPr>
          <w:rFonts w:ascii="Times New Roman" w:hAnsi="Times New Roman" w:cs="Times New Roman"/>
          <w:sz w:val="24"/>
          <w:szCs w:val="24"/>
        </w:rPr>
        <w:t xml:space="preserv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&lt;EndNote&gt;&lt;Cite&gt;&lt;Author&gt;OREB&lt;/Author&gt;&lt;Year&gt;2007&lt;/Year&gt;&lt;RecNum&gt;12&lt;/RecNum&gt;&lt;DisplayText&gt;(OREB, 2007)&lt;/DisplayText&gt;&lt;record&gt;&lt;rec-number&gt;12&lt;/rec-number&gt;&lt;foreign-keys&gt;&lt;key app="EN" db-id="2vadfptptv2t9zex0soxepxopxes0wxxpaxe"&gt;12&lt;/key&gt;&lt;/foreign-keys&gt;&lt;ref-type name="Journal Article"&gt;17&lt;/ref-type&gt;&lt;contributors&gt;&lt;authors&gt;&lt;author&gt;OREB&lt;/author&gt;&lt;/authors&gt;&lt;/contributors&gt;&lt;titles&gt;&lt;title&gt;Oromia Education office annual abstract profile 2007, Finfine, Ethiopia&lt;/title&gt;&lt;/titles&gt;&lt;dates&gt;&lt;year&gt;2007&lt;/year&gt;&lt;/dates&gt;&lt;urls&gt;&lt;/urls&gt;&lt;/record&gt;&lt;/Cite&gt;&lt;/EndNote&gt;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34" w:tooltip="OREB, 2007 #12" w:history="1">
        <w:r w:rsidRPr="005A01AC">
          <w:rPr>
            <w:rFonts w:ascii="Times New Roman" w:hAnsi="Times New Roman" w:cs="Times New Roman"/>
            <w:noProof/>
            <w:sz w:val="24"/>
            <w:szCs w:val="24"/>
          </w:rPr>
          <w:t>OREB, 2007</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This figure shows that there </w:t>
      </w:r>
      <w:r w:rsidR="00623559" w:rsidRPr="005A01AC">
        <w:rPr>
          <w:rFonts w:ascii="Times New Roman" w:hAnsi="Times New Roman" w:cs="Times New Roman"/>
          <w:sz w:val="24"/>
          <w:szCs w:val="24"/>
        </w:rPr>
        <w:t>exists a huge number illiterate rural adult</w:t>
      </w:r>
      <w:r w:rsidR="00AF2A78" w:rsidRPr="005A01AC">
        <w:rPr>
          <w:rFonts w:ascii="Times New Roman" w:hAnsi="Times New Roman" w:cs="Times New Roman"/>
          <w:sz w:val="24"/>
          <w:szCs w:val="24"/>
        </w:rPr>
        <w:t xml:space="preserve"> of</w:t>
      </w:r>
      <w:r w:rsidRPr="005A01AC">
        <w:rPr>
          <w:rFonts w:ascii="Times New Roman" w:hAnsi="Times New Roman" w:cs="Times New Roman"/>
          <w:sz w:val="24"/>
          <w:szCs w:val="24"/>
        </w:rPr>
        <w:t xml:space="preserve"> in the region. </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lastRenderedPageBreak/>
        <w:t>It is quite clear that adult education is very essential for sustainable development of the country and to improve adults the ability to calculate, to read and write</w:t>
      </w:r>
      <w:r w:rsidR="0048554F" w:rsidRPr="005A01AC">
        <w:rPr>
          <w:rFonts w:ascii="Times New Roman" w:hAnsi="Times New Roman" w:cs="Times New Roman"/>
          <w:sz w:val="24"/>
          <w:szCs w:val="24"/>
        </w:rPr>
        <w:t>.</w:t>
      </w:r>
      <w:r w:rsidRPr="005A01AC">
        <w:rPr>
          <w:rFonts w:ascii="Times New Roman" w:hAnsi="Times New Roman" w:cs="Times New Roman"/>
          <w:sz w:val="24"/>
          <w:szCs w:val="24"/>
        </w:rPr>
        <w:t xml:space="preserve"> </w:t>
      </w:r>
      <w:r w:rsidR="0048554F" w:rsidRPr="005A01AC">
        <w:rPr>
          <w:rFonts w:ascii="Times New Roman" w:hAnsi="Times New Roman" w:cs="Times New Roman"/>
          <w:sz w:val="24"/>
          <w:szCs w:val="24"/>
        </w:rPr>
        <w:t>To</w:t>
      </w:r>
      <w:r w:rsidRPr="005A01AC">
        <w:rPr>
          <w:rFonts w:ascii="Times New Roman" w:hAnsi="Times New Roman" w:cs="Times New Roman"/>
          <w:sz w:val="24"/>
          <w:szCs w:val="24"/>
        </w:rPr>
        <w:t xml:space="preserve"> integrate what he/she learns with day to</w:t>
      </w:r>
      <w:r w:rsidR="00FE3E53" w:rsidRPr="005A01AC">
        <w:rPr>
          <w:rFonts w:ascii="Times New Roman" w:hAnsi="Times New Roman" w:cs="Times New Roman"/>
          <w:sz w:val="24"/>
          <w:szCs w:val="24"/>
        </w:rPr>
        <w:t xml:space="preserve"> </w:t>
      </w:r>
      <w:r w:rsidRPr="005A01AC">
        <w:rPr>
          <w:rFonts w:ascii="Times New Roman" w:hAnsi="Times New Roman" w:cs="Times New Roman"/>
          <w:sz w:val="24"/>
          <w:szCs w:val="24"/>
        </w:rPr>
        <w:t>day improvement to get the skill of using best production, to improve their health condition, to develop culture of saving and poverty reduction (ANFEAE, 2011).  As the report of the commission for Africa points out, Africa’s challenges will not be effectively addressed unless the exclusion faced by adult is tackled across the world.</w:t>
      </w:r>
    </w:p>
    <w:p w:rsidR="00444E65" w:rsidRPr="005A01AC" w:rsidRDefault="00C80AAC" w:rsidP="00F965B5">
      <w:pPr>
        <w:spacing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444E65" w:rsidRPr="005A01AC">
        <w:rPr>
          <w:rFonts w:ascii="Times New Roman" w:hAnsi="Times New Roman" w:cs="Times New Roman"/>
          <w:sz w:val="24"/>
          <w:szCs w:val="24"/>
        </w:rPr>
        <w:t>Under ESDP IV, the government put more efforts into mobilizing the resources and developing the partnerships necessary for a sustained functional adult literacy program. The focus shift towards integrated functional adult literacy (IFAL) to ensure the active participation of the newly literate population into social, political and economic development within an overall framework to promote adult educat</w:t>
      </w:r>
      <w:r w:rsidR="000C0A7A" w:rsidRPr="005A01AC">
        <w:rPr>
          <w:rFonts w:ascii="Times New Roman" w:hAnsi="Times New Roman" w:cs="Times New Roman"/>
          <w:sz w:val="24"/>
          <w:szCs w:val="24"/>
        </w:rPr>
        <w:t>ion with special focus on adult</w:t>
      </w:r>
      <w:r w:rsidR="00444E65" w:rsidRPr="005A01AC">
        <w:rPr>
          <w:rFonts w:ascii="Times New Roman" w:hAnsi="Times New Roman" w:cs="Times New Roman"/>
          <w:sz w:val="24"/>
          <w:szCs w:val="24"/>
        </w:rPr>
        <w:t xml:space="preserve"> </w:t>
      </w:r>
      <w:r w:rsidR="00543774" w:rsidRPr="005A01AC">
        <w:rPr>
          <w:rFonts w:ascii="Times New Roman" w:hAnsi="Times New Roman" w:cs="Times New Roman"/>
          <w:sz w:val="24"/>
          <w:szCs w:val="24"/>
        </w:rPr>
        <w:fldChar w:fldCharType="begin"/>
      </w:r>
      <w:r w:rsidR="00444E65" w:rsidRPr="005A01AC">
        <w:rPr>
          <w:rFonts w:ascii="Times New Roman" w:hAnsi="Times New Roman" w:cs="Times New Roman"/>
          <w:sz w:val="24"/>
          <w:szCs w:val="24"/>
        </w:rPr>
        <w:instrText xml:space="preserve"> ADDIN EN.CITE &lt;EndNote&gt;&lt;Cite&gt;&lt;Author&gt;MoE&lt;/Author&gt;&lt;Year&gt;2010&lt;/Year&gt;&lt;RecNum&gt;13&lt;/RecNum&gt;&lt;DisplayText&gt;(MoE, 2010a)&lt;/DisplayText&gt;&lt;record&gt;&lt;rec-number&gt;13&lt;/rec-number&gt;&lt;foreign-keys&gt;&lt;key app="EN" db-id="2vadfptptv2t9zex0soxepxopxes0wxxpaxe"&gt;13&lt;/key&gt;&lt;/foreign-keys&gt;&lt;ref-type name="Journal Article"&gt;17&lt;/ref-type&gt;&lt;contributors&gt;&lt;authors&gt;&lt;author&gt;MoE&lt;/author&gt;&lt;/authors&gt;&lt;/contributors&gt;&lt;titles&gt;&lt;title&gt;Education Sector Development Program IV(ESDP IV). Addis Ababa, Ethiopia&lt;/title&gt;&lt;/titles&gt;&lt;dates&gt;&lt;year&gt;2010&lt;/year&gt;&lt;/dates&gt;&lt;urls&gt;&lt;/urls&gt;&lt;/record&gt;&lt;/Cite&gt;&lt;/EndNote&gt;</w:instrText>
      </w:r>
      <w:r w:rsidR="00543774" w:rsidRPr="005A01AC">
        <w:rPr>
          <w:rFonts w:ascii="Times New Roman" w:hAnsi="Times New Roman" w:cs="Times New Roman"/>
          <w:sz w:val="24"/>
          <w:szCs w:val="24"/>
        </w:rPr>
        <w:fldChar w:fldCharType="separate"/>
      </w:r>
      <w:r w:rsidR="00444E65" w:rsidRPr="005A01AC">
        <w:rPr>
          <w:rFonts w:ascii="Times New Roman" w:hAnsi="Times New Roman" w:cs="Times New Roman"/>
          <w:sz w:val="24"/>
          <w:szCs w:val="24"/>
        </w:rPr>
        <w:t>(</w:t>
      </w:r>
      <w:hyperlink w:anchor="_ENREF_31" w:tooltip="MoE, 2010 #13" w:history="1">
        <w:r w:rsidR="00444E65" w:rsidRPr="005A01AC">
          <w:rPr>
            <w:rFonts w:ascii="Times New Roman" w:hAnsi="Times New Roman" w:cs="Times New Roman"/>
            <w:sz w:val="24"/>
            <w:szCs w:val="24"/>
          </w:rPr>
          <w:t>MoE, 2010a</w:t>
        </w:r>
      </w:hyperlink>
      <w:r w:rsidR="00444E65" w:rsidRPr="005A01AC">
        <w:rPr>
          <w:rFonts w:ascii="Times New Roman" w:hAnsi="Times New Roman" w:cs="Times New Roman"/>
          <w:sz w:val="24"/>
          <w:szCs w:val="24"/>
        </w:rPr>
        <w:t>)</w:t>
      </w:r>
      <w:r w:rsidR="00543774" w:rsidRPr="005A01AC">
        <w:rPr>
          <w:rFonts w:ascii="Times New Roman" w:hAnsi="Times New Roman" w:cs="Times New Roman"/>
          <w:sz w:val="24"/>
          <w:szCs w:val="24"/>
        </w:rPr>
        <w:fldChar w:fldCharType="end"/>
      </w:r>
      <w:r w:rsidR="00444E65" w:rsidRPr="005A01AC">
        <w:rPr>
          <w:rFonts w:ascii="Times New Roman" w:hAnsi="Times New Roman" w:cs="Times New Roman"/>
          <w:sz w:val="24"/>
          <w:szCs w:val="24"/>
        </w:rPr>
        <w:t>.</w:t>
      </w:r>
    </w:p>
    <w:p w:rsidR="000C0A7A" w:rsidRPr="005A01AC" w:rsidRDefault="000C0A7A" w:rsidP="00A01D6A">
      <w:pPr>
        <w:spacing w:after="0" w:line="360" w:lineRule="auto"/>
        <w:jc w:val="both"/>
        <w:rPr>
          <w:rFonts w:ascii="Times New Roman" w:hAnsi="Times New Roman" w:cs="Times New Roman"/>
          <w:sz w:val="24"/>
          <w:szCs w:val="24"/>
        </w:rPr>
      </w:pPr>
      <w:r w:rsidRPr="005A01AC">
        <w:rPr>
          <w:rFonts w:ascii="Times New Roman" w:eastAsia="Times New Roman" w:hAnsi="Times New Roman" w:cs="Times New Roman"/>
          <w:sz w:val="24"/>
          <w:szCs w:val="24"/>
        </w:rPr>
        <w:t xml:space="preserve">In </w:t>
      </w:r>
      <w:proofErr w:type="spellStart"/>
      <w:r w:rsidRPr="005A01AC">
        <w:rPr>
          <w:rFonts w:ascii="Times New Roman" w:eastAsia="Times New Roman" w:hAnsi="Times New Roman" w:cs="Times New Roman"/>
          <w:sz w:val="24"/>
          <w:szCs w:val="24"/>
        </w:rPr>
        <w:t>Oromia</w:t>
      </w:r>
      <w:proofErr w:type="spellEnd"/>
      <w:r w:rsidRPr="005A01AC">
        <w:rPr>
          <w:rFonts w:ascii="Times New Roman" w:eastAsia="Times New Roman" w:hAnsi="Times New Roman" w:cs="Times New Roman"/>
          <w:sz w:val="24"/>
          <w:szCs w:val="24"/>
        </w:rPr>
        <w:t xml:space="preserve">, many </w:t>
      </w:r>
      <w:r w:rsidR="00192A15" w:rsidRPr="005A01AC">
        <w:rPr>
          <w:rFonts w:ascii="Times New Roman" w:eastAsia="Times New Roman" w:hAnsi="Times New Roman" w:cs="Times New Roman"/>
          <w:sz w:val="24"/>
          <w:szCs w:val="24"/>
        </w:rPr>
        <w:t>researchers</w:t>
      </w:r>
      <w:r w:rsidRPr="005A01AC">
        <w:rPr>
          <w:rFonts w:ascii="Times New Roman" w:eastAsia="Times New Roman" w:hAnsi="Times New Roman" w:cs="Times New Roman"/>
          <w:sz w:val="24"/>
          <w:szCs w:val="24"/>
        </w:rPr>
        <w:t xml:space="preserve"> have been done concerning the issue of Adult Literacy. But, </w:t>
      </w:r>
      <w:r w:rsidRPr="005A01AC">
        <w:rPr>
          <w:rFonts w:ascii="Times New Roman" w:hAnsi="Times New Roman" w:cs="Times New Roman"/>
          <w:sz w:val="24"/>
          <w:szCs w:val="24"/>
        </w:rPr>
        <w:t xml:space="preserve">few studies have been conducted on Integrated Functional Adult Literacy in the local context; and these studies are different in purpose and focus from those cited in the preceding paragraph. One of the studies was carried out by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&lt;EndNote&gt;&lt;Cite&gt;&lt;Author&gt;Danabo&lt;/Author&gt;&lt;Year&gt;1996&lt;/Year&gt;&lt;RecNum&gt;15&lt;/RecNum&gt;&lt;DisplayText&gt;(Danabo, 1996)&lt;/DisplayText&gt;&lt;record&gt;&lt;rec-number&gt;15&lt;/rec-number&gt;&lt;foreign-keys&gt;&lt;key app="EN" db-id="2vadfptptv2t9zex0soxepxopxes0wxxpaxe"&gt;15&lt;/key&gt;&lt;/foreign-keys&gt;&lt;ref-type name="Unpublished Work"&gt;34&lt;/ref-type&gt;&lt;contributors&gt;&lt;authors&gt;&lt;author&gt;Danabo, K&lt;/author&gt;&lt;/authors&gt;&lt;/contributors&gt;&lt;titles&gt;&lt;title&gt;Functional Literacy programs for Pastoralists in Oromia. Unpublished Thesis Paper.&lt;/title&gt;&lt;/titles&gt;&lt;dates&gt;&lt;year&gt;1996&lt;/year&gt;&lt;/dates&gt;&lt;urls&gt;&lt;/urls&gt;&lt;/record&gt;&lt;/Cite&gt;&lt;/EndNote&gt;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12" w:tooltip="Danabo, 1996 #15" w:history="1">
        <w:r w:rsidRPr="005A01AC">
          <w:rPr>
            <w:rFonts w:ascii="Times New Roman" w:hAnsi="Times New Roman" w:cs="Times New Roman"/>
            <w:noProof/>
            <w:sz w:val="24"/>
            <w:szCs w:val="24"/>
          </w:rPr>
          <w:t>Danabo, 1996</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on “Functional Literacy programs for Pastoralists in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xml:space="preserve">.” The other study was conducted by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&lt;EndNote&gt;&lt;Cite&gt;&lt;Author&gt;Melkamu&lt;/Author&gt;&lt;Year&gt;1997&lt;/Year&gt;&lt;RecNum&gt;16&lt;/RecNum&gt;&lt;DisplayText&gt;(Melkamu, 1997)&lt;/DisplayText&gt;&lt;record&gt;&lt;rec-number&gt;16&lt;/rec-number&gt;&lt;foreign-keys&gt;&lt;key app="EN" db-id="2vadfptptv2t9zex0soxepxopxes0wxxpaxe"&gt;16&lt;/key&gt;&lt;/foreign-keys&gt;&lt;ref-type name="Journal Article"&gt;17&lt;/ref-type&gt;&lt;contributors&gt;&lt;authors&gt;&lt;author&gt;Melkamu, A&lt;/author&gt;&lt;/authors&gt;&lt;/contributors&gt;&lt;titles&gt;&lt;title&gt;Opportunities and challenges of non-formal skills Training in Oromia, Unpublished Thesis paper&lt;/title&gt;&lt;/titles&gt;&lt;dates&gt;&lt;year&gt;1997&lt;/year&gt;&lt;/dates&gt;&lt;urls&gt;&lt;/urls&gt;&lt;/record&gt;&lt;/Cite&gt;&lt;/EndNote&gt;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27" w:tooltip="Melkamu, 1997 #16" w:history="1">
        <w:r w:rsidRPr="005A01AC">
          <w:rPr>
            <w:rFonts w:ascii="Times New Roman" w:hAnsi="Times New Roman" w:cs="Times New Roman"/>
            <w:noProof/>
            <w:sz w:val="24"/>
            <w:szCs w:val="24"/>
          </w:rPr>
          <w:t>Melkamu, 1997</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on </w:t>
      </w:r>
      <w:r w:rsidRPr="005A01AC">
        <w:rPr>
          <w:rFonts w:ascii="Times New Roman" w:eastAsia="Times New Roman" w:hAnsi="Times New Roman" w:cs="Times New Roman"/>
          <w:sz w:val="24"/>
          <w:szCs w:val="24"/>
        </w:rPr>
        <w:t xml:space="preserve">“Opportunities and challenges of non-formal skills Training in </w:t>
      </w:r>
      <w:proofErr w:type="spellStart"/>
      <w:r w:rsidRPr="005A01AC">
        <w:rPr>
          <w:rFonts w:ascii="Times New Roman" w:eastAsia="Times New Roman" w:hAnsi="Times New Roman" w:cs="Times New Roman"/>
          <w:sz w:val="24"/>
          <w:szCs w:val="24"/>
        </w:rPr>
        <w:t>Oromia</w:t>
      </w:r>
      <w:proofErr w:type="spellEnd"/>
      <w:r w:rsidRPr="005A01AC">
        <w:rPr>
          <w:rFonts w:ascii="Times New Roman" w:eastAsia="Times New Roman" w:hAnsi="Times New Roman" w:cs="Times New Roman"/>
          <w:sz w:val="24"/>
          <w:szCs w:val="24"/>
        </w:rPr>
        <w:t xml:space="preserve">.” </w:t>
      </w:r>
      <w:r w:rsidRPr="005A01AC">
        <w:rPr>
          <w:rFonts w:ascii="Times New Roman" w:hAnsi="Times New Roman" w:cs="Times New Roman"/>
          <w:sz w:val="24"/>
          <w:szCs w:val="24"/>
        </w:rPr>
        <w:t xml:space="preserve">Other research conducted by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&lt;EndNote&gt;&lt;Cite&gt;&lt;Author&gt;Tekalign&lt;/Author&gt;&lt;Year&gt;2010&lt;/Year&gt;&lt;RecNum&gt;18&lt;/RecNum&gt;&lt;DisplayText&gt;(Tekalign, 2010)&lt;/DisplayText&gt;&lt;record&gt;&lt;rec-number&gt;18&lt;/rec-number&gt;&lt;foreign-keys&gt;&lt;key app="EN" db-id="2vadfptptv2t9zex0soxepxopxes0wxxpaxe"&gt;18&lt;/key&gt;&lt;/foreign-keys&gt;&lt;ref-type name="Journal Article"&gt;17&lt;/ref-type&gt;&lt;contributors&gt;&lt;authors&gt;&lt;author&gt;Tekalign, Minalu&lt;/author&gt;&lt;/authors&gt;&lt;/contributors&gt;&lt;titles&gt;&lt;title&gt;The practices in management of country skill training centers in selected woredas of illbabur zone of Oromia regional Training centers: Addis Ababa; (unpublished) M.A Thesis.&lt;/title&gt;&lt;/titles&gt;&lt;dates&gt;&lt;year&gt;2010&lt;/year&gt;&lt;/dates&gt;&lt;urls&gt;&lt;/urls&gt;&lt;/record&gt;&lt;/Cite&gt;&lt;/EndNote&gt;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40" w:tooltip="Tekalign, 2010 #18" w:history="1">
        <w:r w:rsidRPr="005A01AC">
          <w:rPr>
            <w:rFonts w:ascii="Times New Roman" w:hAnsi="Times New Roman" w:cs="Times New Roman"/>
            <w:noProof/>
            <w:sz w:val="24"/>
            <w:szCs w:val="24"/>
          </w:rPr>
          <w:t>Tekalign, 2010</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on “</w:t>
      </w:r>
      <w:r w:rsidRPr="005A01AC">
        <w:rPr>
          <w:rFonts w:ascii="Times New Roman" w:hAnsi="Times New Roman" w:cs="Times New Roman"/>
          <w:bCs/>
          <w:sz w:val="24"/>
          <w:szCs w:val="24"/>
        </w:rPr>
        <w:t xml:space="preserve">The Practices in the Management of Community Skills Training </w:t>
      </w:r>
      <w:proofErr w:type="spellStart"/>
      <w:r w:rsidRPr="005A01AC">
        <w:rPr>
          <w:rFonts w:ascii="Times New Roman" w:hAnsi="Times New Roman" w:cs="Times New Roman"/>
          <w:bCs/>
          <w:sz w:val="24"/>
          <w:szCs w:val="24"/>
        </w:rPr>
        <w:t>Centers</w:t>
      </w:r>
      <w:proofErr w:type="spellEnd"/>
      <w:r w:rsidRPr="005A01AC">
        <w:rPr>
          <w:rFonts w:ascii="Times New Roman" w:hAnsi="Times New Roman" w:cs="Times New Roman"/>
          <w:bCs/>
          <w:sz w:val="24"/>
          <w:szCs w:val="24"/>
        </w:rPr>
        <w:t xml:space="preserve"> in selected </w:t>
      </w:r>
      <w:proofErr w:type="spellStart"/>
      <w:r w:rsidRPr="005A01AC">
        <w:rPr>
          <w:rFonts w:ascii="Times New Roman" w:hAnsi="Times New Roman" w:cs="Times New Roman"/>
          <w:bCs/>
          <w:sz w:val="24"/>
          <w:szCs w:val="24"/>
        </w:rPr>
        <w:t>Woredas</w:t>
      </w:r>
      <w:proofErr w:type="spellEnd"/>
      <w:r w:rsidRPr="005A01AC">
        <w:rPr>
          <w:rFonts w:ascii="Times New Roman" w:hAnsi="Times New Roman" w:cs="Times New Roman"/>
          <w:bCs/>
          <w:sz w:val="24"/>
          <w:szCs w:val="24"/>
        </w:rPr>
        <w:t xml:space="preserve"> of Ilu Abba </w:t>
      </w:r>
      <w:proofErr w:type="spellStart"/>
      <w:r w:rsidRPr="005A01AC">
        <w:rPr>
          <w:rFonts w:ascii="Times New Roman" w:hAnsi="Times New Roman" w:cs="Times New Roman"/>
          <w:bCs/>
          <w:sz w:val="24"/>
          <w:szCs w:val="24"/>
        </w:rPr>
        <w:t>Bor</w:t>
      </w:r>
      <w:proofErr w:type="spellEnd"/>
      <w:r w:rsidRPr="005A01AC">
        <w:rPr>
          <w:rFonts w:ascii="Times New Roman" w:hAnsi="Times New Roman" w:cs="Times New Roman"/>
          <w:bCs/>
          <w:sz w:val="24"/>
          <w:szCs w:val="24"/>
        </w:rPr>
        <w:t xml:space="preserve"> Zone of </w:t>
      </w:r>
      <w:proofErr w:type="spellStart"/>
      <w:r w:rsidRPr="005A01AC">
        <w:rPr>
          <w:rFonts w:ascii="Times New Roman" w:hAnsi="Times New Roman" w:cs="Times New Roman"/>
          <w:bCs/>
          <w:sz w:val="24"/>
          <w:szCs w:val="24"/>
        </w:rPr>
        <w:t>Oromia</w:t>
      </w:r>
      <w:proofErr w:type="spellEnd"/>
      <w:r w:rsidRPr="005A01AC">
        <w:rPr>
          <w:rFonts w:ascii="Times New Roman" w:hAnsi="Times New Roman" w:cs="Times New Roman"/>
          <w:bCs/>
          <w:sz w:val="24"/>
          <w:szCs w:val="24"/>
        </w:rPr>
        <w:t xml:space="preserve"> Regional Training </w:t>
      </w:r>
      <w:proofErr w:type="spellStart"/>
      <w:r w:rsidRPr="005A01AC">
        <w:rPr>
          <w:rFonts w:ascii="Times New Roman" w:hAnsi="Times New Roman" w:cs="Times New Roman"/>
          <w:bCs/>
          <w:sz w:val="24"/>
          <w:szCs w:val="24"/>
        </w:rPr>
        <w:t>Centers</w:t>
      </w:r>
      <w:proofErr w:type="spellEnd"/>
      <w:r w:rsidRPr="005A01AC">
        <w:rPr>
          <w:rFonts w:ascii="Times New Roman" w:hAnsi="Times New Roman" w:cs="Times New Roman"/>
          <w:bCs/>
          <w:sz w:val="24"/>
          <w:szCs w:val="24"/>
        </w:rPr>
        <w:t>”</w:t>
      </w:r>
      <w:r w:rsidRPr="005A01AC">
        <w:rPr>
          <w:rFonts w:ascii="Times New Roman" w:hAnsi="Times New Roman" w:cs="Times New Roman"/>
          <w:sz w:val="24"/>
          <w:szCs w:val="24"/>
        </w:rPr>
        <w:t>.</w:t>
      </w:r>
      <w:proofErr w:type="spellStart"/>
      <w:r w:rsidR="00F76D7B" w:rsidRPr="005A01AC">
        <w:rPr>
          <w:rFonts w:ascii="Times New Roman" w:hAnsi="Times New Roman" w:cs="Times New Roman"/>
          <w:sz w:val="24"/>
          <w:szCs w:val="24"/>
        </w:rPr>
        <w:t>Recently,in</w:t>
      </w:r>
      <w:proofErr w:type="spellEnd"/>
      <w:r w:rsidR="00F76D7B" w:rsidRPr="005A01AC">
        <w:rPr>
          <w:rFonts w:ascii="Times New Roman" w:hAnsi="Times New Roman" w:cs="Times New Roman"/>
          <w:sz w:val="24"/>
          <w:szCs w:val="24"/>
        </w:rPr>
        <w:t xml:space="preserve"> west </w:t>
      </w:r>
      <w:proofErr w:type="spellStart"/>
      <w:r w:rsidR="00F76D7B" w:rsidRPr="005A01AC">
        <w:rPr>
          <w:rFonts w:ascii="Times New Roman" w:hAnsi="Times New Roman" w:cs="Times New Roman"/>
          <w:sz w:val="24"/>
          <w:szCs w:val="24"/>
        </w:rPr>
        <w:t>Welega</w:t>
      </w:r>
      <w:proofErr w:type="spellEnd"/>
      <w:r w:rsidR="00F76D7B" w:rsidRPr="005A01AC">
        <w:rPr>
          <w:rFonts w:ascii="Times New Roman" w:hAnsi="Times New Roman" w:cs="Times New Roman"/>
          <w:sz w:val="24"/>
          <w:szCs w:val="24"/>
        </w:rPr>
        <w:t xml:space="preserve"> there is research </w:t>
      </w:r>
      <w:r w:rsidRPr="005A01AC">
        <w:rPr>
          <w:rFonts w:ascii="Times New Roman" w:hAnsi="Times New Roman" w:cs="Times New Roman"/>
          <w:sz w:val="24"/>
          <w:szCs w:val="24"/>
        </w:rPr>
        <w:t xml:space="preserve">conducted on “Practice and Challenges on Organization and Management of IFALP in West </w:t>
      </w:r>
      <w:proofErr w:type="spellStart"/>
      <w:r w:rsidRPr="005A01AC">
        <w:rPr>
          <w:rFonts w:ascii="Times New Roman" w:hAnsi="Times New Roman" w:cs="Times New Roman"/>
          <w:sz w:val="24"/>
          <w:szCs w:val="24"/>
        </w:rPr>
        <w:t>Welega</w:t>
      </w:r>
      <w:proofErr w:type="spellEnd"/>
      <w:r w:rsidRPr="005A01AC">
        <w:rPr>
          <w:rFonts w:ascii="Times New Roman" w:hAnsi="Times New Roman" w:cs="Times New Roman"/>
          <w:sz w:val="24"/>
          <w:szCs w:val="24"/>
        </w:rPr>
        <w:t xml:space="preserve">,” by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&lt;EndNote&gt;&lt;Cite&gt;&lt;Author&gt;Dire&lt;/Author&gt;&lt;Year&gt;2014&lt;/Year&gt;&lt;RecNum&gt;17&lt;/RecNum&gt;&lt;DisplayText&gt;(Dire, 2014)&lt;/DisplayText&gt;&lt;record&gt;&lt;rec-number&gt;17&lt;/rec-number&gt;&lt;foreign-keys&gt;&lt;key app="EN" db-id="2vadfptptv2t9zex0soxepxopxes0wxxpaxe"&gt;17&lt;/key&gt;&lt;/foreign-keys&gt;&lt;ref-type name="Unpublished Work"&gt;34&lt;/ref-type&gt;&lt;contributors&gt;&lt;authors&gt;&lt;author&gt;Dire, Girma Ofga&lt;/author&gt;&lt;/authors&gt;&lt;/contributors&gt;&lt;titles&gt;&lt;title&gt;The Current Practices and Challenges in Organization and Managementvof Integrated Functional Adult Literacy Program in Sibu Sire Woreda,vEast Walaga Zone, Oromia Regional State. Addis Ababa University, unpublished thesis paper.&lt;/title&gt;&lt;/titles&gt;&lt;dates&gt;&lt;year&gt;2014&lt;/year&gt;&lt;/dates&gt;&lt;urls&gt;&lt;/urls&gt;&lt;/record&gt;&lt;/Cite&gt;&lt;/EndNote&gt;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14" w:tooltip="Dire, 2014 #17" w:history="1">
        <w:r w:rsidRPr="005A01AC">
          <w:rPr>
            <w:rFonts w:ascii="Times New Roman" w:hAnsi="Times New Roman" w:cs="Times New Roman"/>
            <w:noProof/>
            <w:sz w:val="24"/>
            <w:szCs w:val="24"/>
          </w:rPr>
          <w:t>Dire, 2014</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00F76D7B" w:rsidRPr="005A01AC">
        <w:rPr>
          <w:rFonts w:ascii="Times New Roman" w:hAnsi="Times New Roman" w:cs="Times New Roman"/>
          <w:sz w:val="24"/>
          <w:szCs w:val="24"/>
        </w:rPr>
        <w:t>.</w:t>
      </w:r>
      <w:r w:rsidRPr="005A01AC">
        <w:rPr>
          <w:rFonts w:ascii="Times New Roman" w:hAnsi="Times New Roman" w:cs="Times New Roman"/>
          <w:sz w:val="24"/>
          <w:szCs w:val="24"/>
        </w:rPr>
        <w:t xml:space="preserve"> </w:t>
      </w:r>
      <w:r w:rsidRPr="005A01AC">
        <w:rPr>
          <w:rFonts w:ascii="Times New Roman" w:eastAsia="Times New Roman" w:hAnsi="Times New Roman" w:cs="Times New Roman"/>
          <w:sz w:val="24"/>
          <w:szCs w:val="24"/>
        </w:rPr>
        <w:t xml:space="preserve">Even if, there are large proportion of rural </w:t>
      </w:r>
      <w:r w:rsidR="007F4057" w:rsidRPr="005A01AC">
        <w:rPr>
          <w:rFonts w:ascii="Times New Roman" w:eastAsia="Times New Roman" w:hAnsi="Times New Roman" w:cs="Times New Roman"/>
          <w:sz w:val="24"/>
          <w:szCs w:val="24"/>
        </w:rPr>
        <w:t xml:space="preserve">adult and </w:t>
      </w:r>
      <w:r w:rsidRPr="005A01AC">
        <w:rPr>
          <w:rFonts w:ascii="Times New Roman" w:eastAsia="Times New Roman" w:hAnsi="Times New Roman" w:cs="Times New Roman"/>
          <w:sz w:val="24"/>
          <w:szCs w:val="24"/>
        </w:rPr>
        <w:t xml:space="preserve">are illiterate at regional and </w:t>
      </w:r>
      <w:proofErr w:type="spellStart"/>
      <w:r w:rsidRPr="005A01AC">
        <w:rPr>
          <w:rFonts w:ascii="Times New Roman" w:eastAsia="Times New Roman" w:hAnsi="Times New Roman" w:cs="Times New Roman"/>
          <w:sz w:val="24"/>
          <w:szCs w:val="24"/>
        </w:rPr>
        <w:t>zonal</w:t>
      </w:r>
      <w:proofErr w:type="spellEnd"/>
      <w:r w:rsidR="007F4057" w:rsidRPr="005A01AC">
        <w:rPr>
          <w:rFonts w:ascii="Times New Roman" w:eastAsia="Times New Roman" w:hAnsi="Times New Roman" w:cs="Times New Roman"/>
          <w:sz w:val="24"/>
          <w:szCs w:val="24"/>
        </w:rPr>
        <w:t xml:space="preserve"> </w:t>
      </w:r>
      <w:proofErr w:type="spellStart"/>
      <w:r w:rsidR="007F4057" w:rsidRPr="005A01AC">
        <w:rPr>
          <w:rFonts w:ascii="Times New Roman" w:eastAsia="Times New Roman" w:hAnsi="Times New Roman" w:cs="Times New Roman"/>
          <w:sz w:val="24"/>
          <w:szCs w:val="24"/>
        </w:rPr>
        <w:t>woreda</w:t>
      </w:r>
      <w:proofErr w:type="spellEnd"/>
      <w:r w:rsidRPr="005A01AC">
        <w:rPr>
          <w:rFonts w:ascii="Times New Roman" w:eastAsia="Times New Roman" w:hAnsi="Times New Roman" w:cs="Times New Roman"/>
          <w:sz w:val="24"/>
          <w:szCs w:val="24"/>
        </w:rPr>
        <w:t xml:space="preserve"> levels, </w:t>
      </w:r>
      <w:r w:rsidRPr="005A01AC">
        <w:rPr>
          <w:rFonts w:ascii="Times New Roman" w:hAnsi="Times New Roman" w:cs="Times New Roman"/>
          <w:sz w:val="24"/>
          <w:szCs w:val="24"/>
        </w:rPr>
        <w:t>none of the studies addressed on practice and challenges</w:t>
      </w:r>
      <w:r w:rsidRPr="005A01AC">
        <w:rPr>
          <w:rFonts w:ascii="Times New Roman" w:eastAsia="Times New Roman" w:hAnsi="Times New Roman" w:cs="Times New Roman"/>
          <w:sz w:val="24"/>
          <w:szCs w:val="24"/>
        </w:rPr>
        <w:t xml:space="preserve"> of integrated functional adult literacy implementation for</w:t>
      </w:r>
      <w:r w:rsidR="00D92415" w:rsidRPr="005A01AC">
        <w:rPr>
          <w:rFonts w:ascii="Times New Roman" w:eastAsia="Times New Roman" w:hAnsi="Times New Roman" w:cs="Times New Roman"/>
          <w:sz w:val="24"/>
          <w:szCs w:val="24"/>
        </w:rPr>
        <w:t xml:space="preserve"> rural adult</w:t>
      </w:r>
      <w:r w:rsidRPr="005A01AC">
        <w:rPr>
          <w:rFonts w:ascii="Times New Roman" w:eastAsia="Times New Roman" w:hAnsi="Times New Roman" w:cs="Times New Roman"/>
          <w:sz w:val="24"/>
          <w:szCs w:val="24"/>
        </w:rPr>
        <w:t>. As a result, this research attempted to answer the</w:t>
      </w:r>
      <w:r w:rsidR="00ED7BE2" w:rsidRPr="005A01AC">
        <w:rPr>
          <w:rFonts w:ascii="Times New Roman" w:eastAsia="Times New Roman" w:hAnsi="Times New Roman" w:cs="Times New Roman"/>
          <w:sz w:val="24"/>
          <w:szCs w:val="24"/>
        </w:rPr>
        <w:t xml:space="preserve"> following</w:t>
      </w:r>
      <w:r w:rsidRPr="005A01AC">
        <w:rPr>
          <w:rFonts w:ascii="Times New Roman" w:eastAsia="Times New Roman" w:hAnsi="Times New Roman" w:cs="Times New Roman"/>
          <w:sz w:val="24"/>
          <w:szCs w:val="24"/>
        </w:rPr>
        <w:t xml:space="preserve"> basic research questions:</w:t>
      </w:r>
    </w:p>
    <w:p w:rsidR="002A7089" w:rsidRPr="005A01AC" w:rsidRDefault="00374679" w:rsidP="00E27D4D">
      <w:pPr>
        <w:pStyle w:val="Heading2"/>
        <w:rPr>
          <w:rFonts w:ascii="Times New Roman" w:hAnsi="Times New Roman" w:cs="Times New Roman"/>
          <w:sz w:val="28"/>
          <w:szCs w:val="28"/>
        </w:rPr>
      </w:pPr>
      <w:r w:rsidRPr="005A01AC">
        <w:br w:type="column"/>
      </w:r>
      <w:bookmarkStart w:id="39" w:name="_Toc16728670"/>
      <w:bookmarkStart w:id="40" w:name="_Toc16733825"/>
      <w:r w:rsidR="00C80AAC" w:rsidRPr="005A01AC">
        <w:rPr>
          <w:rFonts w:ascii="Times New Roman" w:hAnsi="Times New Roman" w:cs="Times New Roman"/>
          <w:sz w:val="28"/>
          <w:szCs w:val="28"/>
        </w:rPr>
        <w:lastRenderedPageBreak/>
        <w:t>1.3. Research Questions</w:t>
      </w:r>
      <w:r w:rsidR="00C80AAC" w:rsidRPr="005A01AC">
        <w:rPr>
          <w:rFonts w:ascii="Times New Roman" w:hAnsi="Times New Roman" w:cs="Times New Roman"/>
          <w:sz w:val="24"/>
          <w:szCs w:val="24"/>
        </w:rPr>
        <w:t>.</w:t>
      </w:r>
      <w:bookmarkEnd w:id="39"/>
      <w:bookmarkEnd w:id="40"/>
    </w:p>
    <w:p w:rsidR="00C80AAC" w:rsidRPr="005A01AC" w:rsidRDefault="00C80AAC" w:rsidP="002A7089">
      <w:pPr>
        <w:spacing w:before="100" w:beforeAutospacing="1" w:after="0" w:line="360" w:lineRule="auto"/>
        <w:rPr>
          <w:rFonts w:ascii="Times New Roman" w:hAnsi="Times New Roman" w:cs="Times New Roman"/>
          <w:sz w:val="24"/>
          <w:szCs w:val="24"/>
        </w:rPr>
      </w:pPr>
      <w:r w:rsidRPr="005A01AC">
        <w:rPr>
          <w:rFonts w:ascii="Times New Roman" w:hAnsi="Times New Roman" w:cs="Times New Roman"/>
          <w:sz w:val="24"/>
          <w:szCs w:val="24"/>
        </w:rPr>
        <w:t>Based on the above mentioned purpose the study attempted to address the following basic question:</w:t>
      </w:r>
    </w:p>
    <w:p w:rsidR="00B9600E" w:rsidRPr="005A01AC" w:rsidRDefault="00B9600E" w:rsidP="002A7089">
      <w:pPr>
        <w:spacing w:before="100" w:beforeAutospacing="1" w:after="0" w:line="360" w:lineRule="auto"/>
        <w:rPr>
          <w:rFonts w:ascii="Times New Roman" w:hAnsi="Times New Roman" w:cs="Times New Roman"/>
          <w:sz w:val="24"/>
          <w:szCs w:val="24"/>
        </w:rPr>
      </w:pPr>
      <w:proofErr w:type="gramStart"/>
      <w:r w:rsidRPr="005A01AC">
        <w:rPr>
          <w:rFonts w:ascii="Times New Roman" w:hAnsi="Times New Roman" w:cs="Times New Roman"/>
          <w:sz w:val="24"/>
          <w:szCs w:val="24"/>
        </w:rPr>
        <w:t>1.What</w:t>
      </w:r>
      <w:proofErr w:type="gramEnd"/>
      <w:r w:rsidRPr="005A01AC">
        <w:rPr>
          <w:rFonts w:ascii="Times New Roman" w:hAnsi="Times New Roman" w:cs="Times New Roman"/>
          <w:sz w:val="24"/>
          <w:szCs w:val="24"/>
        </w:rPr>
        <w:t xml:space="preserve"> was the status of integrated func</w:t>
      </w:r>
      <w:r w:rsidR="00BB05E6" w:rsidRPr="005A01AC">
        <w:rPr>
          <w:rFonts w:ascii="Times New Roman" w:hAnsi="Times New Roman" w:cs="Times New Roman"/>
          <w:sz w:val="24"/>
          <w:szCs w:val="24"/>
        </w:rPr>
        <w:t>tional adult literacy in the area</w:t>
      </w:r>
      <w:r w:rsidRPr="005A01AC">
        <w:rPr>
          <w:rFonts w:ascii="Times New Roman" w:hAnsi="Times New Roman" w:cs="Times New Roman"/>
          <w:sz w:val="24"/>
          <w:szCs w:val="24"/>
        </w:rPr>
        <w:t xml:space="preserve"> under the study?</w:t>
      </w:r>
    </w:p>
    <w:p w:rsidR="00C80AAC" w:rsidRPr="005A01AC" w:rsidRDefault="00B9600E" w:rsidP="002A7089">
      <w:pPr>
        <w:shd w:val="clear" w:color="auto" w:fill="FFFFFF"/>
        <w:autoSpaceDE w:val="0"/>
        <w:autoSpaceDN w:val="0"/>
        <w:adjustRightInd w:val="0"/>
        <w:spacing w:before="100" w:beforeAutospacing="1" w:after="0" w:line="360" w:lineRule="auto"/>
        <w:contextualSpacing/>
        <w:rPr>
          <w:rFonts w:ascii="Times New Roman" w:hAnsi="Times New Roman" w:cs="Times New Roman"/>
          <w:sz w:val="24"/>
          <w:szCs w:val="24"/>
        </w:rPr>
      </w:pPr>
      <w:r w:rsidRPr="005A01AC">
        <w:rPr>
          <w:rFonts w:ascii="Times New Roman" w:eastAsia="Times New Roman" w:hAnsi="Times New Roman" w:cs="Times New Roman"/>
          <w:sz w:val="24"/>
          <w:szCs w:val="24"/>
        </w:rPr>
        <w:t>2</w:t>
      </w:r>
      <w:r w:rsidR="00C80AAC" w:rsidRPr="005A01AC">
        <w:rPr>
          <w:rFonts w:ascii="Times New Roman" w:eastAsia="Times New Roman" w:hAnsi="Times New Roman" w:cs="Times New Roman"/>
          <w:sz w:val="24"/>
          <w:szCs w:val="24"/>
        </w:rPr>
        <w:t>. What efforts have been made by leaders to support adults to engage in integrated functional adult literacy program?</w:t>
      </w:r>
    </w:p>
    <w:p w:rsidR="002A7089" w:rsidRPr="005A01AC" w:rsidRDefault="00B9600E" w:rsidP="002A7089">
      <w:pPr>
        <w:shd w:val="clear" w:color="auto" w:fill="FFFFFF"/>
        <w:autoSpaceDE w:val="0"/>
        <w:autoSpaceDN w:val="0"/>
        <w:adjustRightInd w:val="0"/>
        <w:spacing w:before="100" w:beforeAutospacing="1" w:after="0" w:line="360" w:lineRule="auto"/>
        <w:contextualSpacing/>
        <w:rPr>
          <w:rFonts w:ascii="Times New Roman" w:eastAsia="Times New Roman" w:hAnsi="Times New Roman" w:cs="Times New Roman"/>
          <w:sz w:val="24"/>
          <w:szCs w:val="24"/>
        </w:rPr>
      </w:pPr>
      <w:r w:rsidRPr="005A01AC">
        <w:rPr>
          <w:rFonts w:ascii="Times New Roman" w:eastAsia="Times New Roman" w:hAnsi="Times New Roman" w:cs="Times New Roman"/>
          <w:sz w:val="24"/>
          <w:szCs w:val="24"/>
        </w:rPr>
        <w:t>3</w:t>
      </w:r>
      <w:r w:rsidR="00C80AAC" w:rsidRPr="005A01AC">
        <w:rPr>
          <w:rFonts w:ascii="Times New Roman" w:eastAsia="Times New Roman" w:hAnsi="Times New Roman" w:cs="Times New Roman"/>
          <w:sz w:val="24"/>
          <w:szCs w:val="24"/>
        </w:rPr>
        <w:t>. How does the program implemented in terms of planning, budgeting and resources provision and management?</w:t>
      </w:r>
    </w:p>
    <w:p w:rsidR="00C80AAC" w:rsidRPr="005A01AC" w:rsidRDefault="00B9600E" w:rsidP="002A7089">
      <w:pPr>
        <w:shd w:val="clear" w:color="auto" w:fill="FFFFFF"/>
        <w:autoSpaceDE w:val="0"/>
        <w:autoSpaceDN w:val="0"/>
        <w:adjustRightInd w:val="0"/>
        <w:spacing w:before="100" w:beforeAutospacing="1" w:after="0" w:line="360" w:lineRule="auto"/>
        <w:contextualSpacing/>
        <w:rPr>
          <w:rFonts w:ascii="Times New Roman" w:eastAsia="Times New Roman" w:hAnsi="Times New Roman" w:cs="Times New Roman"/>
          <w:sz w:val="24"/>
          <w:szCs w:val="24"/>
        </w:rPr>
      </w:pPr>
      <w:r w:rsidRPr="005A01AC">
        <w:rPr>
          <w:rFonts w:ascii="Times New Roman" w:eastAsia="Times New Roman" w:hAnsi="Times New Roman" w:cs="Times New Roman"/>
          <w:sz w:val="24"/>
          <w:szCs w:val="24"/>
        </w:rPr>
        <w:t>4</w:t>
      </w:r>
      <w:r w:rsidR="00C80AAC" w:rsidRPr="005A01AC">
        <w:rPr>
          <w:rFonts w:ascii="Times New Roman" w:eastAsia="Times New Roman" w:hAnsi="Times New Roman" w:cs="Times New Roman"/>
          <w:sz w:val="24"/>
          <w:szCs w:val="24"/>
        </w:rPr>
        <w:t>.  What are the major challenges</w:t>
      </w:r>
      <w:r w:rsidR="00F913D3" w:rsidRPr="005A01AC">
        <w:rPr>
          <w:rFonts w:ascii="Times New Roman" w:eastAsia="Times New Roman" w:hAnsi="Times New Roman" w:cs="Times New Roman"/>
          <w:sz w:val="24"/>
          <w:szCs w:val="24"/>
        </w:rPr>
        <w:t xml:space="preserve"> of</w:t>
      </w:r>
      <w:r w:rsidR="00C80AAC" w:rsidRPr="005A01AC">
        <w:rPr>
          <w:rFonts w:ascii="Times New Roman" w:eastAsia="Times New Roman" w:hAnsi="Times New Roman" w:cs="Times New Roman"/>
          <w:sz w:val="24"/>
          <w:szCs w:val="24"/>
        </w:rPr>
        <w:t xml:space="preserve"> leaders to engage in integrated functional adult literacy program?</w:t>
      </w:r>
    </w:p>
    <w:p w:rsidR="00C80AAC" w:rsidRPr="005A01AC" w:rsidRDefault="00C80AAC" w:rsidP="005B0258">
      <w:pPr>
        <w:pStyle w:val="Heading2"/>
        <w:rPr>
          <w:rFonts w:ascii="Times New Roman" w:hAnsi="Times New Roman" w:cs="Times New Roman"/>
          <w:sz w:val="28"/>
          <w:szCs w:val="28"/>
        </w:rPr>
      </w:pPr>
      <w:r w:rsidRPr="005A01AC">
        <w:t xml:space="preserve">          </w:t>
      </w:r>
      <w:bookmarkStart w:id="41" w:name="_Toc435596484"/>
      <w:bookmarkStart w:id="42" w:name="_Toc451765546"/>
      <w:bookmarkStart w:id="43" w:name="_Toc452601867"/>
      <w:bookmarkStart w:id="44" w:name="_Toc452603240"/>
      <w:bookmarkStart w:id="45" w:name="_Toc452603854"/>
      <w:bookmarkStart w:id="46" w:name="_Toc16728671"/>
      <w:bookmarkStart w:id="47" w:name="_Toc16733826"/>
      <w:r w:rsidR="00764207" w:rsidRPr="005A01AC">
        <w:rPr>
          <w:rFonts w:ascii="Times New Roman" w:hAnsi="Times New Roman" w:cs="Times New Roman"/>
          <w:sz w:val="28"/>
          <w:szCs w:val="28"/>
        </w:rPr>
        <w:t>1.4. Objectives of the S</w:t>
      </w:r>
      <w:r w:rsidRPr="005A01AC">
        <w:rPr>
          <w:rFonts w:ascii="Times New Roman" w:hAnsi="Times New Roman" w:cs="Times New Roman"/>
          <w:sz w:val="28"/>
          <w:szCs w:val="28"/>
        </w:rPr>
        <w:t>tudy</w:t>
      </w:r>
      <w:bookmarkEnd w:id="41"/>
      <w:bookmarkEnd w:id="42"/>
      <w:bookmarkEnd w:id="43"/>
      <w:bookmarkEnd w:id="44"/>
      <w:bookmarkEnd w:id="45"/>
      <w:bookmarkEnd w:id="46"/>
      <w:bookmarkEnd w:id="47"/>
    </w:p>
    <w:p w:rsidR="00C80AAC" w:rsidRPr="005A01AC" w:rsidRDefault="00C80AAC" w:rsidP="00B7419A">
      <w:pPr>
        <w:pStyle w:val="Heading3"/>
        <w:rPr>
          <w:rFonts w:ascii="Times New Roman" w:hAnsi="Times New Roman" w:cs="Times New Roman"/>
          <w:sz w:val="24"/>
          <w:szCs w:val="24"/>
        </w:rPr>
      </w:pPr>
      <w:bookmarkStart w:id="48" w:name="_Toc425837751"/>
      <w:bookmarkStart w:id="49" w:name="_Toc435596485"/>
      <w:bookmarkStart w:id="50" w:name="_Toc451765547"/>
      <w:bookmarkStart w:id="51" w:name="_Toc452601868"/>
      <w:bookmarkStart w:id="52" w:name="_Toc452603241"/>
      <w:bookmarkStart w:id="53" w:name="_Toc452603855"/>
      <w:r w:rsidRPr="005A01AC">
        <w:t xml:space="preserve">                       </w:t>
      </w:r>
      <w:bookmarkStart w:id="54" w:name="_Toc16728672"/>
      <w:bookmarkStart w:id="55" w:name="_Toc16733827"/>
      <w:r w:rsidRPr="005A01AC">
        <w:rPr>
          <w:rFonts w:ascii="Times New Roman" w:hAnsi="Times New Roman" w:cs="Times New Roman"/>
          <w:sz w:val="24"/>
          <w:szCs w:val="24"/>
        </w:rPr>
        <w:t>1.4.1</w:t>
      </w:r>
      <w:r w:rsidR="006A1DD8" w:rsidRPr="005A01AC">
        <w:rPr>
          <w:rFonts w:ascii="Times New Roman" w:hAnsi="Times New Roman" w:cs="Times New Roman"/>
          <w:sz w:val="24"/>
          <w:szCs w:val="24"/>
        </w:rPr>
        <w:t>. General o</w:t>
      </w:r>
      <w:r w:rsidRPr="005A01AC">
        <w:rPr>
          <w:rFonts w:ascii="Times New Roman" w:hAnsi="Times New Roman" w:cs="Times New Roman"/>
          <w:sz w:val="24"/>
          <w:szCs w:val="24"/>
        </w:rPr>
        <w:t>bjectiv</w:t>
      </w:r>
      <w:bookmarkEnd w:id="48"/>
      <w:bookmarkEnd w:id="49"/>
      <w:bookmarkEnd w:id="50"/>
      <w:bookmarkEnd w:id="51"/>
      <w:bookmarkEnd w:id="52"/>
      <w:bookmarkEnd w:id="53"/>
      <w:r w:rsidRPr="005A01AC">
        <w:rPr>
          <w:rFonts w:ascii="Times New Roman" w:hAnsi="Times New Roman" w:cs="Times New Roman"/>
          <w:sz w:val="24"/>
          <w:szCs w:val="24"/>
        </w:rPr>
        <w:t>e</w:t>
      </w:r>
      <w:bookmarkEnd w:id="54"/>
      <w:bookmarkEnd w:id="55"/>
    </w:p>
    <w:p w:rsidR="00C80AAC" w:rsidRPr="005A01AC" w:rsidRDefault="00C80AAC" w:rsidP="008E6497">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overall objective of this study was to investigate practice and challenges of integrated functional adult literacy program implementation in the case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xml:space="preserve"> region Bale zone </w:t>
      </w:r>
      <w:proofErr w:type="spellStart"/>
      <w:r w:rsidRPr="005A01AC">
        <w:rPr>
          <w:rFonts w:ascii="Times New Roman" w:hAnsi="Times New Roman" w:cs="Times New Roman"/>
          <w:sz w:val="24"/>
          <w:szCs w:val="24"/>
        </w:rPr>
        <w:t>Ginnir</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w:t>
      </w:r>
      <w:bookmarkStart w:id="56" w:name="_Toc425837752"/>
    </w:p>
    <w:p w:rsidR="00C80AAC" w:rsidRPr="005A01AC" w:rsidRDefault="00C80AAC" w:rsidP="007439BD">
      <w:pPr>
        <w:pStyle w:val="Heading3"/>
        <w:spacing w:line="360" w:lineRule="auto"/>
        <w:rPr>
          <w:rFonts w:ascii="Times New Roman" w:hAnsi="Times New Roman" w:cs="Times New Roman"/>
          <w:sz w:val="24"/>
          <w:szCs w:val="24"/>
        </w:rPr>
      </w:pPr>
      <w:bookmarkStart w:id="57" w:name="_Toc435596486"/>
      <w:bookmarkStart w:id="58" w:name="_Toc451765548"/>
      <w:bookmarkStart w:id="59" w:name="_Toc452601869"/>
      <w:bookmarkStart w:id="60" w:name="_Toc452603242"/>
      <w:bookmarkStart w:id="61" w:name="_Toc452603856"/>
      <w:r w:rsidRPr="005A01AC">
        <w:rPr>
          <w:rFonts w:ascii="Times New Roman" w:hAnsi="Times New Roman" w:cs="Times New Roman"/>
          <w:sz w:val="24"/>
          <w:szCs w:val="24"/>
        </w:rPr>
        <w:t xml:space="preserve">                     </w:t>
      </w:r>
      <w:bookmarkStart w:id="62" w:name="_Toc16728673"/>
      <w:bookmarkStart w:id="63" w:name="_Toc16733828"/>
      <w:r w:rsidR="00373CD1" w:rsidRPr="005A01AC">
        <w:rPr>
          <w:rFonts w:ascii="Times New Roman" w:hAnsi="Times New Roman" w:cs="Times New Roman"/>
          <w:sz w:val="24"/>
          <w:szCs w:val="24"/>
        </w:rPr>
        <w:t>1.4.2. Specific o</w:t>
      </w:r>
      <w:r w:rsidRPr="005A01AC">
        <w:rPr>
          <w:rFonts w:ascii="Times New Roman" w:hAnsi="Times New Roman" w:cs="Times New Roman"/>
          <w:sz w:val="24"/>
          <w:szCs w:val="24"/>
        </w:rPr>
        <w:t>bjectives</w:t>
      </w:r>
      <w:bookmarkEnd w:id="56"/>
      <w:bookmarkEnd w:id="57"/>
      <w:bookmarkEnd w:id="58"/>
      <w:bookmarkEnd w:id="59"/>
      <w:bookmarkEnd w:id="60"/>
      <w:bookmarkEnd w:id="61"/>
      <w:bookmarkEnd w:id="62"/>
      <w:bookmarkEnd w:id="63"/>
    </w:p>
    <w:p w:rsidR="0038340F" w:rsidRPr="005A01AC" w:rsidRDefault="0038340F" w:rsidP="00F65405">
      <w:pPr>
        <w:jc w:val="both"/>
        <w:rPr>
          <w:rFonts w:ascii="Times New Roman" w:hAnsi="Times New Roman" w:cs="Times New Roman"/>
          <w:sz w:val="24"/>
          <w:szCs w:val="24"/>
        </w:rPr>
      </w:pPr>
      <w:r w:rsidRPr="005A01AC">
        <w:rPr>
          <w:rFonts w:ascii="Times New Roman" w:hAnsi="Times New Roman" w:cs="Times New Roman"/>
          <w:sz w:val="24"/>
          <w:szCs w:val="24"/>
        </w:rPr>
        <w:t>S</w:t>
      </w:r>
      <w:r w:rsidR="00250F53" w:rsidRPr="005A01AC">
        <w:rPr>
          <w:rFonts w:ascii="Times New Roman" w:hAnsi="Times New Roman" w:cs="Times New Roman"/>
          <w:sz w:val="24"/>
          <w:szCs w:val="24"/>
        </w:rPr>
        <w:t>pecific</w:t>
      </w:r>
      <w:r w:rsidRPr="005A01AC">
        <w:rPr>
          <w:rFonts w:ascii="Times New Roman" w:hAnsi="Times New Roman" w:cs="Times New Roman"/>
          <w:sz w:val="24"/>
          <w:szCs w:val="24"/>
        </w:rPr>
        <w:t xml:space="preserve">ally, the specific </w:t>
      </w:r>
      <w:proofErr w:type="spellStart"/>
      <w:r w:rsidRPr="005A01AC">
        <w:rPr>
          <w:rFonts w:ascii="Times New Roman" w:hAnsi="Times New Roman" w:cs="Times New Roman"/>
          <w:sz w:val="24"/>
          <w:szCs w:val="24"/>
        </w:rPr>
        <w:t>objectivies</w:t>
      </w:r>
      <w:proofErr w:type="spellEnd"/>
      <w:r w:rsidRPr="005A01AC">
        <w:rPr>
          <w:rFonts w:ascii="Times New Roman" w:hAnsi="Times New Roman" w:cs="Times New Roman"/>
          <w:sz w:val="24"/>
          <w:szCs w:val="24"/>
        </w:rPr>
        <w:t xml:space="preserve"> of the study were </w:t>
      </w:r>
      <w:proofErr w:type="spellStart"/>
      <w:r w:rsidRPr="005A01AC">
        <w:rPr>
          <w:rFonts w:ascii="Times New Roman" w:hAnsi="Times New Roman" w:cs="Times New Roman"/>
          <w:sz w:val="24"/>
          <w:szCs w:val="24"/>
        </w:rPr>
        <w:t>intented</w:t>
      </w:r>
      <w:proofErr w:type="spellEnd"/>
      <w:r w:rsidRPr="005A01AC">
        <w:rPr>
          <w:rFonts w:ascii="Times New Roman" w:hAnsi="Times New Roman" w:cs="Times New Roman"/>
          <w:sz w:val="24"/>
          <w:szCs w:val="24"/>
        </w:rPr>
        <w:t xml:space="preserve"> to:</w:t>
      </w:r>
    </w:p>
    <w:p w:rsidR="00C80AAC" w:rsidRPr="005A01AC" w:rsidRDefault="00250F53" w:rsidP="00F65405">
      <w:pPr>
        <w:jc w:val="both"/>
        <w:rPr>
          <w:rFonts w:ascii="Times New Roman" w:hAnsi="Times New Roman" w:cs="Times New Roman"/>
          <w:sz w:val="24"/>
          <w:szCs w:val="24"/>
        </w:rPr>
      </w:pPr>
      <w:r w:rsidRPr="005A01AC">
        <w:rPr>
          <w:rFonts w:ascii="Times New Roman" w:hAnsi="Times New Roman" w:cs="Times New Roman"/>
          <w:sz w:val="24"/>
          <w:szCs w:val="24"/>
        </w:rPr>
        <w:t>Examine</w:t>
      </w:r>
      <w:r w:rsidR="00C80AAC" w:rsidRPr="005A01AC">
        <w:rPr>
          <w:rFonts w:ascii="Times New Roman" w:hAnsi="Times New Roman" w:cs="Times New Roman"/>
          <w:sz w:val="24"/>
          <w:szCs w:val="24"/>
        </w:rPr>
        <w:t xml:space="preserve"> the efforts made in supporting to implement an integrated functional adult literacy program.</w:t>
      </w:r>
    </w:p>
    <w:p w:rsidR="00C80AAC" w:rsidRPr="005A01AC" w:rsidRDefault="00250F53" w:rsidP="00F65405">
      <w:pPr>
        <w:jc w:val="both"/>
        <w:rPr>
          <w:rFonts w:ascii="Times New Roman" w:hAnsi="Times New Roman" w:cs="Times New Roman"/>
          <w:sz w:val="24"/>
          <w:szCs w:val="24"/>
        </w:rPr>
      </w:pPr>
      <w:r w:rsidRPr="005A01AC">
        <w:rPr>
          <w:rFonts w:ascii="Times New Roman" w:hAnsi="Times New Roman" w:cs="Times New Roman"/>
          <w:sz w:val="24"/>
          <w:szCs w:val="24"/>
        </w:rPr>
        <w:t>Examine</w:t>
      </w:r>
      <w:r w:rsidR="00C80AAC" w:rsidRPr="005A01AC">
        <w:rPr>
          <w:rFonts w:ascii="Times New Roman" w:hAnsi="Times New Roman" w:cs="Times New Roman"/>
          <w:sz w:val="24"/>
          <w:szCs w:val="24"/>
        </w:rPr>
        <w:t xml:space="preserve"> the extent to which integrated functional adult literacy have been practice and implement in bale zone </w:t>
      </w:r>
      <w:proofErr w:type="spellStart"/>
      <w:r w:rsidR="00C80AAC" w:rsidRPr="005A01AC">
        <w:rPr>
          <w:rFonts w:ascii="Times New Roman" w:hAnsi="Times New Roman" w:cs="Times New Roman"/>
          <w:sz w:val="24"/>
          <w:szCs w:val="24"/>
        </w:rPr>
        <w:t>Ginnir</w:t>
      </w:r>
      <w:proofErr w:type="spellEnd"/>
      <w:r w:rsidR="00C80AAC" w:rsidRPr="005A01AC">
        <w:rPr>
          <w:rFonts w:ascii="Times New Roman" w:hAnsi="Times New Roman" w:cs="Times New Roman"/>
          <w:sz w:val="24"/>
          <w:szCs w:val="24"/>
        </w:rPr>
        <w:t xml:space="preserve"> </w:t>
      </w:r>
      <w:proofErr w:type="spellStart"/>
      <w:r w:rsidR="00C80AAC" w:rsidRPr="005A01AC">
        <w:rPr>
          <w:rFonts w:ascii="Times New Roman" w:hAnsi="Times New Roman" w:cs="Times New Roman"/>
          <w:sz w:val="24"/>
          <w:szCs w:val="24"/>
        </w:rPr>
        <w:t>woreda</w:t>
      </w:r>
      <w:proofErr w:type="spellEnd"/>
      <w:r w:rsidR="00C80AAC" w:rsidRPr="005A01AC">
        <w:rPr>
          <w:rFonts w:ascii="Times New Roman" w:hAnsi="Times New Roman" w:cs="Times New Roman"/>
          <w:sz w:val="24"/>
          <w:szCs w:val="24"/>
        </w:rPr>
        <w:t>.</w:t>
      </w:r>
    </w:p>
    <w:p w:rsidR="00C80AAC" w:rsidRPr="005A01AC" w:rsidRDefault="00250F53" w:rsidP="00F65405">
      <w:pPr>
        <w:jc w:val="both"/>
        <w:rPr>
          <w:rFonts w:ascii="Times New Roman" w:hAnsi="Times New Roman" w:cs="Times New Roman"/>
          <w:sz w:val="24"/>
          <w:szCs w:val="24"/>
        </w:rPr>
      </w:pPr>
      <w:r w:rsidRPr="005A01AC">
        <w:rPr>
          <w:rFonts w:ascii="Times New Roman" w:eastAsia="Times New Roman" w:hAnsi="Times New Roman" w:cs="Times New Roman"/>
          <w:sz w:val="24"/>
          <w:szCs w:val="24"/>
        </w:rPr>
        <w:t>P</w:t>
      </w:r>
      <w:r w:rsidR="00C80AAC" w:rsidRPr="005A01AC">
        <w:rPr>
          <w:rFonts w:ascii="Times New Roman" w:eastAsia="Times New Roman" w:hAnsi="Times New Roman" w:cs="Times New Roman"/>
          <w:sz w:val="24"/>
          <w:szCs w:val="24"/>
        </w:rPr>
        <w:t>oint out major challenges that hindering the engagement in integrated functional adult literacy program in the study area</w:t>
      </w:r>
    </w:p>
    <w:p w:rsidR="00C80AAC" w:rsidRPr="005A01AC" w:rsidRDefault="00250F53" w:rsidP="00F65405">
      <w:pPr>
        <w:jc w:val="both"/>
        <w:rPr>
          <w:rFonts w:ascii="Times New Roman" w:hAnsi="Times New Roman" w:cs="Times New Roman"/>
          <w:b/>
          <w:sz w:val="24"/>
          <w:szCs w:val="24"/>
        </w:rPr>
      </w:pPr>
      <w:r w:rsidRPr="005A01AC">
        <w:rPr>
          <w:rFonts w:ascii="Times New Roman" w:hAnsi="Times New Roman" w:cs="Times New Roman"/>
          <w:sz w:val="24"/>
          <w:szCs w:val="24"/>
        </w:rPr>
        <w:t>Suggest</w:t>
      </w:r>
      <w:r w:rsidR="00C80AAC" w:rsidRPr="005A01AC">
        <w:rPr>
          <w:rFonts w:ascii="Times New Roman" w:hAnsi="Times New Roman" w:cs="Times New Roman"/>
          <w:sz w:val="24"/>
          <w:szCs w:val="24"/>
        </w:rPr>
        <w:t xml:space="preserve"> the ways of improving the existing practices in the implementation of integrated functional adult literacy program for adult in the study area.</w:t>
      </w:r>
    </w:p>
    <w:p w:rsidR="00C80AAC" w:rsidRPr="005A01AC" w:rsidRDefault="002A7089" w:rsidP="00CD47D1">
      <w:pPr>
        <w:pStyle w:val="Heading2"/>
        <w:rPr>
          <w:sz w:val="28"/>
          <w:szCs w:val="28"/>
        </w:rPr>
      </w:pPr>
      <w:bookmarkStart w:id="64" w:name="_Toc451765549"/>
      <w:bookmarkStart w:id="65" w:name="_Toc452601870"/>
      <w:bookmarkStart w:id="66" w:name="_Toc452603243"/>
      <w:bookmarkStart w:id="67" w:name="_Toc452603857"/>
      <w:r w:rsidRPr="005A01AC">
        <w:rPr>
          <w:rFonts w:ascii="Times New Roman" w:hAnsi="Times New Roman" w:cs="Times New Roman"/>
          <w:sz w:val="24"/>
          <w:szCs w:val="24"/>
        </w:rPr>
        <w:br w:type="column"/>
      </w:r>
      <w:bookmarkStart w:id="68" w:name="_Toc16728674"/>
      <w:bookmarkStart w:id="69" w:name="_Toc16733829"/>
      <w:r w:rsidR="00C80AAC" w:rsidRPr="005A01AC">
        <w:rPr>
          <w:sz w:val="28"/>
          <w:szCs w:val="28"/>
        </w:rPr>
        <w:lastRenderedPageBreak/>
        <w:t>1.5. Significance of the Study</w:t>
      </w:r>
      <w:bookmarkEnd w:id="64"/>
      <w:bookmarkEnd w:id="65"/>
      <w:bookmarkEnd w:id="66"/>
      <w:bookmarkEnd w:id="67"/>
      <w:bookmarkEnd w:id="68"/>
      <w:bookmarkEnd w:id="69"/>
      <w:r w:rsidR="00C80AAC" w:rsidRPr="005A01AC">
        <w:rPr>
          <w:sz w:val="28"/>
          <w:szCs w:val="28"/>
        </w:rPr>
        <w:t xml:space="preserve">           </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Investigating the existing practices and the challenges facing adult in the implementation of integrated functional literacy program in selected villages of </w:t>
      </w:r>
      <w:proofErr w:type="spellStart"/>
      <w:r w:rsidRPr="005A01AC">
        <w:rPr>
          <w:rFonts w:ascii="Times New Roman" w:hAnsi="Times New Roman" w:cs="Times New Roman"/>
          <w:sz w:val="24"/>
          <w:szCs w:val="24"/>
        </w:rPr>
        <w:t>Ginnir</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have the following significance:</w:t>
      </w:r>
    </w:p>
    <w:p w:rsidR="00C80AAC" w:rsidRPr="005A01AC" w:rsidRDefault="00C80AAC" w:rsidP="00673EEB">
      <w:pPr>
        <w:tabs>
          <w:tab w:val="left" w:pos="720"/>
          <w:tab w:val="left" w:pos="810"/>
          <w:tab w:val="left" w:pos="900"/>
        </w:tabs>
        <w:autoSpaceDE w:val="0"/>
        <w:autoSpaceDN w:val="0"/>
        <w:adjustRightInd w:val="0"/>
        <w:spacing w:before="100" w:beforeAutospacing="1" w:after="0"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 xml:space="preserve">It enables to suggest possible recommendations that could assist to alleviate adult problems to participate in the literacy </w:t>
      </w:r>
      <w:r w:rsidR="00FC18D3" w:rsidRPr="005A01AC">
        <w:rPr>
          <w:rFonts w:ascii="Times New Roman" w:hAnsi="Times New Roman" w:cs="Times New Roman"/>
          <w:sz w:val="24"/>
          <w:szCs w:val="24"/>
        </w:rPr>
        <w:t>program. Adult</w:t>
      </w:r>
      <w:r w:rsidRPr="005A01AC">
        <w:rPr>
          <w:rFonts w:ascii="Times New Roman" w:hAnsi="Times New Roman" w:cs="Times New Roman"/>
          <w:sz w:val="24"/>
          <w:szCs w:val="24"/>
        </w:rPr>
        <w:t xml:space="preserve"> education facilitators can get valuable insights from the study on how they ought to treat adult in literacy program to increase </w:t>
      </w:r>
      <w:r w:rsidR="00673EEB" w:rsidRPr="005A01AC">
        <w:rPr>
          <w:rFonts w:ascii="Times New Roman" w:hAnsi="Times New Roman" w:cs="Times New Roman"/>
          <w:sz w:val="24"/>
          <w:szCs w:val="24"/>
        </w:rPr>
        <w:t>participation. It</w:t>
      </w:r>
      <w:r w:rsidR="00243914" w:rsidRPr="005A01AC">
        <w:rPr>
          <w:rFonts w:ascii="Times New Roman" w:hAnsi="Times New Roman" w:cs="Times New Roman"/>
          <w:sz w:val="24"/>
          <w:szCs w:val="24"/>
        </w:rPr>
        <w:t xml:space="preserve"> initiates adult e</w:t>
      </w:r>
      <w:r w:rsidRPr="005A01AC">
        <w:rPr>
          <w:rFonts w:ascii="Times New Roman" w:hAnsi="Times New Roman" w:cs="Times New Roman"/>
          <w:sz w:val="24"/>
          <w:szCs w:val="24"/>
        </w:rPr>
        <w:t xml:space="preserve">ducation technical committees to render the necessary support to the implementation of integrated functional adult literacy </w:t>
      </w:r>
      <w:r w:rsidR="00FC18D3" w:rsidRPr="005A01AC">
        <w:rPr>
          <w:rFonts w:ascii="Times New Roman" w:hAnsi="Times New Roman" w:cs="Times New Roman"/>
          <w:sz w:val="24"/>
          <w:szCs w:val="24"/>
        </w:rPr>
        <w:t>program. It</w:t>
      </w:r>
      <w:r w:rsidRPr="005A01AC">
        <w:rPr>
          <w:rFonts w:ascii="Times New Roman" w:hAnsi="Times New Roman" w:cs="Times New Roman"/>
          <w:sz w:val="24"/>
          <w:szCs w:val="24"/>
        </w:rPr>
        <w:t xml:space="preserve"> provides </w:t>
      </w:r>
      <w:proofErr w:type="spellStart"/>
      <w:r w:rsidRPr="005A01AC">
        <w:rPr>
          <w:rFonts w:ascii="Times New Roman" w:hAnsi="Times New Roman" w:cs="Times New Roman"/>
          <w:sz w:val="24"/>
          <w:szCs w:val="24"/>
        </w:rPr>
        <w:t>Ginnir</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education officials with necessary information concerning the practices and challenges of integrated functional adult literacy implementation in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w:t>
      </w:r>
      <w:r w:rsidR="00FC18D3" w:rsidRPr="005A01AC">
        <w:rPr>
          <w:rFonts w:ascii="Times New Roman" w:hAnsi="Times New Roman" w:cs="Times New Roman"/>
          <w:sz w:val="24"/>
          <w:szCs w:val="24"/>
        </w:rPr>
        <w:t xml:space="preserve"> </w:t>
      </w:r>
      <w:r w:rsidRPr="005A01AC">
        <w:rPr>
          <w:rFonts w:ascii="Times New Roman" w:hAnsi="Times New Roman" w:cs="Times New Roman"/>
          <w:sz w:val="24"/>
          <w:szCs w:val="24"/>
        </w:rPr>
        <w:t>Finally, it serves other interested researchers as a stepping stone to conduct more extensive research in related area.</w:t>
      </w:r>
      <w:bookmarkStart w:id="70" w:name="_Toc425837754"/>
      <w:bookmarkStart w:id="71" w:name="_Toc435596488"/>
      <w:bookmarkStart w:id="72" w:name="_Toc451765550"/>
      <w:bookmarkStart w:id="73" w:name="_Toc452601871"/>
      <w:bookmarkStart w:id="74" w:name="_Toc452603244"/>
      <w:bookmarkStart w:id="75" w:name="_Toc452603858"/>
      <w:r w:rsidRPr="005A01AC">
        <w:rPr>
          <w:rFonts w:ascii="Times New Roman" w:hAnsi="Times New Roman" w:cs="Times New Roman"/>
          <w:sz w:val="24"/>
          <w:szCs w:val="24"/>
        </w:rPr>
        <w:t xml:space="preserve">                 </w:t>
      </w:r>
    </w:p>
    <w:p w:rsidR="00C80AAC" w:rsidRPr="005A01AC" w:rsidRDefault="003672C0" w:rsidP="001529D0">
      <w:pPr>
        <w:rPr>
          <w:rFonts w:ascii="Times New Roman" w:hAnsi="Times New Roman" w:cs="Times New Roman"/>
          <w:b/>
          <w:sz w:val="28"/>
          <w:szCs w:val="28"/>
        </w:rPr>
      </w:pPr>
      <w:r w:rsidRPr="005A01AC">
        <w:rPr>
          <w:rFonts w:ascii="Times New Roman" w:hAnsi="Times New Roman" w:cs="Times New Roman"/>
          <w:b/>
          <w:sz w:val="28"/>
          <w:szCs w:val="28"/>
        </w:rPr>
        <w:t xml:space="preserve"> 1</w:t>
      </w:r>
      <w:r w:rsidRPr="005A01AC">
        <w:rPr>
          <w:rStyle w:val="Heading2Char"/>
          <w:rFonts w:ascii="Times New Roman" w:hAnsi="Times New Roman" w:cs="Times New Roman"/>
          <w:sz w:val="28"/>
          <w:szCs w:val="28"/>
        </w:rPr>
        <w:t xml:space="preserve">.6. </w:t>
      </w:r>
      <w:r w:rsidR="00083003" w:rsidRPr="005A01AC">
        <w:rPr>
          <w:rStyle w:val="Heading2Char"/>
          <w:rFonts w:ascii="Times New Roman" w:hAnsi="Times New Roman" w:cs="Times New Roman"/>
          <w:sz w:val="28"/>
          <w:szCs w:val="28"/>
        </w:rPr>
        <w:t>Delimitation</w:t>
      </w:r>
      <w:r w:rsidR="00C80AAC" w:rsidRPr="005A01AC">
        <w:rPr>
          <w:rStyle w:val="Heading2Char"/>
          <w:rFonts w:ascii="Times New Roman" w:hAnsi="Times New Roman" w:cs="Times New Roman"/>
          <w:sz w:val="28"/>
          <w:szCs w:val="28"/>
        </w:rPr>
        <w:t xml:space="preserve"> of the Study</w:t>
      </w:r>
      <w:bookmarkEnd w:id="70"/>
      <w:bookmarkEnd w:id="71"/>
      <w:bookmarkEnd w:id="72"/>
      <w:bookmarkEnd w:id="73"/>
      <w:bookmarkEnd w:id="74"/>
      <w:bookmarkEnd w:id="75"/>
    </w:p>
    <w:p w:rsidR="00676981" w:rsidRPr="005A01AC" w:rsidRDefault="00C80AAC" w:rsidP="00D84695">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It could be comprehensive if all sub-component modes of delivery for adult and non-formal education are included in this study. However, to make the study manageable it was conceptually delimited to integrated functional adult literacy program. Furthermore,</w:t>
      </w:r>
      <w:r w:rsidR="00DE17B6" w:rsidRPr="005A01AC">
        <w:rPr>
          <w:rFonts w:ascii="Times New Roman" w:hAnsi="Times New Roman" w:cs="Times New Roman"/>
          <w:sz w:val="24"/>
          <w:szCs w:val="24"/>
        </w:rPr>
        <w:t xml:space="preserve"> it dealt only with issues of </w:t>
      </w:r>
      <w:r w:rsidRPr="005A01AC">
        <w:rPr>
          <w:rFonts w:ascii="Times New Roman" w:hAnsi="Times New Roman" w:cs="Times New Roman"/>
          <w:sz w:val="24"/>
          <w:szCs w:val="24"/>
        </w:rPr>
        <w:t xml:space="preserve"> integrated functional adult literacy, major challenges discourages from engagement and ways of improving the practice of the provision of integrated functional adult literacy program.</w:t>
      </w:r>
      <w:r w:rsidR="00685E57" w:rsidRPr="005A01AC">
        <w:rPr>
          <w:rFonts w:ascii="Times New Roman" w:hAnsi="Times New Roman" w:cs="Times New Roman"/>
          <w:sz w:val="24"/>
          <w:szCs w:val="24"/>
        </w:rPr>
        <w:t xml:space="preserve"> </w:t>
      </w:r>
    </w:p>
    <w:p w:rsidR="00D84695" w:rsidRPr="005A01AC" w:rsidRDefault="00C80AAC" w:rsidP="00D84695">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Moreover, the study was focused on</w:t>
      </w:r>
      <w:r w:rsidR="00E535E5" w:rsidRPr="005A01AC">
        <w:rPr>
          <w:rFonts w:ascii="Times New Roman" w:hAnsi="Times New Roman" w:cs="Times New Roman"/>
          <w:sz w:val="24"/>
          <w:szCs w:val="24"/>
        </w:rPr>
        <w:t xml:space="preserve"> investing </w:t>
      </w:r>
      <w:r w:rsidRPr="005A01AC">
        <w:rPr>
          <w:rFonts w:ascii="Times New Roman" w:hAnsi="Times New Roman" w:cs="Times New Roman"/>
          <w:sz w:val="24"/>
          <w:szCs w:val="24"/>
        </w:rPr>
        <w:t xml:space="preserve">the challenges of integrated functional adult literacy implementation in line with adult participation. Besides, to make the study more specific, it was delimited to illiterate adult who are aged 15-64 years; those denied access to </w:t>
      </w:r>
      <w:bookmarkStart w:id="76" w:name="_Toc425837765"/>
      <w:r w:rsidRPr="005A01AC">
        <w:rPr>
          <w:rFonts w:ascii="Times New Roman" w:hAnsi="Times New Roman" w:cs="Times New Roman"/>
          <w:sz w:val="24"/>
          <w:szCs w:val="24"/>
        </w:rPr>
        <w:t xml:space="preserve">formal education during the childhood. </w:t>
      </w:r>
      <w:r w:rsidR="00676981" w:rsidRPr="005A01AC">
        <w:rPr>
          <w:rFonts w:ascii="Times New Roman" w:hAnsi="Times New Roman" w:cs="Times New Roman"/>
          <w:sz w:val="24"/>
          <w:szCs w:val="24"/>
        </w:rPr>
        <w:t xml:space="preserve">Geographically, </w:t>
      </w:r>
      <w:r w:rsidRPr="005A01AC">
        <w:rPr>
          <w:rFonts w:ascii="Times New Roman" w:hAnsi="Times New Roman" w:cs="Times New Roman"/>
          <w:sz w:val="24"/>
          <w:szCs w:val="24"/>
        </w:rPr>
        <w:t>the st</w:t>
      </w:r>
      <w:r w:rsidR="00676981" w:rsidRPr="005A01AC">
        <w:rPr>
          <w:rFonts w:ascii="Times New Roman" w:hAnsi="Times New Roman" w:cs="Times New Roman"/>
          <w:sz w:val="24"/>
          <w:szCs w:val="24"/>
        </w:rPr>
        <w:t>udy was delimited to seventeen cluster r</w:t>
      </w:r>
      <w:r w:rsidRPr="005A01AC">
        <w:rPr>
          <w:rFonts w:ascii="Times New Roman" w:hAnsi="Times New Roman" w:cs="Times New Roman"/>
          <w:sz w:val="24"/>
          <w:szCs w:val="24"/>
        </w:rPr>
        <w:t>esource</w:t>
      </w:r>
      <w:r w:rsidR="00D84695" w:rsidRPr="005A01AC">
        <w:rPr>
          <w:rFonts w:ascii="Times New Roman" w:hAnsi="Times New Roman" w:cs="Times New Roman"/>
          <w:sz w:val="24"/>
          <w:szCs w:val="24"/>
        </w:rPr>
        <w:t xml:space="preserve"> </w:t>
      </w:r>
      <w:proofErr w:type="spellStart"/>
      <w:r w:rsidR="00676981" w:rsidRPr="005A01AC">
        <w:rPr>
          <w:rFonts w:ascii="Times New Roman" w:hAnsi="Times New Roman" w:cs="Times New Roman"/>
          <w:sz w:val="24"/>
          <w:szCs w:val="24"/>
        </w:rPr>
        <w:t>c</w:t>
      </w:r>
      <w:r w:rsidR="00637214" w:rsidRPr="005A01AC">
        <w:rPr>
          <w:rFonts w:ascii="Times New Roman" w:hAnsi="Times New Roman" w:cs="Times New Roman"/>
          <w:sz w:val="24"/>
          <w:szCs w:val="24"/>
        </w:rPr>
        <w:t>enter</w:t>
      </w:r>
      <w:proofErr w:type="spellEnd"/>
      <w:r w:rsidR="00637214" w:rsidRPr="005A01AC">
        <w:rPr>
          <w:rFonts w:ascii="Times New Roman" w:hAnsi="Times New Roman" w:cs="Times New Roman"/>
          <w:sz w:val="24"/>
          <w:szCs w:val="24"/>
        </w:rPr>
        <w:t xml:space="preserve"> (CRC), </w:t>
      </w:r>
      <w:proofErr w:type="gramStart"/>
      <w:r w:rsidR="00637214" w:rsidRPr="005A01AC">
        <w:rPr>
          <w:rFonts w:ascii="Times New Roman" w:hAnsi="Times New Roman" w:cs="Times New Roman"/>
          <w:sz w:val="24"/>
          <w:szCs w:val="24"/>
        </w:rPr>
        <w:t xml:space="preserve">namely </w:t>
      </w:r>
      <w:r w:rsidR="00611921"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Adeno</w:t>
      </w:r>
      <w:proofErr w:type="spellEnd"/>
      <w:proofErr w:type="gramEnd"/>
      <w:r w:rsidRPr="005A01AC">
        <w:rPr>
          <w:rFonts w:ascii="Times New Roman" w:hAnsi="Times New Roman" w:cs="Times New Roman"/>
          <w:sz w:val="24"/>
          <w:szCs w:val="24"/>
        </w:rPr>
        <w:t>,</w:t>
      </w:r>
      <w:r w:rsidR="00637214"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Getara</w:t>
      </w:r>
      <w:proofErr w:type="spellEnd"/>
      <w:r w:rsidRPr="005A01AC">
        <w:rPr>
          <w:rFonts w:ascii="Times New Roman" w:hAnsi="Times New Roman" w:cs="Times New Roman"/>
          <w:sz w:val="24"/>
          <w:szCs w:val="24"/>
        </w:rPr>
        <w:t>,</w:t>
      </w:r>
      <w:r w:rsidR="00637214"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Jafara</w:t>
      </w:r>
      <w:proofErr w:type="spellEnd"/>
      <w:r w:rsidRPr="005A01AC">
        <w:rPr>
          <w:rFonts w:ascii="Times New Roman" w:hAnsi="Times New Roman" w:cs="Times New Roman"/>
          <w:sz w:val="24"/>
          <w:szCs w:val="24"/>
        </w:rPr>
        <w:t>,</w:t>
      </w:r>
      <w:r w:rsidR="00637214"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Dello</w:t>
      </w:r>
      <w:proofErr w:type="spellEnd"/>
      <w:r w:rsidRPr="005A01AC">
        <w:rPr>
          <w:rFonts w:ascii="Times New Roman" w:hAnsi="Times New Roman" w:cs="Times New Roman"/>
          <w:sz w:val="24"/>
          <w:szCs w:val="24"/>
        </w:rPr>
        <w:t>,</w:t>
      </w:r>
      <w:r w:rsidR="00637214"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Kebena</w:t>
      </w:r>
      <w:proofErr w:type="spellEnd"/>
      <w:r w:rsidRPr="005A01AC">
        <w:rPr>
          <w:rFonts w:ascii="Times New Roman" w:hAnsi="Times New Roman" w:cs="Times New Roman"/>
          <w:sz w:val="24"/>
          <w:szCs w:val="24"/>
        </w:rPr>
        <w:t>,</w:t>
      </w:r>
      <w:r w:rsidR="00637214"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Akesha</w:t>
      </w:r>
      <w:proofErr w:type="spellEnd"/>
      <w:r w:rsidRPr="005A01AC">
        <w:rPr>
          <w:rFonts w:ascii="Times New Roman" w:hAnsi="Times New Roman" w:cs="Times New Roman"/>
          <w:sz w:val="24"/>
          <w:szCs w:val="24"/>
        </w:rPr>
        <w:t>,</w:t>
      </w:r>
      <w:r w:rsidR="00637214"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Ebisa</w:t>
      </w:r>
      <w:proofErr w:type="spellEnd"/>
      <w:r w:rsidRPr="005A01AC">
        <w:rPr>
          <w:rFonts w:ascii="Times New Roman" w:hAnsi="Times New Roman" w:cs="Times New Roman"/>
          <w:sz w:val="24"/>
          <w:szCs w:val="24"/>
        </w:rPr>
        <w:t>,</w:t>
      </w:r>
      <w:r w:rsidR="00637214"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Doyo</w:t>
      </w:r>
      <w:proofErr w:type="spellEnd"/>
      <w:r w:rsidRPr="005A01AC">
        <w:rPr>
          <w:rFonts w:ascii="Times New Roman" w:hAnsi="Times New Roman" w:cs="Times New Roman"/>
          <w:sz w:val="24"/>
          <w:szCs w:val="24"/>
        </w:rPr>
        <w:t>,</w:t>
      </w:r>
      <w:r w:rsidR="00637214" w:rsidRPr="005A01AC">
        <w:rPr>
          <w:rFonts w:ascii="Times New Roman" w:hAnsi="Times New Roman" w:cs="Times New Roman"/>
          <w:sz w:val="24"/>
          <w:szCs w:val="24"/>
        </w:rPr>
        <w:t xml:space="preserve"> </w:t>
      </w:r>
      <w:r w:rsidRPr="005A01AC">
        <w:rPr>
          <w:rFonts w:ascii="Times New Roman" w:hAnsi="Times New Roman" w:cs="Times New Roman"/>
          <w:sz w:val="24"/>
          <w:szCs w:val="24"/>
        </w:rPr>
        <w:t>Herawa6,</w:t>
      </w:r>
      <w:r w:rsidR="00637214" w:rsidRPr="005A01AC">
        <w:rPr>
          <w:rFonts w:ascii="Times New Roman" w:hAnsi="Times New Roman" w:cs="Times New Roman"/>
          <w:sz w:val="24"/>
          <w:szCs w:val="24"/>
        </w:rPr>
        <w:t xml:space="preserve"> </w:t>
      </w:r>
      <w:r w:rsidRPr="005A01AC">
        <w:rPr>
          <w:rFonts w:ascii="Times New Roman" w:hAnsi="Times New Roman" w:cs="Times New Roman"/>
          <w:sz w:val="24"/>
          <w:szCs w:val="24"/>
        </w:rPr>
        <w:t>Herewa3,</w:t>
      </w:r>
      <w:r w:rsidR="00637214" w:rsidRPr="005A01AC">
        <w:rPr>
          <w:rFonts w:ascii="Times New Roman" w:hAnsi="Times New Roman" w:cs="Times New Roman"/>
          <w:sz w:val="24"/>
          <w:szCs w:val="24"/>
        </w:rPr>
        <w:t xml:space="preserve"> </w:t>
      </w:r>
      <w:r w:rsidRPr="005A01AC">
        <w:rPr>
          <w:rFonts w:ascii="Times New Roman" w:hAnsi="Times New Roman" w:cs="Times New Roman"/>
          <w:sz w:val="24"/>
          <w:szCs w:val="24"/>
        </w:rPr>
        <w:t>Herewa1</w:t>
      </w:r>
      <w:r w:rsidR="00611921" w:rsidRPr="005A01AC">
        <w:rPr>
          <w:rFonts w:ascii="Times New Roman" w:hAnsi="Times New Roman" w:cs="Times New Roman"/>
          <w:sz w:val="24"/>
          <w:szCs w:val="24"/>
        </w:rPr>
        <w:t>,</w:t>
      </w:r>
      <w:r w:rsidR="00D84695" w:rsidRPr="005A01AC">
        <w:rPr>
          <w:rFonts w:ascii="Times New Roman" w:hAnsi="Times New Roman" w:cs="Times New Roman"/>
          <w:sz w:val="24"/>
          <w:szCs w:val="24"/>
        </w:rPr>
        <w:t xml:space="preserve"> </w:t>
      </w:r>
      <w:r w:rsidRPr="005A01AC">
        <w:rPr>
          <w:rFonts w:ascii="Times New Roman" w:hAnsi="Times New Roman" w:cs="Times New Roman"/>
          <w:sz w:val="24"/>
          <w:szCs w:val="24"/>
        </w:rPr>
        <w:t>,</w:t>
      </w:r>
      <w:proofErr w:type="spellStart"/>
      <w:r w:rsidRPr="005A01AC">
        <w:rPr>
          <w:rFonts w:ascii="Times New Roman" w:hAnsi="Times New Roman" w:cs="Times New Roman"/>
          <w:sz w:val="24"/>
          <w:szCs w:val="24"/>
        </w:rPr>
        <w:t>Elb</w:t>
      </w:r>
      <w:bookmarkStart w:id="77" w:name="_Toc452601872"/>
      <w:bookmarkStart w:id="78" w:name="_Toc452603245"/>
      <w:bookmarkStart w:id="79" w:name="_Toc452603859"/>
      <w:r w:rsidR="00611921" w:rsidRPr="005A01AC">
        <w:rPr>
          <w:rFonts w:ascii="Times New Roman" w:hAnsi="Times New Roman" w:cs="Times New Roman"/>
          <w:sz w:val="24"/>
          <w:szCs w:val="24"/>
        </w:rPr>
        <w:t>uko</w:t>
      </w:r>
      <w:proofErr w:type="spellEnd"/>
      <w:r w:rsidR="00611921" w:rsidRPr="005A01AC">
        <w:rPr>
          <w:rFonts w:ascii="Times New Roman" w:hAnsi="Times New Roman" w:cs="Times New Roman"/>
          <w:sz w:val="24"/>
          <w:szCs w:val="24"/>
        </w:rPr>
        <w:t xml:space="preserve">, </w:t>
      </w:r>
      <w:proofErr w:type="spellStart"/>
      <w:r w:rsidR="00611921" w:rsidRPr="005A01AC">
        <w:rPr>
          <w:rFonts w:ascii="Times New Roman" w:hAnsi="Times New Roman" w:cs="Times New Roman"/>
          <w:sz w:val="24"/>
          <w:szCs w:val="24"/>
        </w:rPr>
        <w:t>Ardatere</w:t>
      </w:r>
      <w:proofErr w:type="spellEnd"/>
      <w:r w:rsidR="00611921" w:rsidRPr="005A01AC">
        <w:rPr>
          <w:rFonts w:ascii="Times New Roman" w:hAnsi="Times New Roman" w:cs="Times New Roman"/>
          <w:sz w:val="24"/>
          <w:szCs w:val="24"/>
        </w:rPr>
        <w:t>,</w:t>
      </w:r>
      <w:r w:rsidR="00D84695" w:rsidRPr="005A01AC">
        <w:rPr>
          <w:rFonts w:ascii="Times New Roman" w:hAnsi="Times New Roman" w:cs="Times New Roman"/>
          <w:sz w:val="24"/>
          <w:szCs w:val="24"/>
        </w:rPr>
        <w:t xml:space="preserve"> </w:t>
      </w:r>
      <w:proofErr w:type="spellStart"/>
      <w:r w:rsidR="00611921" w:rsidRPr="005A01AC">
        <w:rPr>
          <w:rFonts w:ascii="Times New Roman" w:hAnsi="Times New Roman" w:cs="Times New Roman"/>
          <w:sz w:val="24"/>
          <w:szCs w:val="24"/>
        </w:rPr>
        <w:t>Odaroba</w:t>
      </w:r>
      <w:proofErr w:type="spellEnd"/>
      <w:r w:rsidR="00611921" w:rsidRPr="005A01AC">
        <w:rPr>
          <w:rFonts w:ascii="Times New Roman" w:hAnsi="Times New Roman" w:cs="Times New Roman"/>
          <w:sz w:val="24"/>
          <w:szCs w:val="24"/>
        </w:rPr>
        <w:t>,</w:t>
      </w:r>
      <w:r w:rsidR="00637214" w:rsidRPr="005A01AC">
        <w:rPr>
          <w:rFonts w:ascii="Times New Roman" w:hAnsi="Times New Roman" w:cs="Times New Roman"/>
          <w:sz w:val="24"/>
          <w:szCs w:val="24"/>
        </w:rPr>
        <w:t xml:space="preserve"> </w:t>
      </w:r>
      <w:proofErr w:type="spellStart"/>
      <w:r w:rsidR="00611921" w:rsidRPr="005A01AC">
        <w:rPr>
          <w:rFonts w:ascii="Times New Roman" w:hAnsi="Times New Roman" w:cs="Times New Roman"/>
          <w:sz w:val="24"/>
          <w:szCs w:val="24"/>
        </w:rPr>
        <w:t>Melkaoda</w:t>
      </w:r>
      <w:proofErr w:type="spellEnd"/>
      <w:r w:rsidR="00611921" w:rsidRPr="005A01AC">
        <w:rPr>
          <w:rFonts w:ascii="Times New Roman" w:hAnsi="Times New Roman" w:cs="Times New Roman"/>
          <w:sz w:val="24"/>
          <w:szCs w:val="24"/>
        </w:rPr>
        <w:t>,</w:t>
      </w:r>
      <w:r w:rsidR="00637214" w:rsidRPr="005A01AC">
        <w:rPr>
          <w:rFonts w:ascii="Times New Roman" w:hAnsi="Times New Roman" w:cs="Times New Roman"/>
          <w:sz w:val="24"/>
          <w:szCs w:val="24"/>
        </w:rPr>
        <w:t xml:space="preserve"> </w:t>
      </w:r>
      <w:proofErr w:type="spellStart"/>
      <w:r w:rsidR="00611921" w:rsidRPr="005A01AC">
        <w:rPr>
          <w:rFonts w:ascii="Times New Roman" w:hAnsi="Times New Roman" w:cs="Times New Roman"/>
          <w:sz w:val="24"/>
          <w:szCs w:val="24"/>
        </w:rPr>
        <w:t>Gemoduks</w:t>
      </w:r>
      <w:proofErr w:type="spellEnd"/>
      <w:r w:rsidR="00611921" w:rsidRPr="005A01AC">
        <w:rPr>
          <w:rFonts w:ascii="Times New Roman" w:hAnsi="Times New Roman" w:cs="Times New Roman"/>
          <w:sz w:val="24"/>
          <w:szCs w:val="24"/>
        </w:rPr>
        <w:t xml:space="preserve"> and </w:t>
      </w:r>
      <w:proofErr w:type="spellStart"/>
      <w:r w:rsidR="00611921" w:rsidRPr="005A01AC">
        <w:rPr>
          <w:rFonts w:ascii="Times New Roman" w:hAnsi="Times New Roman" w:cs="Times New Roman"/>
          <w:sz w:val="24"/>
          <w:szCs w:val="24"/>
        </w:rPr>
        <w:t>dobu</w:t>
      </w:r>
      <w:proofErr w:type="spellEnd"/>
      <w:r w:rsidR="00611921" w:rsidRPr="005A01AC">
        <w:rPr>
          <w:rFonts w:ascii="Times New Roman" w:hAnsi="Times New Roman" w:cs="Times New Roman"/>
          <w:sz w:val="24"/>
          <w:szCs w:val="24"/>
        </w:rPr>
        <w:t xml:space="preserve"> in Bale zone </w:t>
      </w:r>
      <w:proofErr w:type="spellStart"/>
      <w:r w:rsidR="00611921" w:rsidRPr="005A01AC">
        <w:rPr>
          <w:rFonts w:ascii="Times New Roman" w:hAnsi="Times New Roman" w:cs="Times New Roman"/>
          <w:sz w:val="24"/>
          <w:szCs w:val="24"/>
        </w:rPr>
        <w:t>Ginnir</w:t>
      </w:r>
      <w:proofErr w:type="spellEnd"/>
      <w:r w:rsidR="00611921" w:rsidRPr="005A01AC">
        <w:rPr>
          <w:rFonts w:ascii="Times New Roman" w:hAnsi="Times New Roman" w:cs="Times New Roman"/>
          <w:sz w:val="24"/>
          <w:szCs w:val="24"/>
        </w:rPr>
        <w:t xml:space="preserve"> </w:t>
      </w:r>
      <w:proofErr w:type="spellStart"/>
      <w:r w:rsidR="00611921" w:rsidRPr="005A01AC">
        <w:rPr>
          <w:rFonts w:ascii="Times New Roman" w:hAnsi="Times New Roman" w:cs="Times New Roman"/>
          <w:sz w:val="24"/>
          <w:szCs w:val="24"/>
        </w:rPr>
        <w:t>woreda</w:t>
      </w:r>
      <w:proofErr w:type="spellEnd"/>
      <w:r w:rsidR="00611921" w:rsidRPr="005A01AC">
        <w:rPr>
          <w:rFonts w:ascii="Times New Roman" w:hAnsi="Times New Roman" w:cs="Times New Roman"/>
          <w:sz w:val="24"/>
          <w:szCs w:val="24"/>
        </w:rPr>
        <w:t>.</w:t>
      </w:r>
    </w:p>
    <w:p w:rsidR="00D84695" w:rsidRPr="005A01AC" w:rsidRDefault="00D84695" w:rsidP="002D08BB">
      <w:pPr>
        <w:pStyle w:val="Heading2"/>
        <w:spacing w:line="360" w:lineRule="auto"/>
        <w:rPr>
          <w:rFonts w:ascii="Times New Roman" w:hAnsi="Times New Roman" w:cs="Times New Roman"/>
          <w:sz w:val="28"/>
          <w:szCs w:val="28"/>
        </w:rPr>
      </w:pPr>
      <w:r w:rsidRPr="005A01AC">
        <w:rPr>
          <w:sz w:val="24"/>
          <w:szCs w:val="24"/>
        </w:rPr>
        <w:br w:type="column"/>
      </w:r>
      <w:bookmarkStart w:id="80" w:name="_Toc16728675"/>
      <w:bookmarkStart w:id="81" w:name="_Toc16733830"/>
      <w:r w:rsidR="008869AF" w:rsidRPr="005A01AC">
        <w:rPr>
          <w:rFonts w:ascii="Times New Roman" w:hAnsi="Times New Roman" w:cs="Times New Roman"/>
          <w:sz w:val="28"/>
          <w:szCs w:val="28"/>
        </w:rPr>
        <w:lastRenderedPageBreak/>
        <w:t xml:space="preserve">1.7. </w:t>
      </w:r>
      <w:r w:rsidR="0009124B" w:rsidRPr="005A01AC">
        <w:rPr>
          <w:rFonts w:ascii="Times New Roman" w:hAnsi="Times New Roman" w:cs="Times New Roman"/>
          <w:sz w:val="28"/>
          <w:szCs w:val="28"/>
        </w:rPr>
        <w:t>Limitation</w:t>
      </w:r>
      <w:r w:rsidRPr="005A01AC">
        <w:rPr>
          <w:rFonts w:ascii="Times New Roman" w:hAnsi="Times New Roman" w:cs="Times New Roman"/>
          <w:sz w:val="28"/>
          <w:szCs w:val="28"/>
        </w:rPr>
        <w:t xml:space="preserve"> of the Study</w:t>
      </w:r>
      <w:bookmarkEnd w:id="77"/>
      <w:bookmarkEnd w:id="78"/>
      <w:bookmarkEnd w:id="79"/>
      <w:bookmarkEnd w:id="80"/>
      <w:bookmarkEnd w:id="81"/>
    </w:p>
    <w:p w:rsidR="00D84695" w:rsidRPr="005A01AC" w:rsidRDefault="00D84695" w:rsidP="00273193">
      <w:pPr>
        <w:spacing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This study was not totally free of limitations. There were some discrepancies that limited the findings of the study to talk in absolute terms. Some of these constraints were: the absence of appropriately organized data at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and </w:t>
      </w:r>
      <w:proofErr w:type="spellStart"/>
      <w:r w:rsidRPr="005A01AC">
        <w:rPr>
          <w:rFonts w:ascii="Times New Roman" w:hAnsi="Times New Roman" w:cs="Times New Roman"/>
          <w:sz w:val="24"/>
          <w:szCs w:val="24"/>
        </w:rPr>
        <w:t>zonal</w:t>
      </w:r>
      <w:proofErr w:type="spellEnd"/>
      <w:r w:rsidRPr="005A01AC">
        <w:rPr>
          <w:rFonts w:ascii="Times New Roman" w:hAnsi="Times New Roman" w:cs="Times New Roman"/>
          <w:sz w:val="24"/>
          <w:szCs w:val="24"/>
        </w:rPr>
        <w:t xml:space="preserve"> level and mismatch statistical reports because of poor data organization. To solve these problems, the researcher exerted all possible efforts to cross check statistical reports at different levels including</w:t>
      </w:r>
      <w:r w:rsidR="00162809" w:rsidRPr="005A01AC">
        <w:rPr>
          <w:rFonts w:ascii="Times New Roman" w:hAnsi="Times New Roman" w:cs="Times New Roman"/>
          <w:sz w:val="24"/>
          <w:szCs w:val="24"/>
        </w:rPr>
        <w:t xml:space="preserve"> </w:t>
      </w:r>
      <w:proofErr w:type="spellStart"/>
      <w:r w:rsidR="00162809" w:rsidRPr="005A01AC">
        <w:rPr>
          <w:rFonts w:ascii="Times New Roman" w:hAnsi="Times New Roman" w:cs="Times New Roman"/>
          <w:sz w:val="24"/>
          <w:szCs w:val="24"/>
        </w:rPr>
        <w:t>kebele</w:t>
      </w:r>
      <w:proofErr w:type="spellEnd"/>
      <w:r w:rsidR="00162809" w:rsidRPr="005A01AC">
        <w:rPr>
          <w:rFonts w:ascii="Times New Roman" w:hAnsi="Times New Roman" w:cs="Times New Roman"/>
          <w:sz w:val="24"/>
          <w:szCs w:val="24"/>
        </w:rPr>
        <w:t>,</w:t>
      </w:r>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zone reports and feedback and d</w:t>
      </w:r>
      <w:r w:rsidR="00162809" w:rsidRPr="005A01AC">
        <w:rPr>
          <w:rFonts w:ascii="Times New Roman" w:hAnsi="Times New Roman" w:cs="Times New Roman"/>
          <w:sz w:val="24"/>
          <w:szCs w:val="24"/>
        </w:rPr>
        <w:t>irectives from regional office.</w:t>
      </w:r>
    </w:p>
    <w:p w:rsidR="00D84695" w:rsidRPr="005A01AC" w:rsidRDefault="003309B5" w:rsidP="002D08BB">
      <w:pPr>
        <w:pStyle w:val="Heading2"/>
        <w:rPr>
          <w:rFonts w:ascii="Times New Roman" w:hAnsi="Times New Roman" w:cs="Times New Roman"/>
          <w:sz w:val="28"/>
          <w:szCs w:val="28"/>
        </w:rPr>
      </w:pPr>
      <w:bookmarkStart w:id="82" w:name="_Toc16728676"/>
      <w:bookmarkStart w:id="83" w:name="_Toc16733831"/>
      <w:r w:rsidRPr="005A01AC">
        <w:rPr>
          <w:rFonts w:ascii="Times New Roman" w:hAnsi="Times New Roman" w:cs="Times New Roman"/>
          <w:sz w:val="28"/>
          <w:szCs w:val="28"/>
        </w:rPr>
        <w:t>1.8. Organization of the S</w:t>
      </w:r>
      <w:r w:rsidR="00D84695" w:rsidRPr="005A01AC">
        <w:rPr>
          <w:rFonts w:ascii="Times New Roman" w:hAnsi="Times New Roman" w:cs="Times New Roman"/>
          <w:sz w:val="28"/>
          <w:szCs w:val="28"/>
        </w:rPr>
        <w:t>tudy</w:t>
      </w:r>
      <w:bookmarkEnd w:id="82"/>
      <w:bookmarkEnd w:id="83"/>
    </w:p>
    <w:p w:rsidR="00D84695" w:rsidRPr="005A01AC" w:rsidRDefault="00D84695" w:rsidP="006D3C02">
      <w:pPr>
        <w:kinsoku w:val="0"/>
        <w:overflowPunct w:val="0"/>
        <w:spacing w:after="0" w:line="360" w:lineRule="auto"/>
        <w:ind w:left="40"/>
        <w:jc w:val="both"/>
        <w:rPr>
          <w:rFonts w:ascii="Times New Roman" w:hAnsi="Times New Roman" w:cs="Times New Roman"/>
          <w:sz w:val="24"/>
          <w:szCs w:val="24"/>
        </w:rPr>
      </w:pPr>
      <w:r w:rsidRPr="005A01AC">
        <w:rPr>
          <w:rFonts w:ascii="Times New Roman" w:hAnsi="Times New Roman" w:cs="Times New Roman"/>
          <w:sz w:val="24"/>
          <w:szCs w:val="24"/>
        </w:rPr>
        <w:t>This</w:t>
      </w:r>
      <w:r w:rsidRPr="005A01AC">
        <w:rPr>
          <w:rFonts w:ascii="Times New Roman" w:hAnsi="Times New Roman" w:cs="Times New Roman"/>
          <w:spacing w:val="27"/>
          <w:sz w:val="24"/>
          <w:szCs w:val="24"/>
        </w:rPr>
        <w:t xml:space="preserve"> </w:t>
      </w:r>
      <w:r w:rsidRPr="005A01AC">
        <w:rPr>
          <w:rFonts w:ascii="Times New Roman" w:hAnsi="Times New Roman" w:cs="Times New Roman"/>
          <w:spacing w:val="-1"/>
          <w:sz w:val="24"/>
          <w:szCs w:val="24"/>
        </w:rPr>
        <w:t>research</w:t>
      </w:r>
      <w:r w:rsidRPr="005A01AC">
        <w:rPr>
          <w:rFonts w:ascii="Times New Roman" w:hAnsi="Times New Roman" w:cs="Times New Roman"/>
          <w:spacing w:val="29"/>
          <w:sz w:val="24"/>
          <w:szCs w:val="24"/>
        </w:rPr>
        <w:t xml:space="preserve"> </w:t>
      </w:r>
      <w:r w:rsidRPr="005A01AC">
        <w:rPr>
          <w:rFonts w:ascii="Times New Roman" w:hAnsi="Times New Roman" w:cs="Times New Roman"/>
          <w:sz w:val="24"/>
          <w:szCs w:val="24"/>
        </w:rPr>
        <w:t>study</w:t>
      </w:r>
      <w:r w:rsidRPr="005A01AC">
        <w:rPr>
          <w:rFonts w:ascii="Times New Roman" w:hAnsi="Times New Roman" w:cs="Times New Roman"/>
          <w:spacing w:val="26"/>
          <w:sz w:val="24"/>
          <w:szCs w:val="24"/>
        </w:rPr>
        <w:t xml:space="preserve"> </w:t>
      </w:r>
      <w:r w:rsidRPr="005A01AC">
        <w:rPr>
          <w:rFonts w:ascii="Times New Roman" w:hAnsi="Times New Roman" w:cs="Times New Roman"/>
          <w:spacing w:val="-1"/>
          <w:sz w:val="24"/>
          <w:szCs w:val="24"/>
        </w:rPr>
        <w:t>has</w:t>
      </w:r>
      <w:r w:rsidRPr="005A01AC">
        <w:rPr>
          <w:rFonts w:ascii="Times New Roman" w:hAnsi="Times New Roman" w:cs="Times New Roman"/>
          <w:spacing w:val="30"/>
          <w:sz w:val="24"/>
          <w:szCs w:val="24"/>
        </w:rPr>
        <w:t xml:space="preserve"> </w:t>
      </w:r>
      <w:r w:rsidRPr="005A01AC">
        <w:rPr>
          <w:rFonts w:ascii="Times New Roman" w:hAnsi="Times New Roman" w:cs="Times New Roman"/>
          <w:spacing w:val="-1"/>
          <w:sz w:val="24"/>
          <w:szCs w:val="24"/>
        </w:rPr>
        <w:t>five</w:t>
      </w:r>
      <w:r w:rsidRPr="005A01AC">
        <w:rPr>
          <w:rFonts w:ascii="Times New Roman" w:hAnsi="Times New Roman" w:cs="Times New Roman"/>
          <w:spacing w:val="26"/>
          <w:sz w:val="24"/>
          <w:szCs w:val="24"/>
        </w:rPr>
        <w:t xml:space="preserve"> </w:t>
      </w:r>
      <w:r w:rsidRPr="005A01AC">
        <w:rPr>
          <w:rFonts w:ascii="Times New Roman" w:hAnsi="Times New Roman" w:cs="Times New Roman"/>
          <w:spacing w:val="-1"/>
          <w:sz w:val="24"/>
          <w:szCs w:val="24"/>
        </w:rPr>
        <w:t>chapters.</w:t>
      </w:r>
      <w:r w:rsidRPr="005A01AC">
        <w:rPr>
          <w:rFonts w:ascii="Times New Roman" w:hAnsi="Times New Roman" w:cs="Times New Roman"/>
          <w:spacing w:val="29"/>
          <w:sz w:val="24"/>
          <w:szCs w:val="24"/>
        </w:rPr>
        <w:t xml:space="preserve"> </w:t>
      </w:r>
      <w:r w:rsidRPr="005A01AC">
        <w:rPr>
          <w:rFonts w:ascii="Times New Roman" w:hAnsi="Times New Roman" w:cs="Times New Roman"/>
          <w:sz w:val="24"/>
          <w:szCs w:val="24"/>
        </w:rPr>
        <w:t>The</w:t>
      </w:r>
      <w:r w:rsidRPr="005A01AC">
        <w:rPr>
          <w:rFonts w:ascii="Times New Roman" w:hAnsi="Times New Roman" w:cs="Times New Roman"/>
          <w:spacing w:val="30"/>
          <w:sz w:val="24"/>
          <w:szCs w:val="24"/>
        </w:rPr>
        <w:t xml:space="preserve"> </w:t>
      </w:r>
      <w:r w:rsidRPr="005A01AC">
        <w:rPr>
          <w:rFonts w:ascii="Times New Roman" w:hAnsi="Times New Roman" w:cs="Times New Roman"/>
          <w:spacing w:val="-1"/>
          <w:sz w:val="24"/>
          <w:szCs w:val="24"/>
        </w:rPr>
        <w:t>first</w:t>
      </w:r>
      <w:r w:rsidRPr="005A01AC">
        <w:rPr>
          <w:rFonts w:ascii="Times New Roman" w:hAnsi="Times New Roman" w:cs="Times New Roman"/>
          <w:spacing w:val="30"/>
          <w:sz w:val="24"/>
          <w:szCs w:val="24"/>
        </w:rPr>
        <w:t xml:space="preserve"> </w:t>
      </w:r>
      <w:r w:rsidRPr="005A01AC">
        <w:rPr>
          <w:rFonts w:ascii="Times New Roman" w:hAnsi="Times New Roman" w:cs="Times New Roman"/>
          <w:spacing w:val="-1"/>
          <w:sz w:val="24"/>
          <w:szCs w:val="24"/>
        </w:rPr>
        <w:t>chapter</w:t>
      </w:r>
      <w:r w:rsidRPr="005A01AC">
        <w:rPr>
          <w:rFonts w:ascii="Times New Roman" w:hAnsi="Times New Roman" w:cs="Times New Roman"/>
          <w:spacing w:val="29"/>
          <w:sz w:val="24"/>
          <w:szCs w:val="24"/>
        </w:rPr>
        <w:t xml:space="preserve"> </w:t>
      </w:r>
      <w:r w:rsidRPr="005A01AC">
        <w:rPr>
          <w:rFonts w:ascii="Times New Roman" w:hAnsi="Times New Roman" w:cs="Times New Roman"/>
          <w:spacing w:val="-1"/>
          <w:sz w:val="24"/>
          <w:szCs w:val="24"/>
        </w:rPr>
        <w:t>deals</w:t>
      </w:r>
      <w:r w:rsidRPr="005A01AC">
        <w:rPr>
          <w:rFonts w:ascii="Times New Roman" w:hAnsi="Times New Roman" w:cs="Times New Roman"/>
          <w:spacing w:val="30"/>
          <w:sz w:val="24"/>
          <w:szCs w:val="24"/>
        </w:rPr>
        <w:t xml:space="preserve"> </w:t>
      </w:r>
      <w:r w:rsidRPr="005A01AC">
        <w:rPr>
          <w:rFonts w:ascii="Times New Roman" w:hAnsi="Times New Roman" w:cs="Times New Roman"/>
          <w:sz w:val="24"/>
          <w:szCs w:val="24"/>
        </w:rPr>
        <w:t>with</w:t>
      </w:r>
      <w:r w:rsidRPr="005A01AC">
        <w:rPr>
          <w:rFonts w:ascii="Times New Roman" w:hAnsi="Times New Roman" w:cs="Times New Roman"/>
          <w:spacing w:val="34"/>
          <w:sz w:val="24"/>
          <w:szCs w:val="24"/>
        </w:rPr>
        <w:t xml:space="preserve"> </w:t>
      </w:r>
      <w:r w:rsidRPr="005A01AC">
        <w:rPr>
          <w:rFonts w:ascii="Times New Roman" w:hAnsi="Times New Roman" w:cs="Times New Roman"/>
          <w:sz w:val="24"/>
          <w:szCs w:val="24"/>
        </w:rPr>
        <w:t>introduction,</w:t>
      </w:r>
      <w:r w:rsidRPr="005A01AC">
        <w:rPr>
          <w:rFonts w:ascii="Times New Roman" w:hAnsi="Times New Roman" w:cs="Times New Roman"/>
          <w:spacing w:val="27"/>
          <w:sz w:val="24"/>
          <w:szCs w:val="24"/>
        </w:rPr>
        <w:t xml:space="preserve"> </w:t>
      </w:r>
      <w:r w:rsidRPr="005A01AC">
        <w:rPr>
          <w:rFonts w:ascii="Times New Roman" w:hAnsi="Times New Roman" w:cs="Times New Roman"/>
          <w:sz w:val="24"/>
          <w:szCs w:val="24"/>
        </w:rPr>
        <w:t>where</w:t>
      </w:r>
      <w:r w:rsidRPr="005A01AC">
        <w:rPr>
          <w:rFonts w:ascii="Times New Roman" w:hAnsi="Times New Roman" w:cs="Times New Roman"/>
          <w:spacing w:val="27"/>
          <w:sz w:val="24"/>
          <w:szCs w:val="24"/>
        </w:rPr>
        <w:t xml:space="preserve"> </w:t>
      </w:r>
      <w:r w:rsidRPr="005A01AC">
        <w:rPr>
          <w:rFonts w:ascii="Times New Roman" w:hAnsi="Times New Roman" w:cs="Times New Roman"/>
          <w:spacing w:val="2"/>
          <w:sz w:val="24"/>
          <w:szCs w:val="24"/>
        </w:rPr>
        <w:t>by</w:t>
      </w:r>
      <w:r w:rsidRPr="005A01AC">
        <w:rPr>
          <w:rFonts w:ascii="Times New Roman" w:hAnsi="Times New Roman" w:cs="Times New Roman"/>
          <w:spacing w:val="25"/>
          <w:sz w:val="24"/>
          <w:szCs w:val="24"/>
        </w:rPr>
        <w:t xml:space="preserve"> </w:t>
      </w:r>
      <w:r w:rsidRPr="005A01AC">
        <w:rPr>
          <w:rFonts w:ascii="Times New Roman" w:hAnsi="Times New Roman" w:cs="Times New Roman"/>
          <w:sz w:val="24"/>
          <w:szCs w:val="24"/>
        </w:rPr>
        <w:t>the</w:t>
      </w:r>
    </w:p>
    <w:p w:rsidR="00D84695" w:rsidRPr="005A01AC" w:rsidRDefault="00D84695" w:rsidP="006D3C02">
      <w:pPr>
        <w:kinsoku w:val="0"/>
        <w:overflowPunct w:val="0"/>
        <w:spacing w:after="0" w:line="360" w:lineRule="auto"/>
        <w:ind w:left="40" w:right="120"/>
        <w:jc w:val="both"/>
        <w:rPr>
          <w:rFonts w:ascii="Times New Roman" w:hAnsi="Times New Roman" w:cs="Times New Roman"/>
          <w:sz w:val="24"/>
          <w:szCs w:val="24"/>
        </w:rPr>
      </w:pPr>
      <w:r w:rsidRPr="005A01AC">
        <w:rPr>
          <w:rFonts w:ascii="Times New Roman" w:hAnsi="Times New Roman" w:cs="Times New Roman"/>
          <w:spacing w:val="-1"/>
          <w:sz w:val="24"/>
          <w:szCs w:val="24"/>
        </w:rPr>
        <w:t>Background</w:t>
      </w:r>
      <w:r w:rsidRPr="005A01AC">
        <w:rPr>
          <w:rFonts w:ascii="Times New Roman" w:hAnsi="Times New Roman" w:cs="Times New Roman"/>
          <w:spacing w:val="17"/>
          <w:sz w:val="24"/>
          <w:szCs w:val="24"/>
        </w:rPr>
        <w:t xml:space="preserve"> </w:t>
      </w:r>
      <w:r w:rsidRPr="005A01AC">
        <w:rPr>
          <w:rFonts w:ascii="Times New Roman" w:hAnsi="Times New Roman" w:cs="Times New Roman"/>
          <w:spacing w:val="1"/>
          <w:sz w:val="24"/>
          <w:szCs w:val="24"/>
        </w:rPr>
        <w:t>of</w:t>
      </w:r>
      <w:r w:rsidRPr="005A01AC">
        <w:rPr>
          <w:rFonts w:ascii="Times New Roman" w:hAnsi="Times New Roman" w:cs="Times New Roman"/>
          <w:spacing w:val="18"/>
          <w:sz w:val="24"/>
          <w:szCs w:val="24"/>
        </w:rPr>
        <w:t xml:space="preserve"> </w:t>
      </w:r>
      <w:r w:rsidRPr="005A01AC">
        <w:rPr>
          <w:rFonts w:ascii="Times New Roman" w:hAnsi="Times New Roman" w:cs="Times New Roman"/>
          <w:sz w:val="24"/>
          <w:szCs w:val="24"/>
        </w:rPr>
        <w:t>the</w:t>
      </w:r>
      <w:r w:rsidRPr="005A01AC">
        <w:rPr>
          <w:rFonts w:ascii="Times New Roman" w:hAnsi="Times New Roman" w:cs="Times New Roman"/>
          <w:spacing w:val="18"/>
          <w:sz w:val="24"/>
          <w:szCs w:val="24"/>
        </w:rPr>
        <w:t xml:space="preserve"> </w:t>
      </w:r>
      <w:r w:rsidRPr="005A01AC">
        <w:rPr>
          <w:rFonts w:ascii="Times New Roman" w:hAnsi="Times New Roman" w:cs="Times New Roman"/>
          <w:sz w:val="24"/>
          <w:szCs w:val="24"/>
        </w:rPr>
        <w:t>study,</w:t>
      </w:r>
      <w:r w:rsidRPr="005A01AC">
        <w:rPr>
          <w:rFonts w:ascii="Times New Roman" w:hAnsi="Times New Roman" w:cs="Times New Roman"/>
          <w:spacing w:val="18"/>
          <w:sz w:val="24"/>
          <w:szCs w:val="24"/>
        </w:rPr>
        <w:t xml:space="preserve"> </w:t>
      </w:r>
      <w:r w:rsidRPr="005A01AC">
        <w:rPr>
          <w:rFonts w:ascii="Times New Roman" w:hAnsi="Times New Roman" w:cs="Times New Roman"/>
          <w:spacing w:val="-1"/>
          <w:sz w:val="24"/>
          <w:szCs w:val="24"/>
        </w:rPr>
        <w:t>statement</w:t>
      </w:r>
      <w:r w:rsidRPr="005A01AC">
        <w:rPr>
          <w:rFonts w:ascii="Times New Roman" w:hAnsi="Times New Roman" w:cs="Times New Roman"/>
          <w:spacing w:val="18"/>
          <w:sz w:val="24"/>
          <w:szCs w:val="24"/>
        </w:rPr>
        <w:t xml:space="preserve"> </w:t>
      </w:r>
      <w:r w:rsidRPr="005A01AC">
        <w:rPr>
          <w:rFonts w:ascii="Times New Roman" w:hAnsi="Times New Roman" w:cs="Times New Roman"/>
          <w:sz w:val="24"/>
          <w:szCs w:val="24"/>
        </w:rPr>
        <w:t>of</w:t>
      </w:r>
      <w:r w:rsidRPr="005A01AC">
        <w:rPr>
          <w:rFonts w:ascii="Times New Roman" w:hAnsi="Times New Roman" w:cs="Times New Roman"/>
          <w:spacing w:val="18"/>
          <w:sz w:val="24"/>
          <w:szCs w:val="24"/>
        </w:rPr>
        <w:t xml:space="preserve"> </w:t>
      </w:r>
      <w:r w:rsidRPr="005A01AC">
        <w:rPr>
          <w:rFonts w:ascii="Times New Roman" w:hAnsi="Times New Roman" w:cs="Times New Roman"/>
          <w:sz w:val="24"/>
          <w:szCs w:val="24"/>
        </w:rPr>
        <w:t>the</w:t>
      </w:r>
      <w:r w:rsidRPr="005A01AC">
        <w:rPr>
          <w:rFonts w:ascii="Times New Roman" w:hAnsi="Times New Roman" w:cs="Times New Roman"/>
          <w:spacing w:val="18"/>
          <w:sz w:val="24"/>
          <w:szCs w:val="24"/>
        </w:rPr>
        <w:t xml:space="preserve"> </w:t>
      </w:r>
      <w:r w:rsidRPr="005A01AC">
        <w:rPr>
          <w:rFonts w:ascii="Times New Roman" w:hAnsi="Times New Roman" w:cs="Times New Roman"/>
          <w:spacing w:val="1"/>
          <w:sz w:val="24"/>
          <w:szCs w:val="24"/>
        </w:rPr>
        <w:t>problem,</w:t>
      </w:r>
      <w:r w:rsidRPr="005A01AC">
        <w:rPr>
          <w:rFonts w:ascii="Times New Roman" w:hAnsi="Times New Roman" w:cs="Times New Roman"/>
          <w:spacing w:val="19"/>
          <w:sz w:val="24"/>
          <w:szCs w:val="24"/>
        </w:rPr>
        <w:t xml:space="preserve"> </w:t>
      </w:r>
      <w:r w:rsidRPr="005A01AC">
        <w:rPr>
          <w:rFonts w:ascii="Times New Roman" w:hAnsi="Times New Roman" w:cs="Times New Roman"/>
          <w:spacing w:val="-1"/>
          <w:sz w:val="24"/>
          <w:szCs w:val="24"/>
        </w:rPr>
        <w:t>objectives</w:t>
      </w:r>
      <w:r w:rsidRPr="005A01AC">
        <w:rPr>
          <w:rFonts w:ascii="Times New Roman" w:hAnsi="Times New Roman" w:cs="Times New Roman"/>
          <w:spacing w:val="18"/>
          <w:sz w:val="24"/>
          <w:szCs w:val="24"/>
        </w:rPr>
        <w:t xml:space="preserve"> </w:t>
      </w:r>
      <w:r w:rsidRPr="005A01AC">
        <w:rPr>
          <w:rFonts w:ascii="Times New Roman" w:hAnsi="Times New Roman" w:cs="Times New Roman"/>
          <w:sz w:val="24"/>
          <w:szCs w:val="24"/>
        </w:rPr>
        <w:t>of</w:t>
      </w:r>
      <w:r w:rsidRPr="005A01AC">
        <w:rPr>
          <w:rFonts w:ascii="Times New Roman" w:hAnsi="Times New Roman" w:cs="Times New Roman"/>
          <w:spacing w:val="18"/>
          <w:sz w:val="24"/>
          <w:szCs w:val="24"/>
        </w:rPr>
        <w:t xml:space="preserve"> </w:t>
      </w:r>
      <w:r w:rsidRPr="005A01AC">
        <w:rPr>
          <w:rFonts w:ascii="Times New Roman" w:hAnsi="Times New Roman" w:cs="Times New Roman"/>
          <w:sz w:val="24"/>
          <w:szCs w:val="24"/>
        </w:rPr>
        <w:t>the</w:t>
      </w:r>
      <w:r w:rsidRPr="005A01AC">
        <w:rPr>
          <w:rFonts w:ascii="Times New Roman" w:hAnsi="Times New Roman" w:cs="Times New Roman"/>
          <w:spacing w:val="20"/>
          <w:sz w:val="24"/>
          <w:szCs w:val="24"/>
        </w:rPr>
        <w:t xml:space="preserve"> </w:t>
      </w:r>
      <w:r w:rsidRPr="005A01AC">
        <w:rPr>
          <w:rFonts w:ascii="Times New Roman" w:hAnsi="Times New Roman" w:cs="Times New Roman"/>
          <w:spacing w:val="-1"/>
          <w:sz w:val="24"/>
          <w:szCs w:val="24"/>
        </w:rPr>
        <w:t>study,</w:t>
      </w:r>
      <w:r w:rsidRPr="005A01AC">
        <w:rPr>
          <w:rFonts w:ascii="Times New Roman" w:hAnsi="Times New Roman" w:cs="Times New Roman"/>
          <w:spacing w:val="20"/>
          <w:sz w:val="24"/>
          <w:szCs w:val="24"/>
        </w:rPr>
        <w:t xml:space="preserve"> </w:t>
      </w:r>
      <w:r w:rsidRPr="005A01AC">
        <w:rPr>
          <w:rFonts w:ascii="Times New Roman" w:hAnsi="Times New Roman" w:cs="Times New Roman"/>
          <w:spacing w:val="-1"/>
          <w:sz w:val="24"/>
          <w:szCs w:val="24"/>
        </w:rPr>
        <w:t>significance</w:t>
      </w:r>
      <w:r w:rsidRPr="005A01AC">
        <w:rPr>
          <w:rFonts w:ascii="Times New Roman" w:hAnsi="Times New Roman" w:cs="Times New Roman"/>
          <w:spacing w:val="21"/>
          <w:sz w:val="24"/>
          <w:szCs w:val="24"/>
        </w:rPr>
        <w:t xml:space="preserve"> </w:t>
      </w:r>
      <w:r w:rsidRPr="005A01AC">
        <w:rPr>
          <w:rFonts w:ascii="Times New Roman" w:hAnsi="Times New Roman" w:cs="Times New Roman"/>
          <w:sz w:val="24"/>
          <w:szCs w:val="24"/>
        </w:rPr>
        <w:t>of</w:t>
      </w:r>
      <w:r w:rsidRPr="005A01AC">
        <w:rPr>
          <w:rFonts w:ascii="Times New Roman" w:hAnsi="Times New Roman" w:cs="Times New Roman"/>
          <w:spacing w:val="18"/>
          <w:sz w:val="24"/>
          <w:szCs w:val="24"/>
        </w:rPr>
        <w:t xml:space="preserve"> </w:t>
      </w:r>
      <w:r w:rsidRPr="005A01AC">
        <w:rPr>
          <w:rFonts w:ascii="Times New Roman" w:hAnsi="Times New Roman" w:cs="Times New Roman"/>
          <w:sz w:val="24"/>
          <w:szCs w:val="24"/>
        </w:rPr>
        <w:t>the</w:t>
      </w:r>
      <w:r w:rsidRPr="005A01AC">
        <w:rPr>
          <w:rFonts w:ascii="Times New Roman" w:hAnsi="Times New Roman" w:cs="Times New Roman"/>
          <w:spacing w:val="67"/>
          <w:w w:val="99"/>
          <w:sz w:val="24"/>
          <w:szCs w:val="24"/>
        </w:rPr>
        <w:t xml:space="preserve"> </w:t>
      </w:r>
      <w:r w:rsidRPr="005A01AC">
        <w:rPr>
          <w:rFonts w:ascii="Times New Roman" w:hAnsi="Times New Roman" w:cs="Times New Roman"/>
          <w:spacing w:val="-1"/>
          <w:sz w:val="24"/>
          <w:szCs w:val="24"/>
        </w:rPr>
        <w:t>study,</w:t>
      </w:r>
      <w:r w:rsidRPr="005A01AC">
        <w:rPr>
          <w:rFonts w:ascii="Times New Roman" w:hAnsi="Times New Roman" w:cs="Times New Roman"/>
          <w:spacing w:val="-7"/>
          <w:sz w:val="24"/>
          <w:szCs w:val="24"/>
        </w:rPr>
        <w:t xml:space="preserve"> </w:t>
      </w:r>
      <w:r w:rsidR="00162809" w:rsidRPr="005A01AC">
        <w:rPr>
          <w:rFonts w:ascii="Times New Roman" w:hAnsi="Times New Roman" w:cs="Times New Roman"/>
          <w:spacing w:val="-7"/>
          <w:sz w:val="24"/>
          <w:szCs w:val="24"/>
        </w:rPr>
        <w:t xml:space="preserve">scope of the </w:t>
      </w:r>
      <w:r w:rsidR="00552898" w:rsidRPr="005A01AC">
        <w:rPr>
          <w:rFonts w:ascii="Times New Roman" w:hAnsi="Times New Roman" w:cs="Times New Roman"/>
          <w:spacing w:val="-7"/>
          <w:sz w:val="24"/>
          <w:szCs w:val="24"/>
        </w:rPr>
        <w:t>study,</w:t>
      </w:r>
      <w:r w:rsidRPr="005A01AC">
        <w:rPr>
          <w:rFonts w:ascii="Times New Roman" w:hAnsi="Times New Roman" w:cs="Times New Roman"/>
          <w:spacing w:val="-6"/>
          <w:sz w:val="24"/>
          <w:szCs w:val="24"/>
        </w:rPr>
        <w:t xml:space="preserve"> </w:t>
      </w:r>
      <w:r w:rsidRPr="005A01AC">
        <w:rPr>
          <w:rFonts w:ascii="Times New Roman" w:hAnsi="Times New Roman" w:cs="Times New Roman"/>
          <w:spacing w:val="-1"/>
          <w:sz w:val="24"/>
          <w:szCs w:val="24"/>
        </w:rPr>
        <w:t>limitation and</w:t>
      </w:r>
      <w:r w:rsidRPr="005A01AC">
        <w:rPr>
          <w:rFonts w:ascii="Times New Roman" w:hAnsi="Times New Roman" w:cs="Times New Roman"/>
          <w:spacing w:val="-6"/>
          <w:sz w:val="24"/>
          <w:szCs w:val="24"/>
        </w:rPr>
        <w:t xml:space="preserve"> </w:t>
      </w:r>
      <w:r w:rsidRPr="005A01AC">
        <w:rPr>
          <w:rFonts w:ascii="Times New Roman" w:hAnsi="Times New Roman" w:cs="Times New Roman"/>
          <w:spacing w:val="-1"/>
          <w:sz w:val="24"/>
          <w:szCs w:val="24"/>
        </w:rPr>
        <w:t>definition</w:t>
      </w:r>
      <w:r w:rsidRPr="005A01AC">
        <w:rPr>
          <w:rFonts w:ascii="Times New Roman" w:hAnsi="Times New Roman" w:cs="Times New Roman"/>
          <w:spacing w:val="-6"/>
          <w:sz w:val="24"/>
          <w:szCs w:val="24"/>
        </w:rPr>
        <w:t xml:space="preserve"> </w:t>
      </w:r>
      <w:r w:rsidRPr="005A01AC">
        <w:rPr>
          <w:rFonts w:ascii="Times New Roman" w:hAnsi="Times New Roman" w:cs="Times New Roman"/>
          <w:sz w:val="24"/>
          <w:szCs w:val="24"/>
        </w:rPr>
        <w:t>of</w:t>
      </w:r>
      <w:r w:rsidRPr="005A01AC">
        <w:rPr>
          <w:rFonts w:ascii="Times New Roman" w:hAnsi="Times New Roman" w:cs="Times New Roman"/>
          <w:spacing w:val="-6"/>
          <w:sz w:val="24"/>
          <w:szCs w:val="24"/>
        </w:rPr>
        <w:t xml:space="preserve"> </w:t>
      </w:r>
      <w:r w:rsidRPr="005A01AC">
        <w:rPr>
          <w:rFonts w:ascii="Times New Roman" w:hAnsi="Times New Roman" w:cs="Times New Roman"/>
          <w:spacing w:val="-1"/>
          <w:sz w:val="24"/>
          <w:szCs w:val="24"/>
        </w:rPr>
        <w:t>terms</w:t>
      </w:r>
      <w:r w:rsidRPr="005A01AC">
        <w:rPr>
          <w:rFonts w:ascii="Times New Roman" w:hAnsi="Times New Roman" w:cs="Times New Roman"/>
          <w:spacing w:val="-4"/>
          <w:sz w:val="24"/>
          <w:szCs w:val="24"/>
        </w:rPr>
        <w:t xml:space="preserve"> </w:t>
      </w:r>
      <w:r w:rsidRPr="005A01AC">
        <w:rPr>
          <w:rFonts w:ascii="Times New Roman" w:hAnsi="Times New Roman" w:cs="Times New Roman"/>
          <w:sz w:val="24"/>
          <w:szCs w:val="24"/>
        </w:rPr>
        <w:t>of</w:t>
      </w:r>
      <w:r w:rsidRPr="005A01AC">
        <w:rPr>
          <w:rFonts w:ascii="Times New Roman" w:hAnsi="Times New Roman" w:cs="Times New Roman"/>
          <w:spacing w:val="-6"/>
          <w:sz w:val="24"/>
          <w:szCs w:val="24"/>
        </w:rPr>
        <w:t xml:space="preserve"> </w:t>
      </w:r>
      <w:r w:rsidRPr="005A01AC">
        <w:rPr>
          <w:rFonts w:ascii="Times New Roman" w:hAnsi="Times New Roman" w:cs="Times New Roman"/>
          <w:sz w:val="24"/>
          <w:szCs w:val="24"/>
        </w:rPr>
        <w:t>the</w:t>
      </w:r>
      <w:r w:rsidRPr="005A01AC">
        <w:rPr>
          <w:rFonts w:ascii="Times New Roman" w:hAnsi="Times New Roman" w:cs="Times New Roman"/>
          <w:spacing w:val="-6"/>
          <w:sz w:val="24"/>
          <w:szCs w:val="24"/>
        </w:rPr>
        <w:t xml:space="preserve"> </w:t>
      </w:r>
      <w:r w:rsidRPr="005A01AC">
        <w:rPr>
          <w:rFonts w:ascii="Times New Roman" w:hAnsi="Times New Roman" w:cs="Times New Roman"/>
          <w:sz w:val="24"/>
          <w:szCs w:val="24"/>
        </w:rPr>
        <w:t>study</w:t>
      </w:r>
      <w:r w:rsidRPr="005A01AC">
        <w:rPr>
          <w:rFonts w:ascii="Times New Roman" w:hAnsi="Times New Roman" w:cs="Times New Roman"/>
          <w:spacing w:val="-9"/>
          <w:sz w:val="24"/>
          <w:szCs w:val="24"/>
        </w:rPr>
        <w:t xml:space="preserve"> </w:t>
      </w:r>
      <w:r w:rsidRPr="005A01AC">
        <w:rPr>
          <w:rFonts w:ascii="Times New Roman" w:hAnsi="Times New Roman" w:cs="Times New Roman"/>
          <w:sz w:val="24"/>
          <w:szCs w:val="24"/>
        </w:rPr>
        <w:t>were</w:t>
      </w:r>
      <w:r w:rsidRPr="005A01AC">
        <w:rPr>
          <w:rFonts w:ascii="Times New Roman" w:hAnsi="Times New Roman" w:cs="Times New Roman"/>
          <w:spacing w:val="-4"/>
          <w:sz w:val="24"/>
          <w:szCs w:val="24"/>
        </w:rPr>
        <w:t xml:space="preserve"> </w:t>
      </w:r>
      <w:r w:rsidRPr="005A01AC">
        <w:rPr>
          <w:rFonts w:ascii="Times New Roman" w:hAnsi="Times New Roman" w:cs="Times New Roman"/>
          <w:spacing w:val="-1"/>
          <w:sz w:val="24"/>
          <w:szCs w:val="24"/>
        </w:rPr>
        <w:t>included.</w:t>
      </w:r>
      <w:r w:rsidRPr="005A01AC">
        <w:rPr>
          <w:rFonts w:ascii="Times New Roman" w:hAnsi="Times New Roman" w:cs="Times New Roman"/>
          <w:spacing w:val="-6"/>
          <w:sz w:val="24"/>
          <w:szCs w:val="24"/>
        </w:rPr>
        <w:t xml:space="preserve"> </w:t>
      </w:r>
      <w:r w:rsidRPr="005A01AC">
        <w:rPr>
          <w:rFonts w:ascii="Times New Roman" w:hAnsi="Times New Roman" w:cs="Times New Roman"/>
          <w:spacing w:val="-1"/>
          <w:sz w:val="24"/>
          <w:szCs w:val="24"/>
        </w:rPr>
        <w:t>Chapter</w:t>
      </w:r>
      <w:r w:rsidRPr="005A01AC">
        <w:rPr>
          <w:rFonts w:ascii="Times New Roman" w:hAnsi="Times New Roman" w:cs="Times New Roman"/>
          <w:spacing w:val="-6"/>
          <w:sz w:val="24"/>
          <w:szCs w:val="24"/>
        </w:rPr>
        <w:t xml:space="preserve"> </w:t>
      </w:r>
      <w:r w:rsidRPr="005A01AC">
        <w:rPr>
          <w:rFonts w:ascii="Times New Roman" w:hAnsi="Times New Roman" w:cs="Times New Roman"/>
          <w:sz w:val="24"/>
          <w:szCs w:val="24"/>
        </w:rPr>
        <w:t>two</w:t>
      </w:r>
      <w:r w:rsidRPr="005A01AC">
        <w:rPr>
          <w:rFonts w:ascii="Times New Roman" w:hAnsi="Times New Roman" w:cs="Times New Roman"/>
          <w:spacing w:val="109"/>
          <w:w w:val="99"/>
          <w:sz w:val="24"/>
          <w:szCs w:val="24"/>
        </w:rPr>
        <w:t xml:space="preserve"> </w:t>
      </w:r>
      <w:r w:rsidRPr="005A01AC">
        <w:rPr>
          <w:rFonts w:ascii="Times New Roman" w:hAnsi="Times New Roman" w:cs="Times New Roman"/>
          <w:spacing w:val="-1"/>
          <w:sz w:val="24"/>
          <w:szCs w:val="24"/>
        </w:rPr>
        <w:t>presents</w:t>
      </w:r>
      <w:r w:rsidRPr="005A01AC">
        <w:rPr>
          <w:rFonts w:ascii="Times New Roman" w:hAnsi="Times New Roman" w:cs="Times New Roman"/>
          <w:spacing w:val="30"/>
          <w:sz w:val="24"/>
          <w:szCs w:val="24"/>
        </w:rPr>
        <w:t xml:space="preserve"> </w:t>
      </w:r>
      <w:r w:rsidRPr="005A01AC">
        <w:rPr>
          <w:rFonts w:ascii="Times New Roman" w:hAnsi="Times New Roman" w:cs="Times New Roman"/>
          <w:sz w:val="24"/>
          <w:szCs w:val="24"/>
        </w:rPr>
        <w:t>the</w:t>
      </w:r>
      <w:r w:rsidRPr="005A01AC">
        <w:rPr>
          <w:rFonts w:ascii="Times New Roman" w:hAnsi="Times New Roman" w:cs="Times New Roman"/>
          <w:spacing w:val="29"/>
          <w:sz w:val="24"/>
          <w:szCs w:val="24"/>
        </w:rPr>
        <w:t xml:space="preserve"> </w:t>
      </w:r>
      <w:r w:rsidRPr="005A01AC">
        <w:rPr>
          <w:rFonts w:ascii="Times New Roman" w:hAnsi="Times New Roman" w:cs="Times New Roman"/>
          <w:spacing w:val="-1"/>
          <w:sz w:val="24"/>
          <w:szCs w:val="24"/>
        </w:rPr>
        <w:t>review</w:t>
      </w:r>
      <w:r w:rsidRPr="005A01AC">
        <w:rPr>
          <w:rFonts w:ascii="Times New Roman" w:hAnsi="Times New Roman" w:cs="Times New Roman"/>
          <w:spacing w:val="30"/>
          <w:sz w:val="24"/>
          <w:szCs w:val="24"/>
        </w:rPr>
        <w:t xml:space="preserve"> </w:t>
      </w:r>
      <w:r w:rsidRPr="005A01AC">
        <w:rPr>
          <w:rFonts w:ascii="Times New Roman" w:hAnsi="Times New Roman" w:cs="Times New Roman"/>
          <w:sz w:val="24"/>
          <w:szCs w:val="24"/>
        </w:rPr>
        <w:t>of</w:t>
      </w:r>
      <w:r w:rsidRPr="005A01AC">
        <w:rPr>
          <w:rFonts w:ascii="Times New Roman" w:hAnsi="Times New Roman" w:cs="Times New Roman"/>
          <w:spacing w:val="29"/>
          <w:sz w:val="24"/>
          <w:szCs w:val="24"/>
        </w:rPr>
        <w:t xml:space="preserve"> </w:t>
      </w:r>
      <w:r w:rsidRPr="005A01AC">
        <w:rPr>
          <w:rFonts w:ascii="Times New Roman" w:hAnsi="Times New Roman" w:cs="Times New Roman"/>
          <w:spacing w:val="-1"/>
          <w:sz w:val="24"/>
          <w:szCs w:val="24"/>
        </w:rPr>
        <w:t>related</w:t>
      </w:r>
      <w:r w:rsidRPr="005A01AC">
        <w:rPr>
          <w:rFonts w:ascii="Times New Roman" w:hAnsi="Times New Roman" w:cs="Times New Roman"/>
          <w:spacing w:val="30"/>
          <w:sz w:val="24"/>
          <w:szCs w:val="24"/>
        </w:rPr>
        <w:t xml:space="preserve"> </w:t>
      </w:r>
      <w:r w:rsidRPr="005A01AC">
        <w:rPr>
          <w:rFonts w:ascii="Times New Roman" w:hAnsi="Times New Roman" w:cs="Times New Roman"/>
          <w:spacing w:val="-1"/>
          <w:sz w:val="24"/>
          <w:szCs w:val="24"/>
        </w:rPr>
        <w:t>literature</w:t>
      </w:r>
      <w:r w:rsidRPr="005A01AC">
        <w:rPr>
          <w:rFonts w:ascii="Times New Roman" w:hAnsi="Times New Roman" w:cs="Times New Roman"/>
          <w:spacing w:val="32"/>
          <w:sz w:val="24"/>
          <w:szCs w:val="24"/>
        </w:rPr>
        <w:t xml:space="preserve"> </w:t>
      </w:r>
      <w:r w:rsidRPr="005A01AC">
        <w:rPr>
          <w:rFonts w:ascii="Times New Roman" w:hAnsi="Times New Roman" w:cs="Times New Roman"/>
          <w:spacing w:val="-1"/>
          <w:sz w:val="24"/>
          <w:szCs w:val="24"/>
        </w:rPr>
        <w:t>whereas</w:t>
      </w:r>
      <w:r w:rsidRPr="005A01AC">
        <w:rPr>
          <w:rFonts w:ascii="Times New Roman" w:hAnsi="Times New Roman" w:cs="Times New Roman"/>
          <w:spacing w:val="32"/>
          <w:sz w:val="24"/>
          <w:szCs w:val="24"/>
        </w:rPr>
        <w:t xml:space="preserve"> </w:t>
      </w:r>
      <w:r w:rsidRPr="005A01AC">
        <w:rPr>
          <w:rFonts w:ascii="Times New Roman" w:hAnsi="Times New Roman" w:cs="Times New Roman"/>
          <w:spacing w:val="-1"/>
          <w:sz w:val="24"/>
          <w:szCs w:val="24"/>
        </w:rPr>
        <w:t>chapter</w:t>
      </w:r>
      <w:r w:rsidRPr="005A01AC">
        <w:rPr>
          <w:rFonts w:ascii="Times New Roman" w:hAnsi="Times New Roman" w:cs="Times New Roman"/>
          <w:spacing w:val="30"/>
          <w:sz w:val="24"/>
          <w:szCs w:val="24"/>
        </w:rPr>
        <w:t xml:space="preserve"> </w:t>
      </w:r>
      <w:r w:rsidRPr="005A01AC">
        <w:rPr>
          <w:rFonts w:ascii="Times New Roman" w:hAnsi="Times New Roman" w:cs="Times New Roman"/>
          <w:sz w:val="24"/>
          <w:szCs w:val="24"/>
        </w:rPr>
        <w:t>three</w:t>
      </w:r>
      <w:r w:rsidRPr="005A01AC">
        <w:rPr>
          <w:rFonts w:ascii="Times New Roman" w:hAnsi="Times New Roman" w:cs="Times New Roman"/>
          <w:spacing w:val="30"/>
          <w:sz w:val="24"/>
          <w:szCs w:val="24"/>
        </w:rPr>
        <w:t xml:space="preserve"> </w:t>
      </w:r>
      <w:r w:rsidRPr="005A01AC">
        <w:rPr>
          <w:rFonts w:ascii="Times New Roman" w:hAnsi="Times New Roman" w:cs="Times New Roman"/>
          <w:sz w:val="24"/>
          <w:szCs w:val="24"/>
        </w:rPr>
        <w:t>deals</w:t>
      </w:r>
      <w:r w:rsidRPr="005A01AC">
        <w:rPr>
          <w:rFonts w:ascii="Times New Roman" w:hAnsi="Times New Roman" w:cs="Times New Roman"/>
          <w:spacing w:val="30"/>
          <w:sz w:val="24"/>
          <w:szCs w:val="24"/>
        </w:rPr>
        <w:t xml:space="preserve"> </w:t>
      </w:r>
      <w:r w:rsidRPr="005A01AC">
        <w:rPr>
          <w:rFonts w:ascii="Times New Roman" w:hAnsi="Times New Roman" w:cs="Times New Roman"/>
          <w:sz w:val="24"/>
          <w:szCs w:val="24"/>
        </w:rPr>
        <w:t>with</w:t>
      </w:r>
      <w:r w:rsidRPr="005A01AC">
        <w:rPr>
          <w:rFonts w:ascii="Times New Roman" w:hAnsi="Times New Roman" w:cs="Times New Roman"/>
          <w:spacing w:val="30"/>
          <w:sz w:val="24"/>
          <w:szCs w:val="24"/>
        </w:rPr>
        <w:t xml:space="preserve"> </w:t>
      </w:r>
      <w:r w:rsidRPr="005A01AC">
        <w:rPr>
          <w:rFonts w:ascii="Times New Roman" w:hAnsi="Times New Roman" w:cs="Times New Roman"/>
          <w:spacing w:val="-1"/>
          <w:sz w:val="24"/>
          <w:szCs w:val="24"/>
        </w:rPr>
        <w:t>research</w:t>
      </w:r>
      <w:r w:rsidRPr="005A01AC">
        <w:rPr>
          <w:rFonts w:ascii="Times New Roman" w:hAnsi="Times New Roman" w:cs="Times New Roman"/>
          <w:spacing w:val="29"/>
          <w:sz w:val="24"/>
          <w:szCs w:val="24"/>
        </w:rPr>
        <w:t xml:space="preserve"> </w:t>
      </w:r>
      <w:r w:rsidRPr="005A01AC">
        <w:rPr>
          <w:rFonts w:ascii="Times New Roman" w:hAnsi="Times New Roman" w:cs="Times New Roman"/>
          <w:spacing w:val="-1"/>
          <w:sz w:val="24"/>
          <w:szCs w:val="24"/>
        </w:rPr>
        <w:t>design</w:t>
      </w:r>
      <w:r w:rsidRPr="005A01AC">
        <w:rPr>
          <w:rFonts w:ascii="Times New Roman" w:hAnsi="Times New Roman" w:cs="Times New Roman"/>
          <w:spacing w:val="30"/>
          <w:sz w:val="24"/>
          <w:szCs w:val="24"/>
        </w:rPr>
        <w:t xml:space="preserve"> </w:t>
      </w:r>
      <w:r w:rsidRPr="005A01AC">
        <w:rPr>
          <w:rFonts w:ascii="Times New Roman" w:hAnsi="Times New Roman" w:cs="Times New Roman"/>
          <w:spacing w:val="-1"/>
          <w:sz w:val="24"/>
          <w:szCs w:val="24"/>
        </w:rPr>
        <w:t>and</w:t>
      </w:r>
      <w:r w:rsidRPr="005A01AC">
        <w:rPr>
          <w:rFonts w:ascii="Times New Roman" w:hAnsi="Times New Roman" w:cs="Times New Roman"/>
          <w:spacing w:val="85"/>
          <w:w w:val="99"/>
          <w:sz w:val="24"/>
          <w:szCs w:val="24"/>
        </w:rPr>
        <w:t xml:space="preserve"> </w:t>
      </w:r>
      <w:r w:rsidRPr="005A01AC">
        <w:rPr>
          <w:rFonts w:ascii="Times New Roman" w:hAnsi="Times New Roman" w:cs="Times New Roman"/>
          <w:spacing w:val="-1"/>
          <w:sz w:val="24"/>
          <w:szCs w:val="24"/>
        </w:rPr>
        <w:t>methodology.</w:t>
      </w:r>
      <w:r w:rsidRPr="005A01AC">
        <w:rPr>
          <w:rFonts w:ascii="Times New Roman" w:hAnsi="Times New Roman" w:cs="Times New Roman"/>
          <w:spacing w:val="33"/>
          <w:sz w:val="24"/>
          <w:szCs w:val="24"/>
        </w:rPr>
        <w:t xml:space="preserve"> </w:t>
      </w:r>
      <w:r w:rsidRPr="005A01AC">
        <w:rPr>
          <w:rFonts w:ascii="Times New Roman" w:hAnsi="Times New Roman" w:cs="Times New Roman"/>
          <w:spacing w:val="-1"/>
          <w:sz w:val="24"/>
          <w:szCs w:val="24"/>
        </w:rPr>
        <w:t>Chapter</w:t>
      </w:r>
      <w:r w:rsidRPr="005A01AC">
        <w:rPr>
          <w:rFonts w:ascii="Times New Roman" w:hAnsi="Times New Roman" w:cs="Times New Roman"/>
          <w:spacing w:val="33"/>
          <w:sz w:val="24"/>
          <w:szCs w:val="24"/>
        </w:rPr>
        <w:t xml:space="preserve"> </w:t>
      </w:r>
      <w:r w:rsidRPr="005A01AC">
        <w:rPr>
          <w:rFonts w:ascii="Times New Roman" w:hAnsi="Times New Roman" w:cs="Times New Roman"/>
          <w:sz w:val="24"/>
          <w:szCs w:val="24"/>
        </w:rPr>
        <w:t>four</w:t>
      </w:r>
      <w:r w:rsidRPr="005A01AC">
        <w:rPr>
          <w:rFonts w:ascii="Times New Roman" w:hAnsi="Times New Roman" w:cs="Times New Roman"/>
          <w:spacing w:val="34"/>
          <w:sz w:val="24"/>
          <w:szCs w:val="24"/>
        </w:rPr>
        <w:t xml:space="preserve"> </w:t>
      </w:r>
      <w:r w:rsidRPr="005A01AC">
        <w:rPr>
          <w:rFonts w:ascii="Times New Roman" w:hAnsi="Times New Roman" w:cs="Times New Roman"/>
          <w:spacing w:val="-1"/>
          <w:sz w:val="24"/>
          <w:szCs w:val="24"/>
        </w:rPr>
        <w:t>presents</w:t>
      </w:r>
      <w:r w:rsidRPr="005A01AC">
        <w:rPr>
          <w:rFonts w:ascii="Times New Roman" w:hAnsi="Times New Roman" w:cs="Times New Roman"/>
          <w:spacing w:val="33"/>
          <w:sz w:val="24"/>
          <w:szCs w:val="24"/>
        </w:rPr>
        <w:t xml:space="preserve"> </w:t>
      </w:r>
      <w:r w:rsidRPr="005A01AC">
        <w:rPr>
          <w:rFonts w:ascii="Times New Roman" w:hAnsi="Times New Roman" w:cs="Times New Roman"/>
          <w:spacing w:val="-1"/>
          <w:sz w:val="24"/>
          <w:szCs w:val="24"/>
        </w:rPr>
        <w:t>data</w:t>
      </w:r>
      <w:r w:rsidRPr="005A01AC">
        <w:rPr>
          <w:rFonts w:ascii="Times New Roman" w:hAnsi="Times New Roman" w:cs="Times New Roman"/>
          <w:spacing w:val="32"/>
          <w:sz w:val="24"/>
          <w:szCs w:val="24"/>
        </w:rPr>
        <w:t xml:space="preserve"> </w:t>
      </w:r>
      <w:r w:rsidRPr="005A01AC">
        <w:rPr>
          <w:rFonts w:ascii="Times New Roman" w:hAnsi="Times New Roman" w:cs="Times New Roman"/>
          <w:spacing w:val="-1"/>
          <w:sz w:val="24"/>
          <w:szCs w:val="24"/>
        </w:rPr>
        <w:t>analysis</w:t>
      </w:r>
      <w:r w:rsidRPr="005A01AC">
        <w:rPr>
          <w:rFonts w:ascii="Times New Roman" w:hAnsi="Times New Roman" w:cs="Times New Roman"/>
          <w:spacing w:val="34"/>
          <w:sz w:val="24"/>
          <w:szCs w:val="24"/>
        </w:rPr>
        <w:t xml:space="preserve"> </w:t>
      </w:r>
      <w:r w:rsidRPr="005A01AC">
        <w:rPr>
          <w:rFonts w:ascii="Times New Roman" w:hAnsi="Times New Roman" w:cs="Times New Roman"/>
          <w:spacing w:val="-1"/>
          <w:sz w:val="24"/>
          <w:szCs w:val="24"/>
        </w:rPr>
        <w:t>and</w:t>
      </w:r>
      <w:r w:rsidRPr="005A01AC">
        <w:rPr>
          <w:rFonts w:ascii="Times New Roman" w:hAnsi="Times New Roman" w:cs="Times New Roman"/>
          <w:spacing w:val="33"/>
          <w:sz w:val="24"/>
          <w:szCs w:val="24"/>
        </w:rPr>
        <w:t xml:space="preserve"> </w:t>
      </w:r>
      <w:r w:rsidRPr="005A01AC">
        <w:rPr>
          <w:rFonts w:ascii="Times New Roman" w:hAnsi="Times New Roman" w:cs="Times New Roman"/>
          <w:sz w:val="24"/>
          <w:szCs w:val="24"/>
        </w:rPr>
        <w:t>interpretation</w:t>
      </w:r>
      <w:r w:rsidRPr="005A01AC">
        <w:rPr>
          <w:rFonts w:ascii="Times New Roman" w:hAnsi="Times New Roman" w:cs="Times New Roman"/>
          <w:spacing w:val="34"/>
          <w:sz w:val="24"/>
          <w:szCs w:val="24"/>
        </w:rPr>
        <w:t xml:space="preserve"> </w:t>
      </w:r>
      <w:r w:rsidRPr="005A01AC">
        <w:rPr>
          <w:rFonts w:ascii="Times New Roman" w:hAnsi="Times New Roman" w:cs="Times New Roman"/>
          <w:spacing w:val="-1"/>
          <w:sz w:val="24"/>
          <w:szCs w:val="24"/>
        </w:rPr>
        <w:t>followed</w:t>
      </w:r>
      <w:r w:rsidRPr="005A01AC">
        <w:rPr>
          <w:rFonts w:ascii="Times New Roman" w:hAnsi="Times New Roman" w:cs="Times New Roman"/>
          <w:spacing w:val="34"/>
          <w:sz w:val="24"/>
          <w:szCs w:val="24"/>
        </w:rPr>
        <w:t xml:space="preserve"> </w:t>
      </w:r>
      <w:r w:rsidRPr="005A01AC">
        <w:rPr>
          <w:rFonts w:ascii="Times New Roman" w:hAnsi="Times New Roman" w:cs="Times New Roman"/>
          <w:spacing w:val="1"/>
          <w:sz w:val="24"/>
          <w:szCs w:val="24"/>
        </w:rPr>
        <w:t>by</w:t>
      </w:r>
      <w:r w:rsidRPr="005A01AC">
        <w:rPr>
          <w:rFonts w:ascii="Times New Roman" w:hAnsi="Times New Roman" w:cs="Times New Roman"/>
          <w:spacing w:val="32"/>
          <w:sz w:val="24"/>
          <w:szCs w:val="24"/>
        </w:rPr>
        <w:t xml:space="preserve"> </w:t>
      </w:r>
      <w:r w:rsidRPr="005A01AC">
        <w:rPr>
          <w:rFonts w:ascii="Times New Roman" w:hAnsi="Times New Roman" w:cs="Times New Roman"/>
          <w:spacing w:val="-1"/>
          <w:sz w:val="24"/>
          <w:szCs w:val="24"/>
        </w:rPr>
        <w:t>chapter</w:t>
      </w:r>
      <w:r w:rsidRPr="005A01AC">
        <w:rPr>
          <w:rFonts w:ascii="Times New Roman" w:hAnsi="Times New Roman" w:cs="Times New Roman"/>
          <w:spacing w:val="35"/>
          <w:sz w:val="24"/>
          <w:szCs w:val="24"/>
        </w:rPr>
        <w:t xml:space="preserve"> </w:t>
      </w:r>
      <w:r w:rsidRPr="005A01AC">
        <w:rPr>
          <w:rFonts w:ascii="Times New Roman" w:hAnsi="Times New Roman" w:cs="Times New Roman"/>
          <w:spacing w:val="-1"/>
          <w:sz w:val="24"/>
          <w:szCs w:val="24"/>
        </w:rPr>
        <w:t>five</w:t>
      </w:r>
      <w:r w:rsidRPr="005A01AC">
        <w:rPr>
          <w:rFonts w:ascii="Times New Roman" w:hAnsi="Times New Roman" w:cs="Times New Roman"/>
          <w:spacing w:val="91"/>
          <w:w w:val="99"/>
          <w:sz w:val="24"/>
          <w:szCs w:val="24"/>
        </w:rPr>
        <w:t xml:space="preserve"> </w:t>
      </w:r>
      <w:r w:rsidRPr="005A01AC">
        <w:rPr>
          <w:rFonts w:ascii="Times New Roman" w:hAnsi="Times New Roman" w:cs="Times New Roman"/>
          <w:spacing w:val="-1"/>
          <w:sz w:val="24"/>
          <w:szCs w:val="24"/>
        </w:rPr>
        <w:t>which</w:t>
      </w:r>
      <w:r w:rsidRPr="005A01AC">
        <w:rPr>
          <w:rFonts w:ascii="Times New Roman" w:hAnsi="Times New Roman" w:cs="Times New Roman"/>
          <w:spacing w:val="9"/>
          <w:sz w:val="24"/>
          <w:szCs w:val="24"/>
        </w:rPr>
        <w:t xml:space="preserve"> </w:t>
      </w:r>
      <w:r w:rsidRPr="005A01AC">
        <w:rPr>
          <w:rFonts w:ascii="Times New Roman" w:hAnsi="Times New Roman" w:cs="Times New Roman"/>
          <w:spacing w:val="-1"/>
          <w:sz w:val="24"/>
          <w:szCs w:val="24"/>
        </w:rPr>
        <w:t>deals</w:t>
      </w:r>
      <w:r w:rsidRPr="005A01AC">
        <w:rPr>
          <w:rFonts w:ascii="Times New Roman" w:hAnsi="Times New Roman" w:cs="Times New Roman"/>
          <w:spacing w:val="9"/>
          <w:sz w:val="24"/>
          <w:szCs w:val="24"/>
        </w:rPr>
        <w:t xml:space="preserve"> </w:t>
      </w:r>
      <w:r w:rsidRPr="005A01AC">
        <w:rPr>
          <w:rFonts w:ascii="Times New Roman" w:hAnsi="Times New Roman" w:cs="Times New Roman"/>
          <w:sz w:val="24"/>
          <w:szCs w:val="24"/>
        </w:rPr>
        <w:t>with</w:t>
      </w:r>
      <w:r w:rsidRPr="005A01AC">
        <w:rPr>
          <w:rFonts w:ascii="Times New Roman" w:hAnsi="Times New Roman" w:cs="Times New Roman"/>
          <w:spacing w:val="9"/>
          <w:sz w:val="24"/>
          <w:szCs w:val="24"/>
        </w:rPr>
        <w:t xml:space="preserve"> </w:t>
      </w:r>
      <w:r w:rsidRPr="005A01AC">
        <w:rPr>
          <w:rFonts w:ascii="Times New Roman" w:hAnsi="Times New Roman" w:cs="Times New Roman"/>
          <w:sz w:val="24"/>
          <w:szCs w:val="24"/>
        </w:rPr>
        <w:t>the</w:t>
      </w:r>
      <w:r w:rsidRPr="005A01AC">
        <w:rPr>
          <w:rFonts w:ascii="Times New Roman" w:hAnsi="Times New Roman" w:cs="Times New Roman"/>
          <w:spacing w:val="8"/>
          <w:sz w:val="24"/>
          <w:szCs w:val="24"/>
        </w:rPr>
        <w:t xml:space="preserve"> </w:t>
      </w:r>
      <w:r w:rsidRPr="005A01AC">
        <w:rPr>
          <w:rFonts w:ascii="Times New Roman" w:hAnsi="Times New Roman" w:cs="Times New Roman"/>
          <w:sz w:val="24"/>
          <w:szCs w:val="24"/>
        </w:rPr>
        <w:t>summary</w:t>
      </w:r>
      <w:r w:rsidRPr="005A01AC">
        <w:rPr>
          <w:rFonts w:ascii="Times New Roman" w:hAnsi="Times New Roman" w:cs="Times New Roman"/>
          <w:spacing w:val="6"/>
          <w:sz w:val="24"/>
          <w:szCs w:val="24"/>
        </w:rPr>
        <w:t xml:space="preserve"> </w:t>
      </w:r>
      <w:r w:rsidRPr="005A01AC">
        <w:rPr>
          <w:rFonts w:ascii="Times New Roman" w:hAnsi="Times New Roman" w:cs="Times New Roman"/>
          <w:spacing w:val="1"/>
          <w:sz w:val="24"/>
          <w:szCs w:val="24"/>
        </w:rPr>
        <w:t>of</w:t>
      </w:r>
      <w:r w:rsidRPr="005A01AC">
        <w:rPr>
          <w:rFonts w:ascii="Times New Roman" w:hAnsi="Times New Roman" w:cs="Times New Roman"/>
          <w:spacing w:val="9"/>
          <w:sz w:val="24"/>
          <w:szCs w:val="24"/>
        </w:rPr>
        <w:t xml:space="preserve"> </w:t>
      </w:r>
      <w:r w:rsidRPr="005A01AC">
        <w:rPr>
          <w:rFonts w:ascii="Times New Roman" w:hAnsi="Times New Roman" w:cs="Times New Roman"/>
          <w:sz w:val="24"/>
          <w:szCs w:val="24"/>
        </w:rPr>
        <w:t>the</w:t>
      </w:r>
      <w:r w:rsidRPr="005A01AC">
        <w:rPr>
          <w:rFonts w:ascii="Times New Roman" w:hAnsi="Times New Roman" w:cs="Times New Roman"/>
          <w:spacing w:val="8"/>
          <w:sz w:val="24"/>
          <w:szCs w:val="24"/>
        </w:rPr>
        <w:t xml:space="preserve"> </w:t>
      </w:r>
      <w:r w:rsidRPr="005A01AC">
        <w:rPr>
          <w:rFonts w:ascii="Times New Roman" w:hAnsi="Times New Roman" w:cs="Times New Roman"/>
          <w:spacing w:val="-1"/>
          <w:sz w:val="24"/>
          <w:szCs w:val="24"/>
        </w:rPr>
        <w:t>major</w:t>
      </w:r>
      <w:r w:rsidRPr="005A01AC">
        <w:rPr>
          <w:rFonts w:ascii="Times New Roman" w:hAnsi="Times New Roman" w:cs="Times New Roman"/>
          <w:spacing w:val="9"/>
          <w:sz w:val="24"/>
          <w:szCs w:val="24"/>
        </w:rPr>
        <w:t xml:space="preserve"> </w:t>
      </w:r>
      <w:r w:rsidRPr="005A01AC">
        <w:rPr>
          <w:rFonts w:ascii="Times New Roman" w:hAnsi="Times New Roman" w:cs="Times New Roman"/>
          <w:spacing w:val="-1"/>
          <w:sz w:val="24"/>
          <w:szCs w:val="24"/>
        </w:rPr>
        <w:t>findings,</w:t>
      </w:r>
      <w:r w:rsidRPr="005A01AC">
        <w:rPr>
          <w:rFonts w:ascii="Times New Roman" w:hAnsi="Times New Roman" w:cs="Times New Roman"/>
          <w:spacing w:val="9"/>
          <w:sz w:val="24"/>
          <w:szCs w:val="24"/>
        </w:rPr>
        <w:t xml:space="preserve"> </w:t>
      </w:r>
      <w:r w:rsidRPr="005A01AC">
        <w:rPr>
          <w:rFonts w:ascii="Times New Roman" w:hAnsi="Times New Roman" w:cs="Times New Roman"/>
          <w:sz w:val="24"/>
          <w:szCs w:val="24"/>
        </w:rPr>
        <w:t>conclusions,</w:t>
      </w:r>
      <w:r w:rsidRPr="005A01AC">
        <w:rPr>
          <w:rFonts w:ascii="Times New Roman" w:hAnsi="Times New Roman" w:cs="Times New Roman"/>
          <w:spacing w:val="9"/>
          <w:sz w:val="24"/>
          <w:szCs w:val="24"/>
        </w:rPr>
        <w:t xml:space="preserve"> </w:t>
      </w:r>
      <w:r w:rsidRPr="005A01AC">
        <w:rPr>
          <w:rFonts w:ascii="Times New Roman" w:hAnsi="Times New Roman" w:cs="Times New Roman"/>
          <w:spacing w:val="-1"/>
          <w:sz w:val="24"/>
          <w:szCs w:val="24"/>
        </w:rPr>
        <w:t>drawn</w:t>
      </w:r>
      <w:r w:rsidRPr="005A01AC">
        <w:rPr>
          <w:rFonts w:ascii="Times New Roman" w:hAnsi="Times New Roman" w:cs="Times New Roman"/>
          <w:spacing w:val="11"/>
          <w:sz w:val="24"/>
          <w:szCs w:val="24"/>
        </w:rPr>
        <w:t xml:space="preserve"> </w:t>
      </w:r>
      <w:r w:rsidRPr="005A01AC">
        <w:rPr>
          <w:rFonts w:ascii="Times New Roman" w:hAnsi="Times New Roman" w:cs="Times New Roman"/>
          <w:spacing w:val="-1"/>
          <w:sz w:val="24"/>
          <w:szCs w:val="24"/>
        </w:rPr>
        <w:t>and</w:t>
      </w:r>
      <w:r w:rsidRPr="005A01AC">
        <w:rPr>
          <w:rFonts w:ascii="Times New Roman" w:hAnsi="Times New Roman" w:cs="Times New Roman"/>
          <w:spacing w:val="9"/>
          <w:sz w:val="24"/>
          <w:szCs w:val="24"/>
        </w:rPr>
        <w:t xml:space="preserve"> </w:t>
      </w:r>
      <w:r w:rsidRPr="005A01AC">
        <w:rPr>
          <w:rFonts w:ascii="Times New Roman" w:hAnsi="Times New Roman" w:cs="Times New Roman"/>
          <w:spacing w:val="-1"/>
          <w:sz w:val="24"/>
          <w:szCs w:val="24"/>
        </w:rPr>
        <w:t>recommendations</w:t>
      </w:r>
      <w:r w:rsidRPr="005A01AC">
        <w:rPr>
          <w:rFonts w:ascii="Times New Roman" w:hAnsi="Times New Roman" w:cs="Times New Roman"/>
          <w:sz w:val="24"/>
          <w:szCs w:val="24"/>
        </w:rPr>
        <w:t xml:space="preserve"> of</w:t>
      </w:r>
      <w:r w:rsidRPr="005A01AC">
        <w:rPr>
          <w:rFonts w:ascii="Times New Roman" w:hAnsi="Times New Roman" w:cs="Times New Roman"/>
          <w:spacing w:val="-7"/>
          <w:sz w:val="24"/>
          <w:szCs w:val="24"/>
        </w:rPr>
        <w:t xml:space="preserve"> </w:t>
      </w:r>
      <w:r w:rsidRPr="005A01AC">
        <w:rPr>
          <w:rFonts w:ascii="Times New Roman" w:hAnsi="Times New Roman" w:cs="Times New Roman"/>
          <w:sz w:val="24"/>
          <w:szCs w:val="24"/>
        </w:rPr>
        <w:t>the</w:t>
      </w:r>
      <w:r w:rsidRPr="005A01AC">
        <w:rPr>
          <w:rFonts w:ascii="Times New Roman" w:hAnsi="Times New Roman" w:cs="Times New Roman"/>
          <w:spacing w:val="-6"/>
          <w:sz w:val="24"/>
          <w:szCs w:val="24"/>
        </w:rPr>
        <w:t xml:space="preserve"> </w:t>
      </w:r>
      <w:r w:rsidRPr="005A01AC">
        <w:rPr>
          <w:rFonts w:ascii="Times New Roman" w:hAnsi="Times New Roman" w:cs="Times New Roman"/>
          <w:spacing w:val="-1"/>
          <w:sz w:val="24"/>
          <w:szCs w:val="24"/>
        </w:rPr>
        <w:t>study.</w:t>
      </w:r>
    </w:p>
    <w:p w:rsidR="00C80AAC" w:rsidRPr="005A01AC" w:rsidRDefault="00C80AAC" w:rsidP="00C66F0C">
      <w:pPr>
        <w:pStyle w:val="Heading2"/>
        <w:rPr>
          <w:rFonts w:ascii="Times New Roman" w:hAnsi="Times New Roman" w:cs="Times New Roman"/>
          <w:sz w:val="28"/>
          <w:szCs w:val="28"/>
        </w:rPr>
      </w:pPr>
      <w:bookmarkStart w:id="84" w:name="_Toc452601873"/>
      <w:bookmarkStart w:id="85" w:name="_Toc452603246"/>
      <w:bookmarkStart w:id="86" w:name="_Toc452603860"/>
      <w:bookmarkEnd w:id="76"/>
      <w:r w:rsidRPr="005A01AC">
        <w:t xml:space="preserve"> </w:t>
      </w:r>
      <w:bookmarkStart w:id="87" w:name="_Toc16728677"/>
      <w:bookmarkStart w:id="88" w:name="_Toc16733832"/>
      <w:r w:rsidR="008869AF" w:rsidRPr="005A01AC">
        <w:rPr>
          <w:rFonts w:ascii="Times New Roman" w:hAnsi="Times New Roman" w:cs="Times New Roman"/>
          <w:sz w:val="28"/>
          <w:szCs w:val="28"/>
        </w:rPr>
        <w:t>1.9</w:t>
      </w:r>
      <w:r w:rsidRPr="005A01AC">
        <w:rPr>
          <w:rFonts w:ascii="Times New Roman" w:hAnsi="Times New Roman" w:cs="Times New Roman"/>
          <w:sz w:val="28"/>
          <w:szCs w:val="28"/>
        </w:rPr>
        <w:t>. Definitions of key terms</w:t>
      </w:r>
      <w:bookmarkEnd w:id="87"/>
      <w:bookmarkEnd w:id="88"/>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To reduce difficulty in understanding of the study the following key terms are defined as follows.</w:t>
      </w: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b/>
          <w:sz w:val="24"/>
          <w:szCs w:val="24"/>
        </w:rPr>
        <w:t>Adult education:</w:t>
      </w:r>
      <w:r w:rsidRPr="005A01AC">
        <w:rPr>
          <w:rFonts w:ascii="Times New Roman" w:hAnsi="Times New Roman" w:cs="Times New Roman"/>
          <w:sz w:val="24"/>
          <w:szCs w:val="24"/>
        </w:rPr>
        <w:t xml:space="preserve"> is referring to any learning activities of program deliberately designed to                               satisfy learning need or interests that may be experienced at any stage in their lives by persons whose major social roles are characteristics of adult status and whose principal activity is no longer in education (</w:t>
      </w:r>
      <w:proofErr w:type="spellStart"/>
      <w:r w:rsidRPr="005A01AC">
        <w:rPr>
          <w:rFonts w:ascii="Times New Roman" w:hAnsi="Times New Roman" w:cs="Times New Roman"/>
          <w:sz w:val="24"/>
          <w:szCs w:val="24"/>
        </w:rPr>
        <w:t>Darkenwald</w:t>
      </w:r>
      <w:proofErr w:type="spellEnd"/>
      <w:r w:rsidRPr="005A01AC">
        <w:rPr>
          <w:rFonts w:ascii="Times New Roman" w:hAnsi="Times New Roman" w:cs="Times New Roman"/>
          <w:sz w:val="24"/>
          <w:szCs w:val="24"/>
        </w:rPr>
        <w:t xml:space="preserve"> Merriam,1982).</w:t>
      </w:r>
    </w:p>
    <w:p w:rsidR="00D74DC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b/>
          <w:sz w:val="24"/>
          <w:szCs w:val="24"/>
        </w:rPr>
        <w:t>Adult literacy program:</w:t>
      </w:r>
      <w:r w:rsidRPr="005A01AC">
        <w:rPr>
          <w:rFonts w:ascii="Times New Roman" w:hAnsi="Times New Roman" w:cs="Times New Roman"/>
          <w:sz w:val="24"/>
          <w:szCs w:val="24"/>
        </w:rPr>
        <w:t xml:space="preserve"> organized primary to impart basic literacy and numeracy skills to adults (Carr-Hill 1988</w:t>
      </w:r>
      <w:proofErr w:type="gramStart"/>
      <w:r w:rsidRPr="005A01AC">
        <w:rPr>
          <w:rFonts w:ascii="Times New Roman" w:hAnsi="Times New Roman" w:cs="Times New Roman"/>
          <w:sz w:val="24"/>
          <w:szCs w:val="24"/>
        </w:rPr>
        <w:t>,Gallart</w:t>
      </w:r>
      <w:proofErr w:type="gramEnd"/>
      <w:r w:rsidRPr="005A01AC">
        <w:rPr>
          <w:rFonts w:ascii="Times New Roman" w:hAnsi="Times New Roman" w:cs="Times New Roman"/>
          <w:sz w:val="24"/>
          <w:szCs w:val="24"/>
        </w:rPr>
        <w:t xml:space="preserve"> 1989).</w:t>
      </w: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b/>
          <w:sz w:val="24"/>
          <w:szCs w:val="24"/>
        </w:rPr>
        <w:t>Functional adult literacy:</w:t>
      </w:r>
      <w:r w:rsidRPr="005A01AC">
        <w:rPr>
          <w:rFonts w:ascii="Times New Roman" w:hAnsi="Times New Roman" w:cs="Times New Roman"/>
          <w:sz w:val="24"/>
          <w:szCs w:val="24"/>
        </w:rPr>
        <w:t xml:space="preserve"> specific non</w:t>
      </w:r>
      <w:r w:rsidR="00C63584" w:rsidRPr="005A01AC">
        <w:rPr>
          <w:rFonts w:ascii="Times New Roman" w:hAnsi="Times New Roman" w:cs="Times New Roman"/>
          <w:sz w:val="24"/>
          <w:szCs w:val="24"/>
        </w:rPr>
        <w:t xml:space="preserve"> </w:t>
      </w:r>
      <w:r w:rsidRPr="005A01AC">
        <w:rPr>
          <w:rFonts w:ascii="Times New Roman" w:hAnsi="Times New Roman" w:cs="Times New Roman"/>
          <w:sz w:val="24"/>
          <w:szCs w:val="24"/>
        </w:rPr>
        <w:t>formal education programs and activities organized to enhance the ability needed to function in daily life, society and the environment (Carr-Hill</w:t>
      </w:r>
      <w:r w:rsidR="005C08FE" w:rsidRPr="005A01AC">
        <w:rPr>
          <w:rFonts w:ascii="Times New Roman" w:hAnsi="Times New Roman" w:cs="Times New Roman"/>
          <w:sz w:val="24"/>
          <w:szCs w:val="24"/>
        </w:rPr>
        <w:t>, 1988, Gallart</w:t>
      </w:r>
      <w:proofErr w:type="gramStart"/>
      <w:r w:rsidR="005C08FE" w:rsidRPr="005A01AC">
        <w:rPr>
          <w:rFonts w:ascii="Times New Roman" w:hAnsi="Times New Roman" w:cs="Times New Roman"/>
          <w:sz w:val="24"/>
          <w:szCs w:val="24"/>
        </w:rPr>
        <w:t>,</w:t>
      </w:r>
      <w:r w:rsidRPr="005A01AC">
        <w:rPr>
          <w:rFonts w:ascii="Times New Roman" w:hAnsi="Times New Roman" w:cs="Times New Roman"/>
          <w:sz w:val="24"/>
          <w:szCs w:val="24"/>
        </w:rPr>
        <w:t>1989</w:t>
      </w:r>
      <w:proofErr w:type="gramEnd"/>
      <w:r w:rsidRPr="005A01AC">
        <w:rPr>
          <w:rFonts w:ascii="Times New Roman" w:hAnsi="Times New Roman" w:cs="Times New Roman"/>
          <w:sz w:val="24"/>
          <w:szCs w:val="24"/>
        </w:rPr>
        <w:t>).</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b/>
          <w:sz w:val="24"/>
          <w:szCs w:val="24"/>
        </w:rPr>
        <w:lastRenderedPageBreak/>
        <w:t>Integrated functional adult literacy</w:t>
      </w:r>
      <w:r w:rsidRPr="005A01AC">
        <w:rPr>
          <w:rFonts w:ascii="Times New Roman" w:hAnsi="Times New Roman" w:cs="Times New Roman"/>
          <w:sz w:val="24"/>
          <w:szCs w:val="24"/>
        </w:rPr>
        <w:t>: is the education that is given by cooperation of different sectors to teach adults. It is to link writing, reading numeracy skills to livelihood and skill training in areas such as agriculture, health, civic and culture education.</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b/>
          <w:sz w:val="24"/>
          <w:szCs w:val="24"/>
        </w:rPr>
        <w:t>Leadership:</w:t>
      </w:r>
      <w:r w:rsidRPr="005A01AC">
        <w:rPr>
          <w:rFonts w:ascii="Times New Roman" w:hAnsi="Times New Roman" w:cs="Times New Roman"/>
          <w:sz w:val="24"/>
          <w:szCs w:val="24"/>
        </w:rPr>
        <w:t xml:space="preserve"> the action of leading group or people or an organization and the ability of to inspire or influence others to words the leaders’ goal.</w:t>
      </w:r>
    </w:p>
    <w:p w:rsidR="00C80AAC" w:rsidRPr="005A01AC" w:rsidRDefault="00C80AAC" w:rsidP="00C80AAC">
      <w:pPr>
        <w:pStyle w:val="Heading1"/>
        <w:spacing w:before="0" w:line="360" w:lineRule="auto"/>
        <w:jc w:val="both"/>
        <w:rPr>
          <w:rFonts w:ascii="Times New Roman" w:hAnsi="Times New Roman" w:cs="Times New Roman"/>
          <w:sz w:val="24"/>
          <w:szCs w:val="24"/>
        </w:rPr>
      </w:pPr>
      <w:bookmarkStart w:id="89" w:name="_Toc451765552"/>
      <w:bookmarkEnd w:id="84"/>
      <w:bookmarkEnd w:id="85"/>
      <w:bookmarkEnd w:id="86"/>
      <w:r w:rsidRPr="005A01AC">
        <w:rPr>
          <w:rFonts w:ascii="Times New Roman" w:hAnsi="Times New Roman" w:cs="Times New Roman"/>
          <w:sz w:val="24"/>
          <w:szCs w:val="24"/>
        </w:rPr>
        <w:br w:type="page"/>
      </w:r>
      <w:bookmarkEnd w:id="89"/>
    </w:p>
    <w:p w:rsidR="00C80AAC" w:rsidRPr="005A01AC" w:rsidRDefault="00FA28C9" w:rsidP="00FA28C9">
      <w:pPr>
        <w:pStyle w:val="Heading1"/>
        <w:spacing w:line="360" w:lineRule="auto"/>
        <w:jc w:val="both"/>
        <w:rPr>
          <w:rFonts w:ascii="Times New Roman" w:hAnsi="Times New Roman" w:cs="Times New Roman"/>
        </w:rPr>
      </w:pPr>
      <w:r w:rsidRPr="005A01AC">
        <w:rPr>
          <w:rFonts w:ascii="Times New Roman" w:hAnsi="Times New Roman" w:cs="Times New Roman"/>
        </w:rPr>
        <w:lastRenderedPageBreak/>
        <w:t xml:space="preserve">  </w:t>
      </w:r>
    </w:p>
    <w:p w:rsidR="00C80AAC" w:rsidRPr="005A01AC" w:rsidRDefault="00C80AAC" w:rsidP="00544B79">
      <w:pPr>
        <w:pStyle w:val="Heading1"/>
        <w:spacing w:before="0" w:line="360" w:lineRule="auto"/>
        <w:jc w:val="both"/>
        <w:rPr>
          <w:rFonts w:ascii="Times New Roman" w:hAnsi="Times New Roman" w:cs="Times New Roman"/>
        </w:rPr>
      </w:pPr>
    </w:p>
    <w:p w:rsidR="00C80AAC" w:rsidRPr="005A01AC" w:rsidRDefault="00C80AAC" w:rsidP="00111661">
      <w:pPr>
        <w:pStyle w:val="Heading1"/>
        <w:rPr>
          <w:rFonts w:ascii="Times New Roman" w:hAnsi="Times New Roman" w:cs="Times New Roman"/>
        </w:rPr>
      </w:pPr>
      <w:r w:rsidRPr="005A01AC">
        <w:t xml:space="preserve"> </w:t>
      </w:r>
      <w:bookmarkStart w:id="90" w:name="_Toc16728678"/>
      <w:bookmarkStart w:id="91" w:name="_Toc16733833"/>
      <w:r w:rsidRPr="005A01AC">
        <w:rPr>
          <w:rFonts w:ascii="Times New Roman" w:hAnsi="Times New Roman" w:cs="Times New Roman"/>
        </w:rPr>
        <w:t>2. REVIEW OF RELATED LITERATURE</w:t>
      </w:r>
      <w:bookmarkStart w:id="92" w:name="_Toc425837767"/>
      <w:bookmarkEnd w:id="90"/>
      <w:bookmarkEnd w:id="91"/>
    </w:p>
    <w:p w:rsidR="00C80AAC" w:rsidRPr="005A01AC" w:rsidRDefault="00C80AAC" w:rsidP="00DB33A5">
      <w:pPr>
        <w:pStyle w:val="Heading2"/>
        <w:rPr>
          <w:sz w:val="28"/>
          <w:szCs w:val="28"/>
        </w:rPr>
      </w:pPr>
      <w:bookmarkStart w:id="93" w:name="_Toc435596491"/>
      <w:bookmarkStart w:id="94" w:name="_Toc451765554"/>
      <w:bookmarkStart w:id="95" w:name="_Toc452601876"/>
      <w:bookmarkStart w:id="96" w:name="_Toc452603249"/>
      <w:bookmarkStart w:id="97" w:name="_Toc452603863"/>
      <w:bookmarkStart w:id="98" w:name="_Toc16728679"/>
      <w:bookmarkStart w:id="99" w:name="_Toc16733834"/>
      <w:r w:rsidRPr="005A01AC">
        <w:rPr>
          <w:sz w:val="28"/>
          <w:szCs w:val="28"/>
        </w:rPr>
        <w:t xml:space="preserve">2.1. Concept of </w:t>
      </w:r>
      <w:bookmarkEnd w:id="92"/>
      <w:r w:rsidRPr="005A01AC">
        <w:rPr>
          <w:sz w:val="28"/>
          <w:szCs w:val="28"/>
        </w:rPr>
        <w:t>Integrated Functional Adult literacy</w:t>
      </w:r>
      <w:bookmarkEnd w:id="93"/>
      <w:bookmarkEnd w:id="94"/>
      <w:bookmarkEnd w:id="95"/>
      <w:bookmarkEnd w:id="96"/>
      <w:bookmarkEnd w:id="97"/>
      <w:bookmarkEnd w:id="98"/>
      <w:bookmarkEnd w:id="99"/>
    </w:p>
    <w:p w:rsidR="00C80AAC" w:rsidRPr="005A01AC" w:rsidRDefault="00C80AAC" w:rsidP="00544B79">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Adult education can be viewed from two different pillars namely: planned and unplanned ways of education. In its planned way, adult education is perceived as a process of learning undertaken with wider participation of adult learners. In its wider connotation, the term adult education represents the ideas of education of adults &amp; vocational training for matured person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&lt;EndNote&gt;&lt;Cite&gt;&lt;Author&gt;Ali&lt;/Author&gt;&lt;Year&gt;2006&lt;/Year&gt;&lt;RecNum&gt;21&lt;/RecNum&gt;&lt;DisplayText&gt;(Ali, 2006)&lt;/DisplayText&gt;&lt;record&gt;&lt;rec-number&gt;21&lt;/rec-number&gt;&lt;foreign-keys&gt;&lt;key app="EN" db-id="2vadfptptv2t9zex0soxepxopxes0wxxpaxe"&gt;21&lt;/key&gt;&lt;/foreign-keys&gt;&lt;ref-type name="Unpublished Work"&gt;34&lt;/ref-type&gt;&lt;contributors&gt;&lt;authors&gt;&lt;author&gt;Ali, Abegaz&lt;/author&gt;&lt;/authors&gt;&lt;/contributors&gt;&lt;titles&gt;&lt;title&gt;A comparative Assessment of Implementation of Rural Development Program among Few Literate and Illiterate Farmers of Tehuledere woreda of Amhara regional state: Addis Ababa University, Unpublished M.A thesis .&lt;/title&gt;&lt;/titles&gt;&lt;dates&gt;&lt;year&gt;2006&lt;/year&gt;&lt;/dates&gt;&lt;urls&gt;&lt;/urls&gt;&lt;/record&gt;&lt;/Cite&gt;&lt;/EndNote&gt;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2" w:tooltip="Ali, 2006 #21" w:history="1">
        <w:r w:rsidRPr="005A01AC">
          <w:rPr>
            <w:rFonts w:ascii="Times New Roman" w:hAnsi="Times New Roman" w:cs="Times New Roman"/>
            <w:noProof/>
            <w:sz w:val="24"/>
            <w:szCs w:val="24"/>
          </w:rPr>
          <w:t>Ali, 2006</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w:t>
      </w:r>
    </w:p>
    <w:p w:rsidR="00C80AAC" w:rsidRPr="005A01AC" w:rsidRDefault="00C80AAC" w:rsidP="00544B79">
      <w:pPr>
        <w:spacing w:before="100" w:beforeAutospacing="1" w:after="0" w:line="360" w:lineRule="auto"/>
        <w:jc w:val="both"/>
        <w:rPr>
          <w:rFonts w:ascii="Times New Roman" w:hAnsi="Times New Roman" w:cs="Times New Roman"/>
          <w:b/>
          <w:sz w:val="24"/>
          <w:szCs w:val="24"/>
        </w:rPr>
      </w:pPr>
      <w:r w:rsidRPr="005A01AC">
        <w:rPr>
          <w:rFonts w:ascii="Times New Roman" w:hAnsi="Times New Roman" w:cs="Times New Roman"/>
          <w:sz w:val="24"/>
          <w:szCs w:val="24"/>
        </w:rPr>
        <w:t xml:space="preserve">Adult education also refers to any form of education provided for mature men &amp; women outside the formal schooling system. Generally, individuals of both sex over 15 years of age, poor or socially disadvantaged and other social classes are the beneficiaries of the provision of adult education.  In this context, adult education is understood as a transmission of general, technical or vocational knowledge and skills that takes place out of the formal school system in order to enhance self- </w:t>
      </w:r>
      <w:proofErr w:type="spellStart"/>
      <w:r w:rsidRPr="005A01AC">
        <w:rPr>
          <w:rFonts w:ascii="Times New Roman" w:hAnsi="Times New Roman" w:cs="Times New Roman"/>
          <w:sz w:val="24"/>
          <w:szCs w:val="24"/>
        </w:rPr>
        <w:t>fulfillment</w:t>
      </w:r>
      <w:proofErr w:type="spellEnd"/>
      <w:r w:rsidRPr="005A01AC">
        <w:rPr>
          <w:rFonts w:ascii="Times New Roman" w:hAnsi="Times New Roman" w:cs="Times New Roman"/>
          <w:sz w:val="24"/>
          <w:szCs w:val="24"/>
        </w:rPr>
        <w:t xml:space="preserve"> and active participation</w:t>
      </w:r>
      <w:r w:rsidRPr="005A01AC">
        <w:rPr>
          <w:rFonts w:ascii="Times New Roman" w:hAnsi="Times New Roman" w:cs="Times New Roman"/>
          <w:b/>
          <w:sz w:val="24"/>
          <w:szCs w:val="24"/>
        </w:rPr>
        <w:t xml:space="preserve"> </w:t>
      </w:r>
      <w:r w:rsidRPr="005A01AC">
        <w:rPr>
          <w:rFonts w:ascii="Times New Roman" w:hAnsi="Times New Roman" w:cs="Times New Roman"/>
          <w:sz w:val="24"/>
          <w:szCs w:val="24"/>
        </w:rPr>
        <w:t>training through the program to those who discontinued their formal education and no longer go to school full-time. Thus, the adult education program incorporated community skill training, basic development oriented education, distance education, in addition to the literacy and post literacy education.</w:t>
      </w:r>
    </w:p>
    <w:p w:rsidR="00C80AAC" w:rsidRPr="005A01AC" w:rsidRDefault="00C80AAC" w:rsidP="009D4C82">
      <w:pPr>
        <w:pStyle w:val="Heading2"/>
        <w:spacing w:before="100" w:beforeAutospacing="1" w:line="360" w:lineRule="auto"/>
        <w:jc w:val="both"/>
        <w:rPr>
          <w:rFonts w:ascii="Times New Roman" w:hAnsi="Times New Roman" w:cs="Times New Roman"/>
          <w:b w:val="0"/>
          <w:sz w:val="24"/>
          <w:szCs w:val="24"/>
        </w:rPr>
      </w:pPr>
      <w:bookmarkStart w:id="100" w:name="_Toc14297844"/>
      <w:bookmarkStart w:id="101" w:name="_Toc14304004"/>
      <w:bookmarkStart w:id="102" w:name="_Toc15874406"/>
      <w:bookmarkStart w:id="103" w:name="_Toc15948930"/>
      <w:bookmarkStart w:id="104" w:name="_Toc16130286"/>
      <w:bookmarkStart w:id="105" w:name="_Toc16562074"/>
      <w:bookmarkStart w:id="106" w:name="_Toc16562785"/>
      <w:bookmarkStart w:id="107" w:name="_Toc16728680"/>
      <w:bookmarkStart w:id="108" w:name="_Toc16733835"/>
      <w:r w:rsidRPr="005A01AC">
        <w:rPr>
          <w:rFonts w:ascii="Times New Roman" w:hAnsi="Times New Roman" w:cs="Times New Roman"/>
          <w:b w:val="0"/>
          <w:sz w:val="24"/>
          <w:szCs w:val="24"/>
        </w:rPr>
        <w:t xml:space="preserve">Functional adult literacy was defined as work oriented and production oriented. Functional means something which is relevant, meaningful and practical utility. </w:t>
      </w:r>
      <w:proofErr w:type="gramStart"/>
      <w:r w:rsidRPr="005A01AC">
        <w:rPr>
          <w:rFonts w:ascii="Times New Roman" w:hAnsi="Times New Roman" w:cs="Times New Roman"/>
          <w:b w:val="0"/>
          <w:sz w:val="24"/>
          <w:szCs w:val="24"/>
        </w:rPr>
        <w:t>i.e</w:t>
      </w:r>
      <w:proofErr w:type="gramEnd"/>
      <w:r w:rsidRPr="005A01AC">
        <w:rPr>
          <w:rFonts w:ascii="Times New Roman" w:hAnsi="Times New Roman" w:cs="Times New Roman"/>
          <w:b w:val="0"/>
          <w:sz w:val="24"/>
          <w:szCs w:val="24"/>
        </w:rPr>
        <w:t xml:space="preserve">. it would make literacy more attractive. In the same way Papen, (2005) defined functional literacy as a skill which is required for a range of activities associated with the individuals participation in societies. It is a means of developing the personality of the </w:t>
      </w:r>
      <w:proofErr w:type="spellStart"/>
      <w:r w:rsidRPr="005A01AC">
        <w:rPr>
          <w:rFonts w:ascii="Times New Roman" w:hAnsi="Times New Roman" w:cs="Times New Roman"/>
          <w:b w:val="0"/>
          <w:sz w:val="24"/>
          <w:szCs w:val="24"/>
        </w:rPr>
        <w:t>literates.</w:t>
      </w:r>
      <w:bookmarkEnd w:id="100"/>
      <w:bookmarkEnd w:id="101"/>
      <w:bookmarkEnd w:id="102"/>
      <w:bookmarkEnd w:id="103"/>
      <w:bookmarkEnd w:id="104"/>
      <w:bookmarkEnd w:id="105"/>
      <w:bookmarkEnd w:id="106"/>
      <w:r w:rsidRPr="005A01AC">
        <w:rPr>
          <w:rFonts w:ascii="Times New Roman" w:hAnsi="Times New Roman" w:cs="Times New Roman"/>
          <w:b w:val="0"/>
          <w:sz w:val="24"/>
          <w:szCs w:val="24"/>
        </w:rPr>
        <w:t>Integrate</w:t>
      </w:r>
      <w:proofErr w:type="spellEnd"/>
      <w:r w:rsidRPr="005A01AC">
        <w:rPr>
          <w:rFonts w:ascii="Times New Roman" w:hAnsi="Times New Roman" w:cs="Times New Roman"/>
          <w:b w:val="0"/>
          <w:sz w:val="24"/>
          <w:szCs w:val="24"/>
        </w:rPr>
        <w:t xml:space="preserve"> functional adult literacy links counting linked with practical knowledge and skill. It is a process of correlation development purposes with educational programs and inputs. It is regard, Samuel </w:t>
      </w:r>
      <w:proofErr w:type="spellStart"/>
      <w:r w:rsidRPr="005A01AC">
        <w:rPr>
          <w:rFonts w:ascii="Times New Roman" w:hAnsi="Times New Roman" w:cs="Times New Roman"/>
          <w:b w:val="0"/>
          <w:sz w:val="24"/>
          <w:szCs w:val="24"/>
        </w:rPr>
        <w:t>Asneke</w:t>
      </w:r>
      <w:proofErr w:type="spellEnd"/>
      <w:proofErr w:type="gramStart"/>
      <w:r w:rsidRPr="005A01AC">
        <w:rPr>
          <w:rFonts w:ascii="Times New Roman" w:hAnsi="Times New Roman" w:cs="Times New Roman"/>
          <w:b w:val="0"/>
          <w:sz w:val="24"/>
          <w:szCs w:val="24"/>
        </w:rPr>
        <w:t>,</w:t>
      </w:r>
      <w:r w:rsidR="009D4C82" w:rsidRPr="005A01AC">
        <w:rPr>
          <w:rFonts w:ascii="Times New Roman" w:hAnsi="Times New Roman" w:cs="Times New Roman"/>
          <w:b w:val="0"/>
          <w:sz w:val="24"/>
          <w:szCs w:val="24"/>
        </w:rPr>
        <w:t>(</w:t>
      </w:r>
      <w:proofErr w:type="gramEnd"/>
      <w:r w:rsidRPr="005A01AC">
        <w:rPr>
          <w:rFonts w:ascii="Times New Roman" w:hAnsi="Times New Roman" w:cs="Times New Roman"/>
          <w:b w:val="0"/>
          <w:sz w:val="24"/>
          <w:szCs w:val="24"/>
        </w:rPr>
        <w:t xml:space="preserve"> 2007) </w:t>
      </w:r>
      <w:r w:rsidR="009D4C82" w:rsidRPr="005A01AC">
        <w:rPr>
          <w:rFonts w:ascii="Times New Roman" w:hAnsi="Times New Roman" w:cs="Times New Roman"/>
          <w:b w:val="0"/>
          <w:sz w:val="24"/>
          <w:szCs w:val="24"/>
        </w:rPr>
        <w:t xml:space="preserve">and livelihood elements. It is a practical approach that provides skill on reading, writing and </w:t>
      </w:r>
      <w:r w:rsidRPr="005A01AC">
        <w:rPr>
          <w:rFonts w:ascii="Times New Roman" w:hAnsi="Times New Roman" w:cs="Times New Roman"/>
          <w:b w:val="0"/>
          <w:sz w:val="24"/>
          <w:szCs w:val="24"/>
        </w:rPr>
        <w:t>states the importance of two fold integration. At the community level the program must integrate itself into the wider poverty reduction and sustainable development strategies in systematic way.</w:t>
      </w:r>
      <w:bookmarkEnd w:id="107"/>
      <w:bookmarkEnd w:id="108"/>
    </w:p>
    <w:p w:rsidR="00C80AAC" w:rsidRPr="005A01AC" w:rsidRDefault="002D5786" w:rsidP="0045281B">
      <w:pPr>
        <w:pStyle w:val="Heading2"/>
        <w:rPr>
          <w:sz w:val="28"/>
          <w:szCs w:val="28"/>
        </w:rPr>
      </w:pPr>
      <w:r w:rsidRPr="005A01AC">
        <w:rPr>
          <w:sz w:val="28"/>
          <w:szCs w:val="28"/>
        </w:rPr>
        <w:br w:type="column"/>
      </w:r>
      <w:bookmarkStart w:id="109" w:name="_Toc16728681"/>
      <w:bookmarkStart w:id="110" w:name="_Toc16733836"/>
      <w:r w:rsidR="00C80AAC" w:rsidRPr="005A01AC">
        <w:rPr>
          <w:sz w:val="28"/>
          <w:szCs w:val="28"/>
        </w:rPr>
        <w:lastRenderedPageBreak/>
        <w:t>2.2. Integrated Functional Adult Literacy Education in Ethiopia</w:t>
      </w:r>
      <w:bookmarkEnd w:id="109"/>
      <w:bookmarkEnd w:id="110"/>
    </w:p>
    <w:p w:rsidR="00C80AAC" w:rsidRPr="005A01AC" w:rsidRDefault="00C80AAC" w:rsidP="00544B79">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According to the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&lt;EndNote&gt;&lt;Cite&gt;&lt;Author&gt;MoE&lt;/Author&gt;&lt;Year&gt;2006&lt;/Year&gt;&lt;RecNum&gt;6&lt;/RecNum&gt;&lt;DisplayText&gt;(MoE, 2006)&lt;/DisplayText&gt;&lt;record&gt;&lt;rec-number&gt;6&lt;/rec-number&gt;&lt;foreign-keys&gt;&lt;key app="EN" db-id="2vadfptptv2t9zex0soxepxopxes0wxxpaxe"&gt;6&lt;/key&gt;&lt;/foreign-keys&gt;&lt;ref-type name="Book"&gt;6&lt;/ref-type&gt;&lt;contributors&gt;&lt;authors&gt;&lt;author&gt;MoE&lt;/author&gt;&lt;/authors&gt;&lt;/contributors&gt;&lt;titles&gt;&lt;title&gt;Decentralized Management of Education in Ethiopia: A Reference Manual, Addis Ababa&lt;/title&gt;&lt;/titles&gt;&lt;dates&gt;&lt;year&gt;2006&lt;/year&gt;&lt;/dates&gt;&lt;urls&gt;&lt;/urls&gt;&lt;/record&gt;&lt;/Cite&gt;&lt;/EndNote&gt;</w:instrText>
      </w:r>
      <w:r w:rsidR="00543774" w:rsidRPr="005A01AC">
        <w:rPr>
          <w:rFonts w:ascii="Times New Roman" w:hAnsi="Times New Roman" w:cs="Times New Roman"/>
          <w:sz w:val="24"/>
          <w:szCs w:val="24"/>
        </w:rPr>
        <w:fldChar w:fldCharType="separate"/>
      </w:r>
      <w:hyperlink w:anchor="_ENREF_29" w:tooltip="MoE, 2006 #6" w:history="1">
        <w:r w:rsidRPr="005A01AC">
          <w:rPr>
            <w:rFonts w:ascii="Times New Roman" w:hAnsi="Times New Roman" w:cs="Times New Roman"/>
            <w:noProof/>
            <w:sz w:val="24"/>
            <w:szCs w:val="24"/>
          </w:rPr>
          <w:t>MoE,</w:t>
        </w:r>
        <w:r w:rsidR="002D5786" w:rsidRPr="005A01AC">
          <w:rPr>
            <w:rFonts w:ascii="Times New Roman" w:hAnsi="Times New Roman" w:cs="Times New Roman"/>
            <w:noProof/>
            <w:sz w:val="24"/>
            <w:szCs w:val="24"/>
          </w:rPr>
          <w:t>(</w:t>
        </w:r>
        <w:r w:rsidRPr="005A01AC">
          <w:rPr>
            <w:rFonts w:ascii="Times New Roman" w:hAnsi="Times New Roman" w:cs="Times New Roman"/>
            <w:noProof/>
            <w:sz w:val="24"/>
            <w:szCs w:val="24"/>
          </w:rPr>
          <w:t xml:space="preserve"> 2006</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functional adult literacy was started in </w:t>
      </w:r>
      <w:proofErr w:type="spellStart"/>
      <w:r w:rsidRPr="005A01AC">
        <w:rPr>
          <w:rFonts w:ascii="Times New Roman" w:hAnsi="Times New Roman" w:cs="Times New Roman"/>
          <w:sz w:val="24"/>
          <w:szCs w:val="24"/>
        </w:rPr>
        <w:t>Sidama</w:t>
      </w:r>
      <w:proofErr w:type="spellEnd"/>
      <w:r w:rsidRPr="005A01AC">
        <w:rPr>
          <w:rFonts w:ascii="Times New Roman" w:hAnsi="Times New Roman" w:cs="Times New Roman"/>
          <w:sz w:val="24"/>
          <w:szCs w:val="24"/>
        </w:rPr>
        <w:t xml:space="preserve"> and Eastern </w:t>
      </w:r>
      <w:proofErr w:type="spellStart"/>
      <w:r w:rsidRPr="005A01AC">
        <w:rPr>
          <w:rFonts w:ascii="Times New Roman" w:hAnsi="Times New Roman" w:cs="Times New Roman"/>
          <w:sz w:val="24"/>
          <w:szCs w:val="24"/>
        </w:rPr>
        <w:t>Tigray</w:t>
      </w:r>
      <w:proofErr w:type="spellEnd"/>
      <w:r w:rsidRPr="005A01AC">
        <w:rPr>
          <w:rFonts w:ascii="Times New Roman" w:hAnsi="Times New Roman" w:cs="Times New Roman"/>
          <w:sz w:val="24"/>
          <w:szCs w:val="24"/>
        </w:rPr>
        <w:t xml:space="preserve"> and then in </w:t>
      </w:r>
      <w:proofErr w:type="spellStart"/>
      <w:r w:rsidRPr="005A01AC">
        <w:rPr>
          <w:rFonts w:ascii="Times New Roman" w:hAnsi="Times New Roman" w:cs="Times New Roman"/>
          <w:sz w:val="24"/>
          <w:szCs w:val="24"/>
        </w:rPr>
        <w:t>Gurage</w:t>
      </w:r>
      <w:proofErr w:type="spellEnd"/>
      <w:r w:rsidRPr="005A01AC">
        <w:rPr>
          <w:rFonts w:ascii="Times New Roman" w:hAnsi="Times New Roman" w:cs="Times New Roman"/>
          <w:sz w:val="24"/>
          <w:szCs w:val="24"/>
        </w:rPr>
        <w:t xml:space="preserve"> Zone in the year 1996. Generally this program could be understood as development oriented programs since they are different from the traditional literacy or adult basic education offerings. Earlier adult education program was to help adults to read, write and perform simple arithmetical calculations. It was hoped that this would enable the target people, particularly the women in rural areas, to improve their condition of living in some ways. In later development it was attempted to give different kinds of training through the program to those who discontinued their formal education and no longer go to school full-time. Thus, the adult education program incorporated community skill training, basic development oriented education, distance education, in addition to the literacy and post literacy education.</w:t>
      </w:r>
    </w:p>
    <w:p w:rsidR="00C80AAC" w:rsidRPr="005A01AC" w:rsidRDefault="00C80AAC" w:rsidP="00544B79">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The provision of adult education beginning from early 20</w:t>
      </w:r>
      <w:r w:rsidRPr="005A01AC">
        <w:rPr>
          <w:rFonts w:ascii="Times New Roman" w:hAnsi="Times New Roman" w:cs="Times New Roman"/>
          <w:sz w:val="24"/>
          <w:szCs w:val="24"/>
          <w:vertAlign w:val="superscript"/>
        </w:rPr>
        <w:t>th</w:t>
      </w:r>
      <w:r w:rsidRPr="005A01AC">
        <w:rPr>
          <w:rFonts w:ascii="Times New Roman" w:hAnsi="Times New Roman" w:cs="Times New Roman"/>
          <w:sz w:val="24"/>
          <w:szCs w:val="24"/>
        </w:rPr>
        <w:t xml:space="preserve"> can be categorized in to the imperial period &amp; the current situation. The imperial periods is known for its emphasis on train personnel who can shoulder the responsibility of government institutions. During the ‘</w:t>
      </w:r>
      <w:proofErr w:type="spellStart"/>
      <w:r w:rsidRPr="005A01AC">
        <w:rPr>
          <w:rFonts w:ascii="Times New Roman" w:hAnsi="Times New Roman" w:cs="Times New Roman"/>
          <w:sz w:val="24"/>
          <w:szCs w:val="24"/>
        </w:rPr>
        <w:t>Dergue</w:t>
      </w:r>
      <w:proofErr w:type="spellEnd"/>
      <w:r w:rsidRPr="005A01AC">
        <w:rPr>
          <w:rFonts w:ascii="Times New Roman" w:hAnsi="Times New Roman" w:cs="Times New Roman"/>
          <w:sz w:val="24"/>
          <w:szCs w:val="24"/>
        </w:rPr>
        <w:t>’ regime, it was focused on raising the level of consciousness of the masses through the literacy.</w:t>
      </w:r>
    </w:p>
    <w:p w:rsidR="00C80AAC" w:rsidRPr="005A01AC" w:rsidRDefault="00C80AAC" w:rsidP="00544B79">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The ‘</w:t>
      </w:r>
      <w:proofErr w:type="spellStart"/>
      <w:r w:rsidRPr="005A01AC">
        <w:rPr>
          <w:rFonts w:ascii="Times New Roman" w:hAnsi="Times New Roman" w:cs="Times New Roman"/>
          <w:sz w:val="24"/>
          <w:szCs w:val="24"/>
        </w:rPr>
        <w:t>Dergue</w:t>
      </w:r>
      <w:proofErr w:type="spellEnd"/>
      <w:r w:rsidRPr="005A01AC">
        <w:rPr>
          <w:rFonts w:ascii="Times New Roman" w:hAnsi="Times New Roman" w:cs="Times New Roman"/>
          <w:sz w:val="24"/>
          <w:szCs w:val="24"/>
        </w:rPr>
        <w:t>’ regime launched various adult literacy programs in the hope to empower the rural farmers and implement functional programs such as the work oriented adult literacy project. The then UNDP approach has been realized to be intensive rather than extensive, selective rather than diffusive, work-oriented rather than culturally orientated. It emphasized functional rather than teaching the three R’s (</w:t>
      </w:r>
      <w:proofErr w:type="spellStart"/>
      <w:r w:rsidRPr="005A01AC">
        <w:rPr>
          <w:rFonts w:ascii="Times New Roman" w:hAnsi="Times New Roman" w:cs="Times New Roman"/>
          <w:sz w:val="24"/>
          <w:szCs w:val="24"/>
        </w:rPr>
        <w:t>Kebede</w:t>
      </w:r>
      <w:proofErr w:type="spellEnd"/>
      <w:r w:rsidRPr="005A01AC">
        <w:rPr>
          <w:rFonts w:ascii="Times New Roman" w:hAnsi="Times New Roman" w:cs="Times New Roman"/>
          <w:sz w:val="24"/>
          <w:szCs w:val="24"/>
        </w:rPr>
        <w:t>, 2005). The objectives of the programs were purposively targeted with the hope to eradicate illiteracy and eventually to enable the population of the country to feed itself and totally overcome poverty.</w:t>
      </w:r>
    </w:p>
    <w:p w:rsidR="00C80AAC" w:rsidRPr="005A01AC" w:rsidRDefault="00C80AAC" w:rsidP="00563C2B">
      <w:pPr>
        <w:spacing w:line="360" w:lineRule="auto"/>
        <w:jc w:val="both"/>
        <w:rPr>
          <w:sz w:val="24"/>
          <w:szCs w:val="24"/>
        </w:rPr>
      </w:pPr>
      <w:r w:rsidRPr="005A01AC">
        <w:rPr>
          <w:rFonts w:ascii="Times New Roman" w:hAnsi="Times New Roman" w:cs="Times New Roman"/>
          <w:sz w:val="24"/>
          <w:szCs w:val="24"/>
        </w:rPr>
        <w:t>The 1994 the education and training policy of the country considers non-formal education as a program that offers literacy, numeracy, environment, crafts, health services and civics. Community involvement in designing and implementing a program is of the major characteristics of non-formal education.</w:t>
      </w:r>
      <w:r w:rsidR="005F2277" w:rsidRPr="005A01AC">
        <w:rPr>
          <w:rFonts w:ascii="Times New Roman" w:hAnsi="Times New Roman" w:cs="Times New Roman"/>
          <w:sz w:val="24"/>
          <w:szCs w:val="24"/>
        </w:rPr>
        <w:t xml:space="preserve"> . Particularly, a new variety of adult education program has been introduced into a broader community development program </w:t>
      </w:r>
      <w:r w:rsidR="00543774" w:rsidRPr="005A01AC">
        <w:rPr>
          <w:rFonts w:ascii="Times New Roman" w:hAnsi="Times New Roman" w:cs="Times New Roman"/>
          <w:sz w:val="24"/>
          <w:szCs w:val="24"/>
        </w:rPr>
        <w:fldChar w:fldCharType="begin"/>
      </w:r>
      <w:r w:rsidR="005F2277" w:rsidRPr="005A01AC">
        <w:rPr>
          <w:rFonts w:ascii="Times New Roman" w:hAnsi="Times New Roman" w:cs="Times New Roman"/>
          <w:sz w:val="24"/>
          <w:szCs w:val="24"/>
        </w:rPr>
        <w:instrText xml:space="preserve"> ADDIN EN.CITE &lt;EndNote&gt;&lt;Cite&gt;&lt;Author&gt;ETP&lt;/Author&gt;&lt;Year&gt;1994&lt;/Year&gt;&lt;RecNum&gt;20&lt;/RecNum&gt;&lt;DisplayText&gt;(ETP, 1994)&lt;/DisplayText&gt;&lt;record&gt;&lt;rec-number&gt;20&lt;/rec-number&gt;&lt;foreign-keys&gt;&lt;key app="EN" db-id="2vadfptptv2t9zex0soxepxopxes0wxxpaxe"&gt;20&lt;/key&gt;&lt;/foreign-keys&gt;&lt;ref-type name="Journal Article"&gt;17&lt;/ref-type&gt;&lt;contributors&gt;&lt;authors&gt;&lt;author&gt;ETP&lt;/author&gt;&lt;/authors&gt;&lt;/contributors&gt;&lt;titles&gt;&lt;title&gt;Education and training policy. transitional government of Ethiopia Addis Ababa&lt;/title&gt;&lt;/titles&gt;&lt;dates&gt;&lt;year&gt;1994&lt;/year&gt;&lt;/dates&gt;&lt;urls&gt;&lt;/urls&gt;&lt;/record&gt;&lt;/Cite&gt;&lt;/EndNote&gt;</w:instrText>
      </w:r>
      <w:r w:rsidR="00543774" w:rsidRPr="005A01AC">
        <w:rPr>
          <w:rFonts w:ascii="Times New Roman" w:hAnsi="Times New Roman" w:cs="Times New Roman"/>
          <w:sz w:val="24"/>
          <w:szCs w:val="24"/>
        </w:rPr>
        <w:fldChar w:fldCharType="separate"/>
      </w:r>
      <w:r w:rsidR="005F2277" w:rsidRPr="005A01AC">
        <w:rPr>
          <w:rFonts w:ascii="Times New Roman" w:hAnsi="Times New Roman" w:cs="Times New Roman"/>
          <w:noProof/>
          <w:sz w:val="24"/>
          <w:szCs w:val="24"/>
        </w:rPr>
        <w:t>(</w:t>
      </w:r>
      <w:hyperlink w:anchor="_ENREF_17" w:tooltip="ETP, 1994 #20" w:history="1">
        <w:r w:rsidR="005F2277" w:rsidRPr="005A01AC">
          <w:rPr>
            <w:rFonts w:ascii="Times New Roman" w:hAnsi="Times New Roman" w:cs="Times New Roman"/>
            <w:noProof/>
            <w:sz w:val="24"/>
            <w:szCs w:val="24"/>
          </w:rPr>
          <w:t>ETP, 1994</w:t>
        </w:r>
      </w:hyperlink>
      <w:r w:rsidR="005F2277"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005F2277" w:rsidRPr="005A01AC">
        <w:rPr>
          <w:sz w:val="24"/>
          <w:szCs w:val="24"/>
        </w:rPr>
        <w:t xml:space="preserve">. </w:t>
      </w:r>
    </w:p>
    <w:p w:rsidR="00C80AAC" w:rsidRPr="005A01AC" w:rsidRDefault="00604484" w:rsidP="005C56BB">
      <w:pPr>
        <w:pStyle w:val="Heading2"/>
        <w:rPr>
          <w:rFonts w:ascii="Times New Roman" w:hAnsi="Times New Roman" w:cs="Times New Roman"/>
          <w:sz w:val="28"/>
          <w:szCs w:val="28"/>
        </w:rPr>
      </w:pPr>
      <w:r w:rsidRPr="005A01AC">
        <w:rPr>
          <w:rFonts w:ascii="Times New Roman" w:hAnsi="Times New Roman" w:cs="Times New Roman"/>
          <w:sz w:val="24"/>
          <w:szCs w:val="24"/>
        </w:rPr>
        <w:br w:type="column"/>
      </w:r>
      <w:bookmarkStart w:id="111" w:name="_Toc16728682"/>
      <w:bookmarkStart w:id="112" w:name="_Toc16733837"/>
      <w:r w:rsidR="00C80AAC" w:rsidRPr="005A01AC">
        <w:rPr>
          <w:rFonts w:ascii="Times New Roman" w:hAnsi="Times New Roman" w:cs="Times New Roman"/>
          <w:sz w:val="28"/>
          <w:szCs w:val="28"/>
        </w:rPr>
        <w:lastRenderedPageBreak/>
        <w:t>2.3. National A</w:t>
      </w:r>
      <w:r w:rsidR="00977C97" w:rsidRPr="005A01AC">
        <w:rPr>
          <w:rFonts w:ascii="Times New Roman" w:hAnsi="Times New Roman" w:cs="Times New Roman"/>
          <w:sz w:val="28"/>
          <w:szCs w:val="28"/>
        </w:rPr>
        <w:t>dult Education Strategy as the Legal B</w:t>
      </w:r>
      <w:r w:rsidR="00C80AAC" w:rsidRPr="005A01AC">
        <w:rPr>
          <w:rFonts w:ascii="Times New Roman" w:hAnsi="Times New Roman" w:cs="Times New Roman"/>
          <w:sz w:val="28"/>
          <w:szCs w:val="28"/>
        </w:rPr>
        <w:t>ase of IFAE in Ethiopia</w:t>
      </w:r>
      <w:bookmarkEnd w:id="111"/>
      <w:bookmarkEnd w:id="112"/>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The Government of Ethiopia endorsed the National Adult Education Strategy in 2008. The adult education has significant contribution to poverty reduction, national socio economic development, addressing the motto “Education for All” and ensuring the achievement of millennium Development Goal/MDG/</w:t>
      </w:r>
      <w:proofErr w:type="gramStart"/>
      <w:r w:rsidRPr="005A01AC">
        <w:rPr>
          <w:rFonts w:ascii="Times New Roman" w:hAnsi="Times New Roman" w:cs="Times New Roman"/>
          <w:sz w:val="24"/>
          <w:szCs w:val="24"/>
        </w:rPr>
        <w:t>.</w:t>
      </w:r>
      <w:r w:rsidR="00977C97" w:rsidRPr="005A01AC">
        <w:rPr>
          <w:rFonts w:ascii="Times New Roman" w:hAnsi="Times New Roman" w:cs="Times New Roman"/>
          <w:sz w:val="24"/>
          <w:szCs w:val="24"/>
        </w:rPr>
        <w:t>(</w:t>
      </w:r>
      <w:proofErr w:type="gramEnd"/>
      <w:r w:rsidR="00977C97" w:rsidRPr="005A01AC">
        <w:rPr>
          <w:rFonts w:ascii="Times New Roman" w:hAnsi="Times New Roman" w:cs="Times New Roman"/>
          <w:sz w:val="24"/>
          <w:szCs w:val="24"/>
        </w:rPr>
        <w:t>source)</w:t>
      </w:r>
      <w:r w:rsidRPr="005A01AC">
        <w:rPr>
          <w:rFonts w:ascii="Times New Roman" w:hAnsi="Times New Roman" w:cs="Times New Roman"/>
          <w:sz w:val="24"/>
          <w:szCs w:val="24"/>
        </w:rPr>
        <w:tab/>
      </w:r>
      <w:r w:rsidRPr="005A01AC">
        <w:rPr>
          <w:rFonts w:ascii="Times New Roman" w:hAnsi="Times New Roman" w:cs="Times New Roman"/>
          <w:sz w:val="24"/>
          <w:szCs w:val="24"/>
        </w:rPr>
        <w:tab/>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In order to successfully implement the National Adult Education Strategy, the Ministry of Education in collaboration with the concerned stakeholders had prepared the necessary curriculum framework and the program implementation manual. The documents focused on expanding Integrated Functional Adult Program (IFAP) which is strongly related to trainees’ occupation and everyday life i.e. reading, writing and basic arithmetic skills. The results and outcomes of Integrated Functional Adult Program (IFAP) highly demand the coordinated effort from the concerned development ministries, the government and the community at large. </w:t>
      </w:r>
      <w:proofErr w:type="gramStart"/>
      <w:r w:rsidRPr="005A01AC">
        <w:rPr>
          <w:rFonts w:ascii="Times New Roman" w:hAnsi="Times New Roman" w:cs="Times New Roman"/>
          <w:sz w:val="24"/>
          <w:szCs w:val="24"/>
        </w:rPr>
        <w:t xml:space="preserve">Ministry of Agriculture and Rural Development, Ministry of Health, Ministry of </w:t>
      </w:r>
      <w:proofErr w:type="spellStart"/>
      <w:r w:rsidRPr="005A01AC">
        <w:rPr>
          <w:rFonts w:ascii="Times New Roman" w:hAnsi="Times New Roman" w:cs="Times New Roman"/>
          <w:sz w:val="24"/>
          <w:szCs w:val="24"/>
        </w:rPr>
        <w:t>Labor</w:t>
      </w:r>
      <w:proofErr w:type="spellEnd"/>
      <w:r w:rsidRPr="005A01AC">
        <w:rPr>
          <w:rFonts w:ascii="Times New Roman" w:hAnsi="Times New Roman" w:cs="Times New Roman"/>
          <w:sz w:val="24"/>
          <w:szCs w:val="24"/>
        </w:rPr>
        <w:t xml:space="preserve"> and Social Affairs (MOE, 2008).</w:t>
      </w:r>
      <w:proofErr w:type="gramEnd"/>
    </w:p>
    <w:p w:rsidR="00C80AAC" w:rsidRPr="005A01AC" w:rsidRDefault="00E30B92" w:rsidP="00705C80">
      <w:pPr>
        <w:pStyle w:val="Heading3"/>
        <w:rPr>
          <w:sz w:val="24"/>
          <w:szCs w:val="24"/>
        </w:rPr>
      </w:pPr>
      <w:bookmarkStart w:id="113" w:name="_Toc16728683"/>
      <w:bookmarkStart w:id="114" w:name="_Toc16733838"/>
      <w:r w:rsidRPr="005A01AC">
        <w:rPr>
          <w:sz w:val="24"/>
          <w:szCs w:val="24"/>
        </w:rPr>
        <w:t>2.3.1. The m</w:t>
      </w:r>
      <w:r w:rsidR="00C80AAC" w:rsidRPr="005A01AC">
        <w:rPr>
          <w:sz w:val="24"/>
          <w:szCs w:val="24"/>
        </w:rPr>
        <w:t>emorandu</w:t>
      </w:r>
      <w:r w:rsidRPr="005A01AC">
        <w:rPr>
          <w:sz w:val="24"/>
          <w:szCs w:val="24"/>
        </w:rPr>
        <w:t>m among line m</w:t>
      </w:r>
      <w:r w:rsidR="00C80AAC" w:rsidRPr="005A01AC">
        <w:rPr>
          <w:sz w:val="24"/>
          <w:szCs w:val="24"/>
        </w:rPr>
        <w:t>inistries</w:t>
      </w:r>
      <w:bookmarkEnd w:id="113"/>
      <w:bookmarkEnd w:id="114"/>
    </w:p>
    <w:p w:rsidR="00C80AAC" w:rsidRPr="005A01AC" w:rsidRDefault="00C80AAC" w:rsidP="00C80AAC">
      <w:pPr>
        <w:pStyle w:val="Heading3"/>
        <w:spacing w:before="100" w:beforeAutospacing="1" w:line="360" w:lineRule="auto"/>
        <w:jc w:val="both"/>
        <w:rPr>
          <w:rFonts w:ascii="Times New Roman" w:eastAsia="Calibri" w:hAnsi="Times New Roman" w:cs="Times New Roman"/>
          <w:b w:val="0"/>
          <w:sz w:val="24"/>
          <w:szCs w:val="24"/>
        </w:rPr>
      </w:pPr>
      <w:bookmarkStart w:id="115" w:name="_Toc14297848"/>
      <w:bookmarkStart w:id="116" w:name="_Toc14304008"/>
      <w:bookmarkStart w:id="117" w:name="_Toc15874410"/>
      <w:bookmarkStart w:id="118" w:name="_Toc15948934"/>
      <w:bookmarkStart w:id="119" w:name="_Toc16130290"/>
      <w:bookmarkStart w:id="120" w:name="_Toc16562078"/>
      <w:bookmarkStart w:id="121" w:name="_Toc16562789"/>
      <w:bookmarkStart w:id="122" w:name="_Toc16728684"/>
      <w:bookmarkStart w:id="123" w:name="_Toc16733839"/>
      <w:r w:rsidRPr="005A01AC">
        <w:rPr>
          <w:rFonts w:ascii="Times New Roman" w:hAnsi="Times New Roman" w:cs="Times New Roman"/>
          <w:b w:val="0"/>
          <w:sz w:val="24"/>
          <w:szCs w:val="24"/>
        </w:rPr>
        <w:t>At the same time a Memorandum of Understanding was agreed between the MOE and five federal ministries to use resources in common to implement the Integrated Functional Adult Literacy which is renamed as IFALP, within their development strategies and packages. The objective is clear i.e. to reduce poverty and ensure Sustainable development by providing the necessary skill to the productive part of the community /youth, adults/ which enable them to actively participate in the National development.</w:t>
      </w:r>
      <w:bookmarkEnd w:id="115"/>
      <w:bookmarkEnd w:id="116"/>
      <w:bookmarkEnd w:id="117"/>
      <w:bookmarkEnd w:id="118"/>
      <w:bookmarkEnd w:id="119"/>
      <w:bookmarkEnd w:id="120"/>
      <w:bookmarkEnd w:id="121"/>
      <w:bookmarkEnd w:id="122"/>
      <w:bookmarkEnd w:id="123"/>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Similar agreements have been agreed at regional level. The ministries concerned are </w:t>
      </w:r>
      <w:proofErr w:type="spellStart"/>
      <w:r w:rsidRPr="005A01AC">
        <w:rPr>
          <w:rFonts w:ascii="Times New Roman" w:hAnsi="Times New Roman" w:cs="Times New Roman"/>
          <w:sz w:val="24"/>
          <w:szCs w:val="24"/>
        </w:rPr>
        <w:t>the:The</w:t>
      </w:r>
      <w:proofErr w:type="spellEnd"/>
      <w:r w:rsidRPr="005A01AC">
        <w:rPr>
          <w:rFonts w:ascii="Times New Roman" w:hAnsi="Times New Roman" w:cs="Times New Roman"/>
          <w:sz w:val="24"/>
          <w:szCs w:val="24"/>
        </w:rPr>
        <w:t xml:space="preserve"> idea of establishing the National Adult Education Board and the Technical Committee was part of the memorandum of understanding signed in the year 2006 among six concerned ministries to facilitate the effective implementation of the National Adult Education Strategy. Similar procedures have been followed in establishing Adult Education Board and Technical Committee at regional, </w:t>
      </w:r>
      <w:proofErr w:type="spellStart"/>
      <w:r w:rsidRPr="005A01AC">
        <w:rPr>
          <w:rFonts w:ascii="Times New Roman" w:hAnsi="Times New Roman" w:cs="Times New Roman"/>
          <w:sz w:val="24"/>
          <w:szCs w:val="24"/>
        </w:rPr>
        <w:t>zonal</w:t>
      </w:r>
      <w:proofErr w:type="spellEnd"/>
      <w:r w:rsidRPr="005A01AC">
        <w:rPr>
          <w:rFonts w:ascii="Times New Roman" w:hAnsi="Times New Roman" w:cs="Times New Roman"/>
          <w:sz w:val="24"/>
          <w:szCs w:val="24"/>
        </w:rPr>
        <w:t xml:space="preserve"> and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level.To</w:t>
      </w:r>
      <w:proofErr w:type="spellEnd"/>
      <w:r w:rsidRPr="005A01AC">
        <w:rPr>
          <w:rFonts w:ascii="Times New Roman" w:hAnsi="Times New Roman" w:cs="Times New Roman"/>
          <w:sz w:val="24"/>
          <w:szCs w:val="24"/>
        </w:rPr>
        <w:t xml:space="preserve"> ensure sustainable implementation of the program and achieve the intended result necessitates the formation of a strong responsible body which </w:t>
      </w:r>
      <w:r w:rsidR="004A0EC8" w:rsidRPr="005A01AC">
        <w:rPr>
          <w:rFonts w:ascii="Times New Roman" w:hAnsi="Times New Roman" w:cs="Times New Roman"/>
          <w:sz w:val="24"/>
          <w:szCs w:val="24"/>
        </w:rPr>
        <w:lastRenderedPageBreak/>
        <w:t>manages</w:t>
      </w:r>
      <w:r w:rsidRPr="005A01AC">
        <w:rPr>
          <w:rFonts w:ascii="Times New Roman" w:hAnsi="Times New Roman" w:cs="Times New Roman"/>
          <w:sz w:val="24"/>
          <w:szCs w:val="24"/>
        </w:rPr>
        <w:t xml:space="preserve"> the program and the corresponding institutional arrangement. The six signatory ministries believe the establishment the National Adult Education Board which will take the overall responsibility of the program is mandatory (</w:t>
      </w:r>
      <w:proofErr w:type="spellStart"/>
      <w:r w:rsidRPr="005A01AC">
        <w:rPr>
          <w:rFonts w:ascii="Times New Roman" w:hAnsi="Times New Roman" w:cs="Times New Roman"/>
          <w:sz w:val="24"/>
          <w:szCs w:val="24"/>
        </w:rPr>
        <w:t>MoE</w:t>
      </w:r>
      <w:proofErr w:type="spellEnd"/>
      <w:r w:rsidRPr="005A01AC">
        <w:rPr>
          <w:rFonts w:ascii="Times New Roman" w:hAnsi="Times New Roman" w:cs="Times New Roman"/>
          <w:sz w:val="24"/>
          <w:szCs w:val="24"/>
        </w:rPr>
        <w:t>, 2008a).</w:t>
      </w:r>
    </w:p>
    <w:p w:rsidR="00C80AAC" w:rsidRPr="005A01AC" w:rsidRDefault="007E6E31" w:rsidP="00C80AAC">
      <w:pPr>
        <w:pStyle w:val="Heading3"/>
        <w:spacing w:before="100" w:beforeAutospacing="1" w:line="360" w:lineRule="auto"/>
        <w:jc w:val="both"/>
        <w:rPr>
          <w:rFonts w:ascii="Times New Roman" w:eastAsia="Calibri" w:hAnsi="Times New Roman" w:cs="Times New Roman"/>
          <w:sz w:val="24"/>
          <w:szCs w:val="24"/>
        </w:rPr>
      </w:pPr>
      <w:bookmarkStart w:id="124" w:name="_Toc452601881"/>
      <w:bookmarkStart w:id="125" w:name="_Toc452603254"/>
      <w:bookmarkStart w:id="126" w:name="_Toc452603868"/>
      <w:bookmarkStart w:id="127" w:name="_Toc16728685"/>
      <w:bookmarkStart w:id="128" w:name="_Toc16733840"/>
      <w:r w:rsidRPr="005A01AC">
        <w:rPr>
          <w:rFonts w:ascii="Times New Roman" w:eastAsia="Calibri" w:hAnsi="Times New Roman" w:cs="Times New Roman"/>
          <w:sz w:val="24"/>
          <w:szCs w:val="24"/>
        </w:rPr>
        <w:t>2.3.2</w:t>
      </w:r>
      <w:r w:rsidR="00977C97" w:rsidRPr="005A01AC">
        <w:rPr>
          <w:rFonts w:ascii="Times New Roman" w:eastAsia="Calibri" w:hAnsi="Times New Roman" w:cs="Times New Roman"/>
          <w:sz w:val="24"/>
          <w:szCs w:val="24"/>
        </w:rPr>
        <w:t>.</w:t>
      </w:r>
      <w:r w:rsidRPr="005A01AC">
        <w:rPr>
          <w:rFonts w:ascii="Times New Roman" w:eastAsia="Calibri" w:hAnsi="Times New Roman" w:cs="Times New Roman"/>
          <w:sz w:val="24"/>
          <w:szCs w:val="24"/>
        </w:rPr>
        <w:t xml:space="preserve"> The s</w:t>
      </w:r>
      <w:r w:rsidR="00C80AAC" w:rsidRPr="005A01AC">
        <w:rPr>
          <w:rFonts w:ascii="Times New Roman" w:eastAsia="Calibri" w:hAnsi="Times New Roman" w:cs="Times New Roman"/>
          <w:sz w:val="24"/>
          <w:szCs w:val="24"/>
        </w:rPr>
        <w:t>tructure for the management of IFAE</w:t>
      </w:r>
      <w:bookmarkEnd w:id="124"/>
      <w:bookmarkEnd w:id="125"/>
      <w:bookmarkEnd w:id="126"/>
      <w:bookmarkEnd w:id="127"/>
      <w:bookmarkEnd w:id="128"/>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Ethiopia has launched a new adult education strategy in March 2008. The strategy was developed, enriched and finalized by involving many actors that are engaged in adult education in one way or another. For the first time in the history of the country, a national adult education strategy was endorsed by six government ministries who are involved in adult education directly or indirectly. Following the national strategy, the Ministry of Education has developed a Functional Adult Program guideline and a three-year national action plan to expand functional adult literacy in Ethiopia with the active involvement of stakeholders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&lt;EndNote&gt;&lt;Cite&gt;&lt;Author&gt;MoE&lt;/Author&gt;&lt;Year&gt;2008&lt;/Year&gt;&lt;RecNum&gt;14&lt;/RecNum&gt;&lt;DisplayText&gt;(MoE, 2008)&lt;/DisplayText&gt;&lt;record&gt;&lt;rec-number&gt;14&lt;/rec-number&gt;&lt;foreign-keys&gt;&lt;key app="EN" db-id="2vadfptptv2t9zex0soxepxopxes0wxxpaxe"&gt;14&lt;/key&gt;&lt;/foreign-keys&gt;&lt;ref-type name="Unpublished Work"&gt;34&lt;/ref-type&gt;&lt;contributors&gt;&lt;authors&gt;&lt;author&gt;MoE&lt;/author&gt;&lt;/authors&gt;&lt;/contributors&gt;&lt;titles&gt;&lt;title&gt;National Report on the Development and state of Art of Adult Learning and Education. A.A unpublished.&lt;/title&gt;&lt;/titles&gt;&lt;dates&gt;&lt;year&gt;2008&lt;/year&gt;&lt;/dates&gt;&lt;urls&gt;&lt;/urls&gt;&lt;/record&gt;&lt;/Cite&gt;&lt;/EndNote&gt;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30" w:tooltip="MoE, 2008 #14" w:history="1">
        <w:r w:rsidRPr="005A01AC">
          <w:rPr>
            <w:rFonts w:ascii="Times New Roman" w:hAnsi="Times New Roman" w:cs="Times New Roman"/>
            <w:noProof/>
            <w:sz w:val="24"/>
            <w:szCs w:val="24"/>
          </w:rPr>
          <w:t>MoE, 2008</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idea of establishing the National Adult Education Board and the Technical Committee was part of the memorandum of understanding signed in the year 2006 among six concerned ministries to facilitate the effective implementation of the National Adult Education Strategy. It was clearly indicated in the </w:t>
      </w:r>
      <w:proofErr w:type="spellStart"/>
      <w:r w:rsidRPr="005A01AC">
        <w:rPr>
          <w:rFonts w:ascii="Times New Roman" w:hAnsi="Times New Roman" w:cs="Times New Roman"/>
          <w:sz w:val="24"/>
          <w:szCs w:val="24"/>
        </w:rPr>
        <w:t>MoE</w:t>
      </w:r>
      <w:proofErr w:type="spellEnd"/>
      <w:r w:rsidRPr="005A01AC">
        <w:rPr>
          <w:rFonts w:ascii="Times New Roman" w:hAnsi="Times New Roman" w:cs="Times New Roman"/>
          <w:sz w:val="24"/>
          <w:szCs w:val="24"/>
        </w:rPr>
        <w:t xml:space="preserve"> that the successful accomplishment of the program and the attainment of the strategic objectives are the power and duty of the six signatory ministries. Similar procedures have been followed in establishing Adult Education Board and technical committee at regional, </w:t>
      </w:r>
      <w:proofErr w:type="spellStart"/>
      <w:r w:rsidRPr="005A01AC">
        <w:rPr>
          <w:rFonts w:ascii="Times New Roman" w:hAnsi="Times New Roman" w:cs="Times New Roman"/>
          <w:sz w:val="24"/>
          <w:szCs w:val="24"/>
        </w:rPr>
        <w:t>zonal</w:t>
      </w:r>
      <w:proofErr w:type="spellEnd"/>
      <w:r w:rsidRPr="005A01AC">
        <w:rPr>
          <w:rFonts w:ascii="Times New Roman" w:hAnsi="Times New Roman" w:cs="Times New Roman"/>
          <w:sz w:val="24"/>
          <w:szCs w:val="24"/>
        </w:rPr>
        <w:t xml:space="preserve"> and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of these concerned sectors extends to all phases of the program that ranges from planning, resource and community mobilization, implementation to monitoring and evaluation of the program (MOE, 2006).</w:t>
      </w:r>
    </w:p>
    <w:p w:rsidR="00C80AAC" w:rsidRPr="005A01AC" w:rsidRDefault="00C80AAC" w:rsidP="009E5370">
      <w:pPr>
        <w:pStyle w:val="Heading3"/>
        <w:spacing w:before="100" w:beforeAutospacing="1" w:line="360" w:lineRule="auto"/>
        <w:jc w:val="both"/>
        <w:rPr>
          <w:rFonts w:ascii="Times New Roman" w:hAnsi="Times New Roman" w:cs="Times New Roman"/>
          <w:sz w:val="24"/>
          <w:szCs w:val="24"/>
        </w:rPr>
      </w:pPr>
    </w:p>
    <w:p w:rsidR="00C80AAC" w:rsidRPr="005A01AC" w:rsidRDefault="00C80AAC" w:rsidP="00C80AAC">
      <w:pPr>
        <w:spacing w:before="100" w:beforeAutospacing="1" w:after="0" w:line="360" w:lineRule="auto"/>
        <w:jc w:val="both"/>
        <w:rPr>
          <w:rFonts w:ascii="Times New Roman" w:hAnsi="Times New Roman" w:cs="Times New Roman"/>
          <w:sz w:val="24"/>
          <w:szCs w:val="24"/>
        </w:rPr>
      </w:pPr>
    </w:p>
    <w:p w:rsidR="00C80AAC" w:rsidRPr="005A01AC" w:rsidRDefault="00C80AAC" w:rsidP="00C80AAC">
      <w:pPr>
        <w:spacing w:before="100" w:beforeAutospacing="1" w:after="0" w:line="360" w:lineRule="auto"/>
        <w:jc w:val="both"/>
        <w:rPr>
          <w:rFonts w:ascii="Times New Roman" w:hAnsi="Times New Roman" w:cs="Times New Roman"/>
          <w:sz w:val="24"/>
          <w:szCs w:val="24"/>
        </w:rPr>
      </w:pPr>
    </w:p>
    <w:p w:rsidR="00C80AAC" w:rsidRPr="005A01AC" w:rsidRDefault="00C80AAC" w:rsidP="00C80AAC">
      <w:pPr>
        <w:spacing w:before="100" w:beforeAutospacing="1" w:after="0" w:line="360" w:lineRule="auto"/>
        <w:jc w:val="both"/>
        <w:rPr>
          <w:rFonts w:ascii="Times New Roman" w:hAnsi="Times New Roman" w:cs="Times New Roman"/>
          <w:sz w:val="24"/>
          <w:szCs w:val="24"/>
        </w:rPr>
      </w:pPr>
    </w:p>
    <w:p w:rsidR="00C80AAC" w:rsidRPr="005A01AC" w:rsidRDefault="00C80AAC" w:rsidP="00C80AAC">
      <w:pPr>
        <w:spacing w:before="100" w:beforeAutospacing="1" w:after="0" w:line="360" w:lineRule="auto"/>
        <w:jc w:val="both"/>
        <w:rPr>
          <w:rFonts w:ascii="Times New Roman" w:hAnsi="Times New Roman" w:cs="Times New Roman"/>
          <w:sz w:val="24"/>
          <w:szCs w:val="24"/>
        </w:rPr>
      </w:pPr>
    </w:p>
    <w:p w:rsidR="00C80AAC" w:rsidRPr="005A01AC" w:rsidRDefault="00C80AAC" w:rsidP="00C80AAC">
      <w:pPr>
        <w:spacing w:before="100" w:beforeAutospacing="1" w:after="0" w:line="360" w:lineRule="auto"/>
        <w:jc w:val="both"/>
        <w:rPr>
          <w:rFonts w:ascii="Times New Roman" w:hAnsi="Times New Roman" w:cs="Times New Roman"/>
          <w:sz w:val="24"/>
          <w:szCs w:val="24"/>
        </w:rPr>
      </w:pPr>
    </w:p>
    <w:p w:rsidR="00C80AAC" w:rsidRPr="005A01AC" w:rsidRDefault="00F47490" w:rsidP="00C80AAC">
      <w:pPr>
        <w:spacing w:before="100" w:beforeAutospacing="1" w:after="0" w:line="360" w:lineRule="auto"/>
        <w:jc w:val="both"/>
        <w:rPr>
          <w:rFonts w:ascii="Times New Roman" w:hAnsi="Times New Roman" w:cs="Times New Roman"/>
          <w:sz w:val="24"/>
          <w:szCs w:val="24"/>
        </w:rPr>
      </w:pPr>
      <w:r>
        <w:rPr>
          <w:rFonts w:ascii="Times New Roman" w:hAnsi="Times New Roman" w:cs="Times New Roman"/>
          <w:b/>
          <w:noProof/>
          <w:sz w:val="24"/>
          <w:szCs w:val="24"/>
        </w:rPr>
        <mc:AlternateContent>
          <mc:Choice Requires="wpg">
            <w:drawing>
              <wp:anchor distT="0" distB="0" distL="114300" distR="114300" simplePos="0" relativeHeight="251658240" behindDoc="0" locked="0" layoutInCell="1" allowOverlap="1">
                <wp:simplePos x="0" y="0"/>
                <wp:positionH relativeFrom="column">
                  <wp:posOffset>-167005</wp:posOffset>
                </wp:positionH>
                <wp:positionV relativeFrom="paragraph">
                  <wp:posOffset>17145</wp:posOffset>
                </wp:positionV>
                <wp:extent cx="5207000" cy="5446395"/>
                <wp:effectExtent l="13970" t="13335" r="8255" b="17145"/>
                <wp:wrapSquare wrapText="bothSides"/>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7000" cy="5446395"/>
                          <a:chOff x="1515" y="1890"/>
                          <a:chExt cx="9045" cy="10230"/>
                        </a:xfrm>
                      </wpg:grpSpPr>
                      <wps:wsp>
                        <wps:cNvPr id="2" name="AutoShape 3"/>
                        <wps:cNvSpPr>
                          <a:spLocks noChangeArrowheads="1"/>
                        </wps:cNvSpPr>
                        <wps:spPr bwMode="auto">
                          <a:xfrm>
                            <a:off x="1515" y="7275"/>
                            <a:ext cx="2625" cy="1290"/>
                          </a:xfrm>
                          <a:prstGeom prst="roundRect">
                            <a:avLst>
                              <a:gd name="adj" fmla="val 16667"/>
                            </a:avLst>
                          </a:prstGeom>
                          <a:solidFill>
                            <a:srgbClr val="FFFFFF"/>
                          </a:solidFill>
                          <a:ln w="9525">
                            <a:solidFill>
                              <a:srgbClr val="000000"/>
                            </a:solidFill>
                            <a:round/>
                            <a:headEnd/>
                            <a:tailEnd/>
                          </a:ln>
                        </wps:spPr>
                        <wps:txb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WOREDA ADULT EDUCATION BOARD (WAEB)</w:t>
                              </w:r>
                            </w:p>
                          </w:txbxContent>
                        </wps:txbx>
                        <wps:bodyPr rot="0" vert="horz" wrap="square" lIns="91440" tIns="45720" rIns="91440" bIns="45720" anchor="t" anchorCtr="0" upright="1">
                          <a:noAutofit/>
                        </wps:bodyPr>
                      </wps:wsp>
                      <wps:wsp>
                        <wps:cNvPr id="3" name="AutoShape 4"/>
                        <wps:cNvSpPr>
                          <a:spLocks noChangeArrowheads="1"/>
                        </wps:cNvSpPr>
                        <wps:spPr bwMode="auto">
                          <a:xfrm>
                            <a:off x="7845" y="7275"/>
                            <a:ext cx="2625" cy="1290"/>
                          </a:xfrm>
                          <a:prstGeom prst="roundRect">
                            <a:avLst>
                              <a:gd name="adj" fmla="val 16667"/>
                            </a:avLst>
                          </a:prstGeom>
                          <a:solidFill>
                            <a:srgbClr val="FFFFFF"/>
                          </a:solidFill>
                          <a:ln w="9525">
                            <a:solidFill>
                              <a:srgbClr val="000000"/>
                            </a:solidFill>
                            <a:round/>
                            <a:headEnd/>
                            <a:tailEnd/>
                          </a:ln>
                        </wps:spPr>
                        <wps:txb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WOREDA EDUCATION OFFICE (WEO)</w:t>
                              </w:r>
                            </w:p>
                          </w:txbxContent>
                        </wps:txbx>
                        <wps:bodyPr rot="0" vert="horz" wrap="square" lIns="91440" tIns="45720" rIns="91440" bIns="45720" anchor="t" anchorCtr="0" upright="1">
                          <a:noAutofit/>
                        </wps:bodyPr>
                      </wps:wsp>
                      <wps:wsp>
                        <wps:cNvPr id="4" name="AutoShape 5"/>
                        <wps:cNvCnPr>
                          <a:cxnSpLocks noChangeShapeType="1"/>
                        </wps:cNvCnPr>
                        <wps:spPr bwMode="auto">
                          <a:xfrm>
                            <a:off x="9240" y="5865"/>
                            <a:ext cx="0" cy="1410"/>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5" name="AutoShape 6"/>
                        <wps:cNvCnPr>
                          <a:cxnSpLocks noChangeShapeType="1"/>
                        </wps:cNvCnPr>
                        <wps:spPr bwMode="auto">
                          <a:xfrm>
                            <a:off x="2790" y="8550"/>
                            <a:ext cx="0" cy="1410"/>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6" name="AutoShape 7"/>
                        <wps:cNvCnPr>
                          <a:cxnSpLocks noChangeShapeType="1"/>
                        </wps:cNvCnPr>
                        <wps:spPr bwMode="auto">
                          <a:xfrm>
                            <a:off x="9240" y="8550"/>
                            <a:ext cx="0" cy="1410"/>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7" name="AutoShape 8"/>
                        <wps:cNvSpPr>
                          <a:spLocks noChangeArrowheads="1"/>
                        </wps:cNvSpPr>
                        <wps:spPr bwMode="auto">
                          <a:xfrm>
                            <a:off x="4065" y="8940"/>
                            <a:ext cx="3885" cy="570"/>
                          </a:xfrm>
                          <a:prstGeom prst="roundRect">
                            <a:avLst>
                              <a:gd name="adj" fmla="val 16667"/>
                            </a:avLst>
                          </a:prstGeom>
                          <a:solidFill>
                            <a:srgbClr val="FFFFFF"/>
                          </a:solidFill>
                          <a:ln w="9525">
                            <a:solidFill>
                              <a:srgbClr val="000000"/>
                            </a:solidFill>
                            <a:round/>
                            <a:headEnd/>
                            <a:tailEnd/>
                          </a:ln>
                        </wps:spPr>
                        <wps:txbx>
                          <w:txbxContent>
                            <w:p w:rsidR="004A4688" w:rsidRPr="0091393C" w:rsidRDefault="004A4688" w:rsidP="00C80AAC">
                              <w:pPr>
                                <w:jc w:val="center"/>
                                <w:rPr>
                                  <w:b/>
                                  <w:sz w:val="25"/>
                                  <w:szCs w:val="25"/>
                                </w:rPr>
                              </w:pPr>
                              <w:proofErr w:type="spellStart"/>
                              <w:r w:rsidRPr="0091393C">
                                <w:rPr>
                                  <w:b/>
                                  <w:sz w:val="25"/>
                                  <w:szCs w:val="25"/>
                                </w:rPr>
                                <w:t>Woreda</w:t>
                              </w:r>
                              <w:proofErr w:type="spellEnd"/>
                              <w:r w:rsidRPr="0091393C">
                                <w:rPr>
                                  <w:b/>
                                  <w:sz w:val="25"/>
                                  <w:szCs w:val="25"/>
                                </w:rPr>
                                <w:t xml:space="preserve"> Technical committee</w:t>
                              </w:r>
                            </w:p>
                          </w:txbxContent>
                        </wps:txbx>
                        <wps:bodyPr rot="0" vert="horz" wrap="square" lIns="91440" tIns="45720" rIns="91440" bIns="45720" anchor="t" anchorCtr="0" upright="1">
                          <a:noAutofit/>
                        </wps:bodyPr>
                      </wps:wsp>
                      <wps:wsp>
                        <wps:cNvPr id="8" name="AutoShape 9"/>
                        <wps:cNvCnPr>
                          <a:cxnSpLocks noChangeShapeType="1"/>
                        </wps:cNvCnPr>
                        <wps:spPr bwMode="auto">
                          <a:xfrm>
                            <a:off x="2805" y="9180"/>
                            <a:ext cx="1260" cy="1"/>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9" name="AutoShape 10"/>
                        <wps:cNvCnPr>
                          <a:cxnSpLocks noChangeShapeType="1"/>
                        </wps:cNvCnPr>
                        <wps:spPr bwMode="auto">
                          <a:xfrm flipH="1">
                            <a:off x="7965" y="9180"/>
                            <a:ext cx="1290" cy="15"/>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0" name="AutoShape 11"/>
                        <wps:cNvSpPr>
                          <a:spLocks noChangeArrowheads="1"/>
                        </wps:cNvSpPr>
                        <wps:spPr bwMode="auto">
                          <a:xfrm>
                            <a:off x="1605" y="1890"/>
                            <a:ext cx="2625" cy="1290"/>
                          </a:xfrm>
                          <a:prstGeom prst="roundRect">
                            <a:avLst>
                              <a:gd name="adj" fmla="val 16667"/>
                            </a:avLst>
                          </a:prstGeom>
                          <a:solidFill>
                            <a:srgbClr val="FFFFFF"/>
                          </a:solidFill>
                          <a:ln w="9525">
                            <a:solidFill>
                              <a:srgbClr val="000000"/>
                            </a:solidFill>
                            <a:round/>
                            <a:headEnd/>
                            <a:tailEnd/>
                          </a:ln>
                        </wps:spPr>
                        <wps:txbx>
                          <w:txbxContent>
                            <w:p w:rsidR="004A4688" w:rsidRPr="005F0FF9" w:rsidRDefault="004A4688" w:rsidP="00C80AAC">
                              <w:pPr>
                                <w:spacing w:after="0" w:line="240" w:lineRule="auto"/>
                                <w:jc w:val="center"/>
                                <w:rPr>
                                  <w:rFonts w:ascii="Berlin Sans FB Demi" w:hAnsi="Berlin Sans FB Demi"/>
                                  <w:b/>
                                  <w:color w:val="FF0000"/>
                                  <w:sz w:val="25"/>
                                  <w:szCs w:val="25"/>
                                </w:rPr>
                              </w:pPr>
                              <w:r w:rsidRPr="005F0FF9">
                                <w:rPr>
                                  <w:rFonts w:ascii="Berlin Sans FB Demi" w:hAnsi="Berlin Sans FB Demi"/>
                                  <w:b/>
                                  <w:color w:val="FF0000"/>
                                  <w:sz w:val="25"/>
                                  <w:szCs w:val="25"/>
                                </w:rPr>
                                <w:t>FEDERAL ADULT EDUCATION BOARD (BAEB)</w:t>
                              </w:r>
                            </w:p>
                          </w:txbxContent>
                        </wps:txbx>
                        <wps:bodyPr rot="0" vert="horz" wrap="square" lIns="91440" tIns="45720" rIns="91440" bIns="45720" anchor="t" anchorCtr="0" upright="1">
                          <a:noAutofit/>
                        </wps:bodyPr>
                      </wps:wsp>
                      <wps:wsp>
                        <wps:cNvPr id="11" name="AutoShape 12"/>
                        <wps:cNvSpPr>
                          <a:spLocks noChangeArrowheads="1"/>
                        </wps:cNvSpPr>
                        <wps:spPr bwMode="auto">
                          <a:xfrm>
                            <a:off x="7935" y="1890"/>
                            <a:ext cx="2625" cy="1290"/>
                          </a:xfrm>
                          <a:prstGeom prst="roundRect">
                            <a:avLst>
                              <a:gd name="adj" fmla="val 16667"/>
                            </a:avLst>
                          </a:prstGeom>
                          <a:solidFill>
                            <a:srgbClr val="FFFFFF"/>
                          </a:solidFill>
                          <a:ln w="9525">
                            <a:solidFill>
                              <a:srgbClr val="000000"/>
                            </a:solidFill>
                            <a:round/>
                            <a:headEnd/>
                            <a:tailEnd/>
                          </a:ln>
                        </wps:spPr>
                        <wps:txb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MINISTRY OF EDUCATION (</w:t>
                              </w:r>
                              <w:proofErr w:type="spellStart"/>
                              <w:r w:rsidRPr="0091393C">
                                <w:rPr>
                                  <w:rFonts w:ascii="Berlin Sans FB Demi" w:hAnsi="Berlin Sans FB Demi"/>
                                  <w:b/>
                                  <w:sz w:val="25"/>
                                  <w:szCs w:val="25"/>
                                </w:rPr>
                                <w:t>MoE</w:t>
                              </w:r>
                              <w:proofErr w:type="spellEnd"/>
                              <w:r w:rsidRPr="0091393C">
                                <w:rPr>
                                  <w:rFonts w:ascii="Berlin Sans FB Demi" w:hAnsi="Berlin Sans FB Demi"/>
                                  <w:b/>
                                  <w:sz w:val="25"/>
                                  <w:szCs w:val="25"/>
                                </w:rPr>
                                <w:t>)</w:t>
                              </w:r>
                            </w:p>
                          </w:txbxContent>
                        </wps:txbx>
                        <wps:bodyPr rot="0" vert="horz" wrap="square" lIns="91440" tIns="45720" rIns="91440" bIns="45720" anchor="t" anchorCtr="0" upright="1">
                          <a:noAutofit/>
                        </wps:bodyPr>
                      </wps:wsp>
                      <wps:wsp>
                        <wps:cNvPr id="12" name="AutoShape 13"/>
                        <wps:cNvCnPr>
                          <a:cxnSpLocks noChangeShapeType="1"/>
                        </wps:cNvCnPr>
                        <wps:spPr bwMode="auto">
                          <a:xfrm>
                            <a:off x="2790" y="3180"/>
                            <a:ext cx="0" cy="1410"/>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3" name="AutoShape 14"/>
                        <wps:cNvCnPr>
                          <a:cxnSpLocks noChangeShapeType="1"/>
                        </wps:cNvCnPr>
                        <wps:spPr bwMode="auto">
                          <a:xfrm>
                            <a:off x="9240" y="3180"/>
                            <a:ext cx="0" cy="1410"/>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4" name="AutoShape 15"/>
                        <wps:cNvSpPr>
                          <a:spLocks noChangeArrowheads="1"/>
                        </wps:cNvSpPr>
                        <wps:spPr bwMode="auto">
                          <a:xfrm>
                            <a:off x="4050" y="3585"/>
                            <a:ext cx="3885" cy="570"/>
                          </a:xfrm>
                          <a:prstGeom prst="roundRect">
                            <a:avLst>
                              <a:gd name="adj" fmla="val 16667"/>
                            </a:avLst>
                          </a:prstGeom>
                          <a:solidFill>
                            <a:srgbClr val="FFFFFF"/>
                          </a:solidFill>
                          <a:ln w="9525">
                            <a:solidFill>
                              <a:srgbClr val="000000"/>
                            </a:solidFill>
                            <a:round/>
                            <a:headEnd/>
                            <a:tailEnd/>
                          </a:ln>
                        </wps:spPr>
                        <wps:txbx>
                          <w:txbxContent>
                            <w:p w:rsidR="004A4688" w:rsidRPr="0091393C" w:rsidRDefault="004A4688" w:rsidP="00C80AAC">
                              <w:pPr>
                                <w:jc w:val="center"/>
                                <w:rPr>
                                  <w:b/>
                                  <w:sz w:val="25"/>
                                  <w:szCs w:val="25"/>
                                </w:rPr>
                              </w:pPr>
                              <w:r w:rsidRPr="0091393C">
                                <w:rPr>
                                  <w:b/>
                                  <w:sz w:val="25"/>
                                  <w:szCs w:val="25"/>
                                </w:rPr>
                                <w:t>Federal Technical committee</w:t>
                              </w:r>
                            </w:p>
                          </w:txbxContent>
                        </wps:txbx>
                        <wps:bodyPr rot="0" vert="horz" wrap="square" lIns="91440" tIns="45720" rIns="91440" bIns="45720" anchor="t" anchorCtr="0" upright="1">
                          <a:noAutofit/>
                        </wps:bodyPr>
                      </wps:wsp>
                      <wps:wsp>
                        <wps:cNvPr id="15" name="AutoShape 16"/>
                        <wps:cNvCnPr>
                          <a:cxnSpLocks noChangeShapeType="1"/>
                        </wps:cNvCnPr>
                        <wps:spPr bwMode="auto">
                          <a:xfrm>
                            <a:off x="4230" y="2565"/>
                            <a:ext cx="3705" cy="0"/>
                          </a:xfrm>
                          <a:prstGeom prst="straightConnector1">
                            <a:avLst/>
                          </a:prstGeom>
                          <a:noFill/>
                          <a:ln w="63500">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6" name="AutoShape 17"/>
                        <wps:cNvCnPr>
                          <a:cxnSpLocks noChangeShapeType="1"/>
                        </wps:cNvCnPr>
                        <wps:spPr bwMode="auto">
                          <a:xfrm>
                            <a:off x="2790" y="3825"/>
                            <a:ext cx="1260" cy="1"/>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7" name="AutoShape 18"/>
                        <wps:cNvCnPr>
                          <a:cxnSpLocks noChangeShapeType="1"/>
                        </wps:cNvCnPr>
                        <wps:spPr bwMode="auto">
                          <a:xfrm flipH="1">
                            <a:off x="7950" y="3825"/>
                            <a:ext cx="1290" cy="15"/>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8" name="AutoShape 19"/>
                        <wps:cNvSpPr>
                          <a:spLocks noChangeArrowheads="1"/>
                        </wps:cNvSpPr>
                        <wps:spPr bwMode="auto">
                          <a:xfrm>
                            <a:off x="1515" y="4590"/>
                            <a:ext cx="2625" cy="1290"/>
                          </a:xfrm>
                          <a:prstGeom prst="roundRect">
                            <a:avLst>
                              <a:gd name="adj" fmla="val 16667"/>
                            </a:avLst>
                          </a:prstGeom>
                          <a:solidFill>
                            <a:srgbClr val="FFFFFF"/>
                          </a:solidFill>
                          <a:ln w="9525">
                            <a:solidFill>
                              <a:srgbClr val="000000"/>
                            </a:solidFill>
                            <a:round/>
                            <a:headEnd/>
                            <a:tailEnd/>
                          </a:ln>
                        </wps:spPr>
                        <wps:txb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FEDERAL ADULT EDUCATION BOARD (FAEB)</w:t>
                              </w:r>
                            </w:p>
                          </w:txbxContent>
                        </wps:txbx>
                        <wps:bodyPr rot="0" vert="horz" wrap="square" lIns="91440" tIns="45720" rIns="91440" bIns="45720" anchor="t" anchorCtr="0" upright="1">
                          <a:noAutofit/>
                        </wps:bodyPr>
                      </wps:wsp>
                      <wps:wsp>
                        <wps:cNvPr id="19" name="AutoShape 20"/>
                        <wps:cNvSpPr>
                          <a:spLocks noChangeArrowheads="1"/>
                        </wps:cNvSpPr>
                        <wps:spPr bwMode="auto">
                          <a:xfrm>
                            <a:off x="7845" y="4590"/>
                            <a:ext cx="2625" cy="1290"/>
                          </a:xfrm>
                          <a:prstGeom prst="roundRect">
                            <a:avLst>
                              <a:gd name="adj" fmla="val 16667"/>
                            </a:avLst>
                          </a:prstGeom>
                          <a:solidFill>
                            <a:srgbClr val="FFFFFF"/>
                          </a:solidFill>
                          <a:ln w="9525">
                            <a:solidFill>
                              <a:srgbClr val="000000"/>
                            </a:solidFill>
                            <a:round/>
                            <a:headEnd/>
                            <a:tailEnd/>
                          </a:ln>
                        </wps:spPr>
                        <wps:txb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REGIONAL EDUCATION BUREAU (REB)</w:t>
                              </w:r>
                            </w:p>
                          </w:txbxContent>
                        </wps:txbx>
                        <wps:bodyPr rot="0" vert="horz" wrap="square" lIns="91440" tIns="45720" rIns="91440" bIns="45720" anchor="t" anchorCtr="0" upright="1">
                          <a:noAutofit/>
                        </wps:bodyPr>
                      </wps:wsp>
                      <wps:wsp>
                        <wps:cNvPr id="20" name="AutoShape 21"/>
                        <wps:cNvCnPr>
                          <a:cxnSpLocks noChangeShapeType="1"/>
                        </wps:cNvCnPr>
                        <wps:spPr bwMode="auto">
                          <a:xfrm>
                            <a:off x="2790" y="5865"/>
                            <a:ext cx="0" cy="1410"/>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1" name="AutoShape 22"/>
                        <wps:cNvSpPr>
                          <a:spLocks noChangeArrowheads="1"/>
                        </wps:cNvSpPr>
                        <wps:spPr bwMode="auto">
                          <a:xfrm>
                            <a:off x="4065" y="6150"/>
                            <a:ext cx="3885" cy="570"/>
                          </a:xfrm>
                          <a:prstGeom prst="roundRect">
                            <a:avLst>
                              <a:gd name="adj" fmla="val 16667"/>
                            </a:avLst>
                          </a:prstGeom>
                          <a:solidFill>
                            <a:srgbClr val="FFFFFF"/>
                          </a:solidFill>
                          <a:ln w="9525">
                            <a:solidFill>
                              <a:srgbClr val="000000"/>
                            </a:solidFill>
                            <a:round/>
                            <a:headEnd/>
                            <a:tailEnd/>
                          </a:ln>
                        </wps:spPr>
                        <wps:txbx>
                          <w:txbxContent>
                            <w:p w:rsidR="004A4688" w:rsidRPr="0091393C" w:rsidRDefault="004A4688" w:rsidP="00C80AAC">
                              <w:pPr>
                                <w:jc w:val="center"/>
                                <w:rPr>
                                  <w:b/>
                                  <w:szCs w:val="25"/>
                                </w:rPr>
                              </w:pPr>
                              <w:r w:rsidRPr="0091393C">
                                <w:rPr>
                                  <w:b/>
                                  <w:szCs w:val="25"/>
                                </w:rPr>
                                <w:t>Regional Technical committee</w:t>
                              </w:r>
                            </w:p>
                          </w:txbxContent>
                        </wps:txbx>
                        <wps:bodyPr rot="0" vert="horz" wrap="square" lIns="91440" tIns="45720" rIns="91440" bIns="45720" anchor="t" anchorCtr="0" upright="1">
                          <a:noAutofit/>
                        </wps:bodyPr>
                      </wps:wsp>
                      <wps:wsp>
                        <wps:cNvPr id="22" name="AutoShape 23"/>
                        <wps:cNvCnPr>
                          <a:cxnSpLocks noChangeShapeType="1"/>
                        </wps:cNvCnPr>
                        <wps:spPr bwMode="auto">
                          <a:xfrm>
                            <a:off x="2805" y="6390"/>
                            <a:ext cx="1260" cy="1"/>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3" name="AutoShape 24"/>
                        <wps:cNvCnPr>
                          <a:cxnSpLocks noChangeShapeType="1"/>
                        </wps:cNvCnPr>
                        <wps:spPr bwMode="auto">
                          <a:xfrm flipH="1">
                            <a:off x="7965" y="6390"/>
                            <a:ext cx="1290" cy="15"/>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4" name="AutoShape 25"/>
                        <wps:cNvSpPr>
                          <a:spLocks noChangeArrowheads="1"/>
                        </wps:cNvSpPr>
                        <wps:spPr bwMode="auto">
                          <a:xfrm>
                            <a:off x="3960" y="11550"/>
                            <a:ext cx="3885" cy="570"/>
                          </a:xfrm>
                          <a:prstGeom prst="roundRect">
                            <a:avLst>
                              <a:gd name="adj" fmla="val 16667"/>
                            </a:avLst>
                          </a:prstGeom>
                          <a:solidFill>
                            <a:srgbClr val="FFFFFF"/>
                          </a:solidFill>
                          <a:ln w="9525">
                            <a:solidFill>
                              <a:srgbClr val="000000"/>
                            </a:solidFill>
                            <a:round/>
                            <a:headEnd/>
                            <a:tailEnd/>
                          </a:ln>
                        </wps:spPr>
                        <wps:txbx>
                          <w:txbxContent>
                            <w:p w:rsidR="004A4688" w:rsidRPr="0091393C" w:rsidRDefault="004A4688" w:rsidP="00C80AAC">
                              <w:pPr>
                                <w:rPr>
                                  <w:b/>
                                  <w:sz w:val="25"/>
                                  <w:szCs w:val="25"/>
                                </w:rPr>
                              </w:pPr>
                              <w:proofErr w:type="spellStart"/>
                              <w:r w:rsidRPr="0091393C">
                                <w:rPr>
                                  <w:b/>
                                  <w:sz w:val="25"/>
                                  <w:szCs w:val="25"/>
                                </w:rPr>
                                <w:t>Kebele</w:t>
                              </w:r>
                              <w:proofErr w:type="spellEnd"/>
                              <w:r w:rsidRPr="0091393C">
                                <w:rPr>
                                  <w:b/>
                                  <w:sz w:val="25"/>
                                  <w:szCs w:val="25"/>
                                </w:rPr>
                                <w:t xml:space="preserve"> Technical committee</w:t>
                              </w:r>
                            </w:p>
                          </w:txbxContent>
                        </wps:txbx>
                        <wps:bodyPr rot="0" vert="horz" wrap="square" lIns="91440" tIns="45720" rIns="91440" bIns="45720" anchor="t" anchorCtr="0" upright="1">
                          <a:noAutofit/>
                        </wps:bodyPr>
                      </wps:wsp>
                      <wps:wsp>
                        <wps:cNvPr id="25" name="AutoShape 26"/>
                        <wps:cNvSpPr>
                          <a:spLocks noChangeArrowheads="1"/>
                        </wps:cNvSpPr>
                        <wps:spPr bwMode="auto">
                          <a:xfrm>
                            <a:off x="1515" y="9960"/>
                            <a:ext cx="2625" cy="1290"/>
                          </a:xfrm>
                          <a:prstGeom prst="roundRect">
                            <a:avLst>
                              <a:gd name="adj" fmla="val 16667"/>
                            </a:avLst>
                          </a:prstGeom>
                          <a:solidFill>
                            <a:srgbClr val="FFFFFF"/>
                          </a:solidFill>
                          <a:ln w="9525">
                            <a:solidFill>
                              <a:srgbClr val="000000"/>
                            </a:solidFill>
                            <a:round/>
                            <a:headEnd/>
                            <a:tailEnd/>
                          </a:ln>
                        </wps:spPr>
                        <wps:txb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KEBELE ADULT EDUCATION BOARD (KAEB)</w:t>
                              </w:r>
                            </w:p>
                          </w:txbxContent>
                        </wps:txbx>
                        <wps:bodyPr rot="0" vert="horz" wrap="square" lIns="91440" tIns="45720" rIns="91440" bIns="45720" anchor="t" anchorCtr="0" upright="1">
                          <a:noAutofit/>
                        </wps:bodyPr>
                      </wps:wsp>
                      <wps:wsp>
                        <wps:cNvPr id="26" name="AutoShape 27"/>
                        <wps:cNvSpPr>
                          <a:spLocks noChangeArrowheads="1"/>
                        </wps:cNvSpPr>
                        <wps:spPr bwMode="auto">
                          <a:xfrm>
                            <a:off x="7845" y="9960"/>
                            <a:ext cx="2715" cy="1290"/>
                          </a:xfrm>
                          <a:prstGeom prst="roundRect">
                            <a:avLst>
                              <a:gd name="adj" fmla="val 16667"/>
                            </a:avLst>
                          </a:prstGeom>
                          <a:solidFill>
                            <a:srgbClr val="FFFFFF"/>
                          </a:solidFill>
                          <a:ln w="9525">
                            <a:solidFill>
                              <a:srgbClr val="000000"/>
                            </a:solidFill>
                            <a:round/>
                            <a:headEnd/>
                            <a:tailEnd/>
                          </a:ln>
                        </wps:spPr>
                        <wps:txb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KEBELE ADMINISTRATION</w:t>
                              </w:r>
                            </w:p>
                          </w:txbxContent>
                        </wps:txbx>
                        <wps:bodyPr rot="0" vert="horz" wrap="square" lIns="91440" tIns="45720" rIns="91440" bIns="45720" anchor="t" anchorCtr="0" upright="1">
                          <a:noAutofit/>
                        </wps:bodyPr>
                      </wps:wsp>
                      <wps:wsp>
                        <wps:cNvPr id="27" name="AutoShape 28"/>
                        <wps:cNvCnPr>
                          <a:cxnSpLocks noChangeShapeType="1"/>
                        </wps:cNvCnPr>
                        <wps:spPr bwMode="auto">
                          <a:xfrm>
                            <a:off x="2685" y="11250"/>
                            <a:ext cx="15" cy="630"/>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8" name="AutoShape 29"/>
                        <wps:cNvCnPr>
                          <a:cxnSpLocks noChangeShapeType="1"/>
                        </wps:cNvCnPr>
                        <wps:spPr bwMode="auto">
                          <a:xfrm>
                            <a:off x="9135" y="11250"/>
                            <a:ext cx="15" cy="645"/>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29" name="AutoShape 30"/>
                        <wps:cNvCnPr>
                          <a:cxnSpLocks noChangeShapeType="1"/>
                        </wps:cNvCnPr>
                        <wps:spPr bwMode="auto">
                          <a:xfrm>
                            <a:off x="2700" y="11880"/>
                            <a:ext cx="1260" cy="1"/>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0" name="AutoShape 31"/>
                        <wps:cNvCnPr>
                          <a:cxnSpLocks noChangeShapeType="1"/>
                        </wps:cNvCnPr>
                        <wps:spPr bwMode="auto">
                          <a:xfrm flipH="1">
                            <a:off x="7860" y="11880"/>
                            <a:ext cx="1290" cy="15"/>
                          </a:xfrm>
                          <a:prstGeom prst="straightConnector1">
                            <a:avLst/>
                          </a:prstGeom>
                          <a:noFill/>
                          <a:ln w="63500">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13.15pt;margin-top:1.35pt;width:410pt;height:428.85pt;z-index:251658240" coordorigin="1515,1890" coordsize="9045,10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">
                <v:roundrect id="AutoShape 3" o:spid="_x0000_s1027" style="position:absolute;left:1515;top:7275;width:2625;height:12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6CgsIA&#10;AADaAAAADwAAAGRycy9kb3ducmV2LnhtbESPQWsCMRSE74L/ITyhN00ULHVrlCIo3opbDx6fm9fd&#10;pZuXNcmu2/56Uyj0OMzMN8x6O9hG9ORD7VjDfKZAEBfO1FxqOH/spy8gQkQ22DgmDd8UYLsZj9aY&#10;GXfnE/V5LEWCcMhQQxVjm0kZiooshplriZP36bzFmKQvpfF4T3DbyIVSz9JizWmhwpZ2FRVfeWc1&#10;FEZ1yl/699V1GfOfvruxPNy0fpoMb68gIg3xP/zXPhoNC/i9km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joKCwgAAANoAAAAPAAAAAAAAAAAAAAAAAJgCAABkcnMvZG93&#10;bnJldi54bWxQSwUGAAAAAAQABAD1AAAAhwMAAAAA&#10;">
                  <v:textbo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WOREDA ADULT EDUCATION BOARD (WAEB)</w:t>
                        </w:r>
                      </w:p>
                    </w:txbxContent>
                  </v:textbox>
                </v:roundrect>
                <v:roundrect id="AutoShape 4" o:spid="_x0000_s1028" style="position:absolute;left:7845;top:7275;width:2625;height:12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InGcIA&#10;AADaAAAADwAAAGRycy9kb3ducmV2LnhtbESPQWsCMRSE74L/ITyhN01UKnZrFBGU3kq3PXh83bzu&#10;Lm5e1iS7bvvrm0LB4zAz3zCb3WAb0ZMPtWMN85kCQVw4U3Op4eP9OF2DCBHZYOOYNHxTgN12PNpg&#10;ZtyN36jPYykShEOGGqoY20zKUFRkMcxcS5y8L+ctxiR9KY3HW4LbRi6UWkmLNaeFCls6VFRc8s5q&#10;KIzqlD/3r0+fjzH/6bsry9NV64fJsH8GEWmI9/B/+8VoWMLflXQ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wicZwgAAANoAAAAPAAAAAAAAAAAAAAAAAJgCAABkcnMvZG93&#10;bnJldi54bWxQSwUGAAAAAAQABAD1AAAAhwMAAAAA&#10;">
                  <v:textbo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WOREDA EDUCATION OFFICE (WEO)</w:t>
                        </w:r>
                      </w:p>
                    </w:txbxContent>
                  </v:textbox>
                </v:roundrect>
                <v:shapetype id="_x0000_t32" coordsize="21600,21600" o:spt="32" o:oned="t" path="m,l21600,21600e" filled="f">
                  <v:path arrowok="t" fillok="f" o:connecttype="none"/>
                  <o:lock v:ext="edit" shapetype="t"/>
                </v:shapetype>
                <v:shape id="AutoShape 5" o:spid="_x0000_s1029" type="#_x0000_t32" style="position:absolute;left:9240;top:5865;width:0;height:14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Mw7sQAAADaAAAADwAAAGRycy9kb3ducmV2LnhtbESP32rCMBTG7we+QzjCbmSmXeeQapQx&#10;GBvsQtb5AIfm2FSbk9Kktvr0y0Dw8uP78+Nbb0fbiDN1vnasIJ0nIIhLp2uuFOx/P56WIHxA1tg4&#10;JgUX8rDdTB7WmGs38A+di1CJOMI+RwUmhDaX0peGLPq5a4mjd3CdxRBlV0nd4RDHbSOfk+RVWqw5&#10;Egy29G6oPBW9jdzsuhiy2fFz8Z3NaHfq95lPE6Uep+PbCkSgMdzDt/aXVvAC/1fiDZCb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szDuxAAAANoAAAAPAAAAAAAAAAAA&#10;AAAAAKECAABkcnMvZG93bnJldi54bWxQSwUGAAAAAAQABAD5AAAAkgMAAAAA&#10;" strokeweight="5pt">
                  <v:stroke endarrow="block"/>
                  <v:shadow color="#868686"/>
                </v:shape>
                <v:shape id="AutoShape 6" o:spid="_x0000_s1030" type="#_x0000_t32" style="position:absolute;left:2790;top:8550;width:0;height:14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dcMAAADaAAAADwAAAGRycy9kb3ducmV2LnhtbESP3WrCQBCF7wu+wzKCN6HZaIiU6CpS&#10;KBZ6Uap5gCE7JtHsbMiuSezTdwuFXh7Oz8fZ7ifTioF611hWsIwTEMSl1Q1XCorz2/MLCOeRNbaW&#10;ScGDHOx3s6ct5tqO/EXDyVcijLDLUUHtfZdL6cqaDLrYdsTBu9jeoA+yr6TucQzjppWrJFlLgw0H&#10;Qo0dvdZU3k53E7jpdzam0fWYfaQRfd7uReqWiVKL+XTYgPA0+f/wX/tdK8jg90q4AX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P/lXXDAAAA2gAAAA8AAAAAAAAAAAAA&#10;AAAAoQIAAGRycy9kb3ducmV2LnhtbFBLBQYAAAAABAAEAPkAAACRAwAAAAA=&#10;" strokeweight="5pt">
                  <v:stroke endarrow="block"/>
                  <v:shadow color="#868686"/>
                </v:shape>
                <v:shape id="AutoShape 7" o:spid="_x0000_s1031" type="#_x0000_t32" style="position:absolute;left:9240;top:8550;width:0;height:14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0LAsEAAADaAAAADwAAAGRycy9kb3ducmV2LnhtbESP3YrCMBCF7xd8hzCCN6KpFkWqUWRh&#10;UfBCVn2AoRnbajMpTbTVpzeC4OXh/Hycxao1pbhT7QrLCkbDCARxanXBmYLT8W8wA+E8ssbSMil4&#10;kIPVsvOzwETbhv/pfvCZCCPsElSQe18lUro0J4NuaCvi4J1tbdAHWWdS19iEcVPKcRRNpcGCAyHH&#10;in5zSq+Hmwnc+Dlp4v5lM9nFfdpfb6fYjSKlet12PQfhqfXf8Ke91Qqm8L4SboBcv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LQsCwQAAANoAAAAPAAAAAAAAAAAAAAAA&#10;AKECAABkcnMvZG93bnJldi54bWxQSwUGAAAAAAQABAD5AAAAjwMAAAAA&#10;" strokeweight="5pt">
                  <v:stroke endarrow="block"/>
                  <v:shadow color="#868686"/>
                </v:shape>
                <v:roundrect id="AutoShape 8" o:spid="_x0000_s1032" style="position:absolute;left:4065;top:8940;width:3885;height:57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hGsIA&#10;AADaAAAADwAAAGRycy9kb3ducmV2LnhtbESPQWsCMRSE74L/ITyhN00UrHZrFBGU3kq3PXh83bzu&#10;Lm5e1iS7bvvrm0LB4zAz3zCb3WAb0ZMPtWMN85kCQVw4U3Op4eP9OF2DCBHZYOOYNHxTgN12PNpg&#10;ZtyN36jPYykShEOGGqoY20zKUFRkMcxcS5y8L+ctxiR9KY3HW4LbRi6UepQWa04LFbZ0qKi45J3V&#10;UBjVKX/uX58+lzH/6bsry9NV64fJsH8GEWmI9/B/+8VoWMHflXQ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SEawgAAANoAAAAPAAAAAAAAAAAAAAAAAJgCAABkcnMvZG93&#10;bnJldi54bWxQSwUGAAAAAAQABAD1AAAAhwMAAAAA&#10;">
                  <v:textbox>
                    <w:txbxContent>
                      <w:p w:rsidR="004A4688" w:rsidRPr="0091393C" w:rsidRDefault="004A4688" w:rsidP="00C80AAC">
                        <w:pPr>
                          <w:jc w:val="center"/>
                          <w:rPr>
                            <w:b/>
                            <w:sz w:val="25"/>
                            <w:szCs w:val="25"/>
                          </w:rPr>
                        </w:pPr>
                        <w:proofErr w:type="spellStart"/>
                        <w:r w:rsidRPr="0091393C">
                          <w:rPr>
                            <w:b/>
                            <w:sz w:val="25"/>
                            <w:szCs w:val="25"/>
                          </w:rPr>
                          <w:t>Woreda</w:t>
                        </w:r>
                        <w:proofErr w:type="spellEnd"/>
                        <w:r w:rsidRPr="0091393C">
                          <w:rPr>
                            <w:b/>
                            <w:sz w:val="25"/>
                            <w:szCs w:val="25"/>
                          </w:rPr>
                          <w:t xml:space="preserve"> Technical committee</w:t>
                        </w:r>
                      </w:p>
                    </w:txbxContent>
                  </v:textbox>
                </v:roundrect>
                <v:shape id="AutoShape 9" o:spid="_x0000_s1033" type="#_x0000_t32" style="position:absolute;left:2805;top:9180;width:126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4668AAAADaAAAADwAAAGRycy9kb3ducmV2LnhtbERPzWrCQBC+F3yHZYReRDc2WEp0FRFE&#10;wUOp+gBDdkyi2dmQXU3s03cOQo8f3/9i1btaPagNlWcD00kCijj3tuLCwPm0HX+BChHZYu2ZDDwp&#10;wGo5eFtgZn3HP/Q4xkJJCIcMDZQxNpnWIS/JYZj4hli4i28dRoFtoW2LnYS7Wn8kyad2WLE0lNjQ&#10;pqT8drw76U1/Z106uu5mh3RE37f7OQ3TxJj3Yb+eg4rUx3/xy723BmSrXJEboJ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3+OuvAAAAA2gAAAA8AAAAAAAAAAAAAAAAA&#10;oQIAAGRycy9kb3ducmV2LnhtbFBLBQYAAAAABAAEAPkAAACOAwAAAAA=&#10;" strokeweight="5pt">
                  <v:stroke endarrow="block"/>
                  <v:shadow color="#868686"/>
                </v:shape>
                <v:shape id="AutoShape 10" o:spid="_x0000_s1034" type="#_x0000_t32" style="position:absolute;left:7965;top:9180;width:1290;height: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LwRr4AAADaAAAADwAAAGRycy9kb3ducmV2LnhtbESPzQrCMBCE74LvEFbwpqkKotUoKgge&#10;VPy7eFuatS02m9JErW9vBMHjMDPfMNN5bQrxpMrllhX0uhEI4sTqnFMFl/O6MwLhPLLGwjIpeJOD&#10;+azZmGKs7YuP9Dz5VAQIuxgVZN6XsZQuycig69qSOHg3Wxn0QVap1BW+AtwUsh9FQ2kw57CQYUmr&#10;jJL76WEU8HY9Tq624EO03PlBX+5Tk++VarfqxQSEp9r/w7/2RisYw/dKuAFy9g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QvBGvgAAANoAAAAPAAAAAAAAAAAAAAAAAKEC&#10;AABkcnMvZG93bnJldi54bWxQSwUGAAAAAAQABAD5AAAAjAMAAAAA&#10;" strokeweight="5pt">
                  <v:stroke endarrow="block"/>
                  <v:shadow color="#868686"/>
                </v:shape>
                <v:roundrect id="AutoShape 11" o:spid="_x0000_s1035" style="position:absolute;left:1605;top:1890;width:2625;height:12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B2asMA&#10;AADbAAAADwAAAGRycy9kb3ducmV2LnhtbESPQU/DMAyF70j8h8hI3FgCEmjrlk0TEogbotthR6/x&#10;2mqN0yVpV/j1+IDEzdZ7fu/zajP5To0UUxvYwuPMgCKugmu5trDfvT3MQaWM7LALTBa+KcFmfXuz&#10;wsKFK3/RWOZaSQinAi00OfeF1qlqyGOahZ5YtFOIHrOssdYu4lXCfaefjHnRHluWhgZ7em2oOpeD&#10;t1A5M5h4GD8Xx+dc/ozDhfX7xdr7u2m7BJVpyv/mv+sPJ/hCL7/IAHr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FB2asMAAADbAAAADwAAAAAAAAAAAAAAAACYAgAAZHJzL2Rv&#10;d25yZXYueG1sUEsFBgAAAAAEAAQA9QAAAIgDAAAAAA==&#10;">
                  <v:textbox>
                    <w:txbxContent>
                      <w:p w:rsidR="004A4688" w:rsidRPr="005F0FF9" w:rsidRDefault="004A4688" w:rsidP="00C80AAC">
                        <w:pPr>
                          <w:spacing w:after="0" w:line="240" w:lineRule="auto"/>
                          <w:jc w:val="center"/>
                          <w:rPr>
                            <w:rFonts w:ascii="Berlin Sans FB Demi" w:hAnsi="Berlin Sans FB Demi"/>
                            <w:b/>
                            <w:color w:val="FF0000"/>
                            <w:sz w:val="25"/>
                            <w:szCs w:val="25"/>
                          </w:rPr>
                        </w:pPr>
                        <w:r w:rsidRPr="005F0FF9">
                          <w:rPr>
                            <w:rFonts w:ascii="Berlin Sans FB Demi" w:hAnsi="Berlin Sans FB Demi"/>
                            <w:b/>
                            <w:color w:val="FF0000"/>
                            <w:sz w:val="25"/>
                            <w:szCs w:val="25"/>
                          </w:rPr>
                          <w:t>FEDERAL ADULT EDUCATION BOARD (BAEB)</w:t>
                        </w:r>
                      </w:p>
                    </w:txbxContent>
                  </v:textbox>
                </v:roundrect>
                <v:roundrect id="AutoShape 12" o:spid="_x0000_s1036" style="position:absolute;left:7935;top:1890;width:2625;height:12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zT8cEA&#10;AADbAAAADwAAAGRycy9kb3ducmV2LnhtbERPTWsCMRC9F/ofwhS81USh0q5GkUKlN+nWg8fpZtxd&#10;3EzWJLuu/vpGELzN433OYjXYRvTkQ+1Yw2SsQBAXztRcatj9fr2+gwgR2WDjmDRcKMBq+fy0wMy4&#10;M/9Qn8dSpBAOGWqoYmwzKUNRkcUwdi1x4g7OW4wJ+lIaj+cUbhs5VWomLdacGips6bOi4ph3VkNh&#10;VKf8vt9+/L3F/Np3J5abk9ajl2E9BxFpiA/x3f1t0vwJ3H5JB8j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c0/HBAAAA2wAAAA8AAAAAAAAAAAAAAAAAmAIAAGRycy9kb3du&#10;cmV2LnhtbFBLBQYAAAAABAAEAPUAAACGAwAAAAA=&#10;">
                  <v:textbo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MINISTRY OF EDUCATION (</w:t>
                        </w:r>
                        <w:proofErr w:type="spellStart"/>
                        <w:r w:rsidRPr="0091393C">
                          <w:rPr>
                            <w:rFonts w:ascii="Berlin Sans FB Demi" w:hAnsi="Berlin Sans FB Demi"/>
                            <w:b/>
                            <w:sz w:val="25"/>
                            <w:szCs w:val="25"/>
                          </w:rPr>
                          <w:t>MoE</w:t>
                        </w:r>
                        <w:proofErr w:type="spellEnd"/>
                        <w:r w:rsidRPr="0091393C">
                          <w:rPr>
                            <w:rFonts w:ascii="Berlin Sans FB Demi" w:hAnsi="Berlin Sans FB Demi"/>
                            <w:b/>
                            <w:sz w:val="25"/>
                            <w:szCs w:val="25"/>
                          </w:rPr>
                          <w:t>)</w:t>
                        </w:r>
                      </w:p>
                    </w:txbxContent>
                  </v:textbox>
                </v:roundrect>
                <v:shape id="AutoShape 13" o:spid="_x0000_s1037" type="#_x0000_t32" style="position:absolute;left:2790;top:3180;width:0;height:14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irDMQAAADbAAAADwAAAGRycy9kb3ducmV2LnhtbESP3YrCMBCF74V9hzALeyNrqkWRaioi&#10;LCt4If48wNDMtrXNpDTRdn16IwjezXDOnO/MctWbWtyodaVlBeNRBII4s7rkXMH59PM9B+E8ssba&#10;Min4Jwer9GOwxETbjg90O/pchBB2CSoovG8SKV1WkEE3sg1x0P5sa9CHtc2lbrEL4aaWkyiaSYMl&#10;B0KBDW0Kyqrj1QRufJ928fDyO93FQ9pX13PsxpFSX5/9egHCU+/f5tf1Vof6E3j+EgaQ6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iKsMxAAAANsAAAAPAAAAAAAAAAAA&#10;AAAAAKECAABkcnMvZG93bnJldi54bWxQSwUGAAAAAAQABAD5AAAAkgMAAAAA&#10;" strokeweight="5pt">
                  <v:stroke endarrow="block"/>
                  <v:shadow color="#868686"/>
                </v:shape>
                <v:shape id="AutoShape 14" o:spid="_x0000_s1038" type="#_x0000_t32" style="position:absolute;left:9240;top:3180;width:0;height:14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QOl8QAAADbAAAADwAAAGRycy9kb3ducmV2LnhtbESP3YrCMBCF74V9hzDC3siaukFZqlEW&#10;QVbwQvx5gKEZ22ozKU20XZ/eCIJ3M5wz5zszW3S2EjdqfOlYw2iYgCDOnCk513A8rL5+QPiAbLBy&#10;TBr+ycNi/tGbYWpcyzu67UMuYgj7FDUUIdSplD4ryKIfupo4aifXWAxxbXJpGmxjuK3kd5JMpMWS&#10;I6HAmpYFZZf91Uauuo9bNTj/jTdqQNvL9aj8KNH6s9/9TkEE6sLb/Lpem1hfwfOXOICc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xA6XxAAAANsAAAAPAAAAAAAAAAAA&#10;AAAAAKECAABkcnMvZG93bnJldi54bWxQSwUGAAAAAAQABAD5AAAAkgMAAAAA&#10;" strokeweight="5pt">
                  <v:stroke endarrow="block"/>
                  <v:shadow color="#868686"/>
                </v:shape>
                <v:roundrect id="AutoShape 15" o:spid="_x0000_s1039" style="position:absolute;left:4050;top:3585;width:3885;height:57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twacEA&#10;AADbAAAADwAAAGRycy9kb3ducmV2LnhtbERPTWsCMRC9C/6HMEJvmihW7NYoIii9lW578DjdTHcX&#10;N5M1ya7b/vqmUPA2j/c5m91gG9GTD7VjDfOZAkFcOFNzqeHj/ThdgwgR2WDjmDR8U4DddjzaYGbc&#10;jd+oz2MpUgiHDDVUMbaZlKGoyGKYuZY4cV/OW4wJ+lIaj7cUbhu5UGolLdacGips6VBRcck7q6Ew&#10;qlP+3L8+fT7G/KfvrixPV60fJsP+GUSkId7F/+4Xk+Yv4e+XdI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rcGnBAAAA2wAAAA8AAAAAAAAAAAAAAAAAmAIAAGRycy9kb3du&#10;cmV2LnhtbFBLBQYAAAAABAAEAPUAAACGAwAAAAA=&#10;">
                  <v:textbox>
                    <w:txbxContent>
                      <w:p w:rsidR="004A4688" w:rsidRPr="0091393C" w:rsidRDefault="004A4688" w:rsidP="00C80AAC">
                        <w:pPr>
                          <w:jc w:val="center"/>
                          <w:rPr>
                            <w:b/>
                            <w:sz w:val="25"/>
                            <w:szCs w:val="25"/>
                          </w:rPr>
                        </w:pPr>
                        <w:r w:rsidRPr="0091393C">
                          <w:rPr>
                            <w:b/>
                            <w:sz w:val="25"/>
                            <w:szCs w:val="25"/>
                          </w:rPr>
                          <w:t>Federal Technical committee</w:t>
                        </w:r>
                      </w:p>
                    </w:txbxContent>
                  </v:textbox>
                </v:roundrect>
                <v:shape id="AutoShape 16" o:spid="_x0000_s1040" type="#_x0000_t32" style="position:absolute;left:4230;top:2565;width:370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NpVsEAAADbAAAADwAAAGRycy9kb3ducmV2LnhtbERPTWsCMRC9C/6HMEJvmrWyWrZGEWmh&#10;h/agrvQ63Yybxc1kSdJ1+++bQsHbPN7nrLeDbUVPPjSOFcxnGQjiyumGawXl6XX6BCJEZI2tY1Lw&#10;QwG2m/FojYV2Nz5Qf4y1SCEcClRgYuwKKUNlyGKYuY44cRfnLcYEfS21x1sKt618zLKltNhwajDY&#10;0d5QdT1+WwX+o9y99LnPP8/vK/5aIBtDC6UeJsPuGUSkId7F/+43nebn8PdLOkB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2lWwQAAANsAAAAPAAAAAAAAAAAAAAAA&#10;AKECAABkcnMvZG93bnJldi54bWxQSwUGAAAAAAQABAD5AAAAjwMAAAAA&#10;" strokeweight="5pt">
                  <v:stroke startarrow="block" endarrow="block"/>
                  <v:shadow color="#868686"/>
                </v:shape>
                <v:shape id="AutoShape 17" o:spid="_x0000_s1041" type="#_x0000_t32" style="position:absolute;left:2790;top:3825;width:126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OtD8QAAADbAAAADwAAAGRycy9kb3ducmV2LnhtbESP3YrCMBCF7wXfIczC3oimWhTpNooI&#10;ouDF4s8DDM1s220zKU20XZ/eLAjezXDOnO9Muu5NLe7UutKygukkAkGcWV1yruB62Y2XIJxH1lhb&#10;JgV/5GC9Gg5STLTt+ET3s89FCGGXoILC+yaR0mUFGXQT2xAH7ce2Bn1Y21zqFrsQbmo5i6KFNFhy&#10;IBTY0LagrDrfTODGj3kXj37382M8ou/qdo3dNFLq86PffIHw1Pu3+XV90KH+Av5/CQPI1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s60PxAAAANsAAAAPAAAAAAAAAAAA&#10;AAAAAKECAABkcnMvZG93bnJldi54bWxQSwUGAAAAAAQABAD5AAAAkgMAAAAA&#10;" strokeweight="5pt">
                  <v:stroke endarrow="block"/>
                  <v:shadow color="#868686"/>
                </v:shape>
                <v:shape id="AutoShape 18" o:spid="_x0000_s1042" type="#_x0000_t32" style="position:absolute;left:7950;top:3825;width:1290;height: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KEXr8AAADbAAAADwAAAGRycy9kb3ducmV2LnhtbERPTYvCMBC9C/6HMII3TVVQtxpFBcGD&#10;inb3srehGdtiMylN1PrvjSB4m8f7nPmyMaW4U+0KywoG/QgEcWp1wZmCv99tbwrCeWSNpWVS8CQH&#10;y0W7NcdY2wef6Z74TIQQdjEqyL2vYildmpNB17cVceAutjboA6wzqWt8hHBTymEUjaXBgkNDjhVt&#10;ckqvyc0o4P32J/23JZ+i9cGPhvKYmeKoVLfTrGYgPDX+K/64dzrMn8D7l3CAXLw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VKEXr8AAADbAAAADwAAAAAAAAAAAAAAAACh&#10;AgAAZHJzL2Rvd25yZXYueG1sUEsFBgAAAAAEAAQA+QAAAI0DAAAAAA==&#10;" strokeweight="5pt">
                  <v:stroke endarrow="block"/>
                  <v:shadow color="#868686"/>
                </v:shape>
                <v:roundrect id="AutoShape 19" o:spid="_x0000_s1043" style="position:absolute;left:1515;top:4590;width:2625;height:12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Z6bMMA&#10;AADbAAAADwAAAGRycy9kb3ducmV2LnhtbESPQU/DMAyF70j8h8hI3FgCEmjrlk0TEogbotthR6/x&#10;2mqN0yVpV/j1+IDEzdZ7fu/zajP5To0UUxvYwuPMgCKugmu5trDfvT3MQaWM7LALTBa+KcFmfXuz&#10;wsKFK3/RWOZaSQinAi00OfeF1qlqyGOahZ5YtFOIHrOssdYu4lXCfaefjHnRHluWhgZ7em2oOpeD&#10;t1A5M5h4GD8Xx+dc/ozDhfX7xdr7u2m7BJVpyv/mv+sPJ/gCK7/IAHr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Z6bMMAAADbAAAADwAAAAAAAAAAAAAAAACYAgAAZHJzL2Rv&#10;d25yZXYueG1sUEsFBgAAAAAEAAQA9QAAAIgDAAAAAA==&#10;">
                  <v:textbo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FEDERAL ADULT EDUCATION BOARD (FAEB)</w:t>
                        </w:r>
                      </w:p>
                    </w:txbxContent>
                  </v:textbox>
                </v:roundrect>
                <v:roundrect id="AutoShape 20" o:spid="_x0000_s1044" style="position:absolute;left:7845;top:4590;width:2625;height:12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f98EA&#10;AADbAAAADwAAAGRycy9kb3ducmV2LnhtbERPTWvCQBC9C/0PyxR6090KFZO6SilUeitGDx6n2WkS&#10;mp2Nu5uY9te7guBtHu9zVpvRtmIgHxrHGp5nCgRx6UzDlYbD/mO6BBEissHWMWn4owCb9cNkhblx&#10;Z97RUMRKpBAOOWqoY+xyKUNZk8Uwcx1x4n6ctxgT9JU0Hs8p3LZyrtRCWmw4NdTY0XtN5W/RWw2l&#10;Ub3yx+Er+36Jxf/Qn1huT1o/PY5vryAijfEuvrk/TZqfwfWXdIB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q3/fBAAAA2wAAAA8AAAAAAAAAAAAAAAAAmAIAAGRycy9kb3du&#10;cmV2LnhtbFBLBQYAAAAABAAEAPUAAACGAwAAAAA=&#10;">
                  <v:textbo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REGIONAL EDUCATION BUREAU (REB)</w:t>
                        </w:r>
                      </w:p>
                    </w:txbxContent>
                  </v:textbox>
                </v:roundrect>
                <v:shape id="AutoShape 21" o:spid="_x0000_s1045" type="#_x0000_t32" style="position:absolute;left:2790;top:5865;width:0;height:14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paXcEAAADbAAAADwAAAGRycy9kb3ducmV2LnhtbERPzWrCQBC+F3yHZQQvohsNFomuIoVi&#10;oQep9QGG7JhEs7Mhu5rUp3cOBY8f3/9627ta3akNlWcDs2kCijj3tuLCwOn3c7IEFSKyxdozGfij&#10;ANvN4G2NmfUd/9D9GAslIRwyNFDG2GRah7wkh2HqG2Lhzr51GAW2hbYtdhLuaj1PknftsGJpKLGh&#10;j5Ly6/HmpDd9LLp0fNkvvtMxHa63UxpmiTGjYb9bgYrUx5f43/1lDcxlvXyRH6A3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elpdwQAAANsAAAAPAAAAAAAAAAAAAAAA&#10;AKECAABkcnMvZG93bnJldi54bWxQSwUGAAAAAAQABAD5AAAAjwMAAAAA&#10;" strokeweight="5pt">
                  <v:stroke endarrow="block"/>
                  <v:shadow color="#868686"/>
                </v:shape>
                <v:roundrect id="AutoShape 22" o:spid="_x0000_s1046" style="position:absolute;left:4065;top:6150;width:3885;height:57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AZTMMA&#10;AADbAAAADwAAAGRycy9kb3ducmV2LnhtbESPQWvCQBSE74L/YXmF3syuQoumrlKElt6K0YPH1+wz&#10;CWbfxt1NTPvr3UKhx2FmvmHW29G2YiAfGsca5pkCQVw603Cl4Xh4my1BhIhssHVMGr4pwHYznawx&#10;N+7GexqKWIkE4ZCjhjrGLpcylDVZDJnriJN3dt5iTNJX0ni8Jbht5UKpZ2mx4bRQY0e7mspL0VsN&#10;pVG98qfhc/X1FIufob+yfL9q/fgwvr6AiDTG//Bf+8NoWMzh90v6A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AZTMMAAADbAAAADwAAAAAAAAAAAAAAAACYAgAAZHJzL2Rv&#10;d25yZXYueG1sUEsFBgAAAAAEAAQA9QAAAIgDAAAAAA==&#10;">
                  <v:textbox>
                    <w:txbxContent>
                      <w:p w:rsidR="004A4688" w:rsidRPr="0091393C" w:rsidRDefault="004A4688" w:rsidP="00C80AAC">
                        <w:pPr>
                          <w:jc w:val="center"/>
                          <w:rPr>
                            <w:b/>
                            <w:szCs w:val="25"/>
                          </w:rPr>
                        </w:pPr>
                        <w:r w:rsidRPr="0091393C">
                          <w:rPr>
                            <w:b/>
                            <w:szCs w:val="25"/>
                          </w:rPr>
                          <w:t>Regional Technical committee</w:t>
                        </w:r>
                      </w:p>
                    </w:txbxContent>
                  </v:textbox>
                </v:roundrect>
                <v:shape id="AutoShape 23" o:spid="_x0000_s1047" type="#_x0000_t32" style="position:absolute;left:2805;top:6390;width:126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hscMAAADbAAAADwAAAGRycy9kb3ducmV2LnhtbESP3YrCMBCF74V9hzALeyOa2uKyVKMs&#10;C6LghVh9gKEZ22ozKU20XZ/eCIKXh/PzcebL3tTiRq2rLCuYjCMQxLnVFRcKjofV6AeE88gaa8uk&#10;4J8cLBcfgzmm2na8p1vmCxFG2KWooPS+SaV0eUkG3dg2xME72dagD7ItpG6xC+OmlnEUfUuDFQdC&#10;iQ39lZRfsqsJ3OQ+7ZLheT3dJkPaXa7HxE0ipb4++98ZCE+9f4df7Y1WEMfw/BJ+gF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kYbHDAAAA2wAAAA8AAAAAAAAAAAAA&#10;AAAAoQIAAGRycy9kb3ducmV2LnhtbFBLBQYAAAAABAAEAPkAAACRAwAAAAA=&#10;" strokeweight="5pt">
                  <v:stroke endarrow="block"/>
                  <v:shadow color="#868686"/>
                </v:shape>
                <v:shape id="AutoShape 24" o:spid="_x0000_s1048" type="#_x0000_t32" style="position:absolute;left:7965;top:6390;width:1290;height: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VI4MMAAADbAAAADwAAAGRycy9kb3ducmV2LnhtbESPQWvCQBSE74L/YXkFb7ppAsVGV9FC&#10;wEMVTb14e2SfSTD7NmS3Sfrv3UKhx2FmvmHW29E0oqfO1ZYVvC4iEMSF1TWXCq5f2XwJwnlkjY1l&#10;UvBDDrab6WSNqbYDX6jPfSkChF2KCirv21RKV1Rk0C1sSxy8u+0M+iC7UuoOhwA3jYyj6E0arDks&#10;VNjSR0XFI/82Cvgzey9utuFztD/6JJan0tQnpWYv424FwtPo/8N/7YNWECfw+yX8ALl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wFSODDAAAA2wAAAA8AAAAAAAAAAAAA&#10;AAAAoQIAAGRycy9kb3ducmV2LnhtbFBLBQYAAAAABAAEAPkAAACRAwAAAAA=&#10;" strokeweight="5pt">
                  <v:stroke endarrow="block"/>
                  <v:shadow color="#868686"/>
                </v:shape>
                <v:roundrect id="AutoShape 25" o:spid="_x0000_s1049" style="position:absolute;left:3960;top:11550;width:3885;height:57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e61MMA&#10;AADbAAAADwAAAGRycy9kb3ducmV2LnhtbESPQWsCMRSE74L/ITyhN02UVtrVKCJYeitde+jxuXnd&#10;Xbp5WZPsuu2vbwTB4zAz3zDr7WAb0ZMPtWMN85kCQVw4U3Op4fN4mD6DCBHZYOOYNPxSgO1mPFpj&#10;ZtyFP6jPYykShEOGGqoY20zKUFRkMcxcS5y8b+ctxiR9KY3HS4LbRi6UWkqLNaeFClvaV1T85J3V&#10;UBjVKf/Vv7+cnmL+13dnlq9nrR8mw24FItIQ7+Fb+81oWDzC9Uv6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e61MMAAADbAAAADwAAAAAAAAAAAAAAAACYAgAAZHJzL2Rv&#10;d25yZXYueG1sUEsFBgAAAAAEAAQA9QAAAIgDAAAAAA==&#10;">
                  <v:textbox>
                    <w:txbxContent>
                      <w:p w:rsidR="004A4688" w:rsidRPr="0091393C" w:rsidRDefault="004A4688" w:rsidP="00C80AAC">
                        <w:pPr>
                          <w:rPr>
                            <w:b/>
                            <w:sz w:val="25"/>
                            <w:szCs w:val="25"/>
                          </w:rPr>
                        </w:pPr>
                        <w:proofErr w:type="spellStart"/>
                        <w:r w:rsidRPr="0091393C">
                          <w:rPr>
                            <w:b/>
                            <w:sz w:val="25"/>
                            <w:szCs w:val="25"/>
                          </w:rPr>
                          <w:t>Kebele</w:t>
                        </w:r>
                        <w:proofErr w:type="spellEnd"/>
                        <w:r w:rsidRPr="0091393C">
                          <w:rPr>
                            <w:b/>
                            <w:sz w:val="25"/>
                            <w:szCs w:val="25"/>
                          </w:rPr>
                          <w:t xml:space="preserve"> Technical committee</w:t>
                        </w:r>
                      </w:p>
                    </w:txbxContent>
                  </v:textbox>
                </v:roundrect>
                <v:roundrect id="AutoShape 26" o:spid="_x0000_s1050" style="position:absolute;left:1515;top:9960;width:2625;height:12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sfT8MA&#10;AADbAAAADwAAAGRycy9kb3ducmV2LnhtbESPQWsCMRSE7wX/Q3iCt5ooWOpqFBEsvZVuPXh8bp67&#10;i5uXNcmua399Uyj0OMzMN8x6O9hG9ORD7VjDbKpAEBfO1FxqOH4dnl9BhIhssHFMGh4UYLsZPa0x&#10;M+7On9TnsRQJwiFDDVWMbSZlKCqyGKauJU7exXmLMUlfSuPxnuC2kXOlXqTFmtNChS3tKyqueWc1&#10;FEZ1yp/6j+V5EfPvvruxfLtpPRkPuxWISEP8D/+1342G+QJ+v6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sfT8MAAADbAAAADwAAAAAAAAAAAAAAAACYAgAAZHJzL2Rv&#10;d25yZXYueG1sUEsFBgAAAAAEAAQA9QAAAIgDAAAAAA==&#10;">
                  <v:textbo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KEBELE ADULT EDUCATION BOARD (KAEB)</w:t>
                        </w:r>
                      </w:p>
                    </w:txbxContent>
                  </v:textbox>
                </v:roundrect>
                <v:roundrect id="AutoShape 27" o:spid="_x0000_s1051" style="position:absolute;left:7845;top:9960;width:2715;height:12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mBOMMA&#10;AADbAAAADwAAAGRycy9kb3ducmV2LnhtbESPQWsCMRSE7wX/Q3iCt5ooKHU1igiW3kq3Hjw+N8/d&#10;xc3LmmTXbX99Uyj0OMzMN8xmN9hG9ORD7VjDbKpAEBfO1FxqOH0en19AhIhssHFMGr4owG47etpg&#10;ZtyDP6jPYykShEOGGqoY20zKUFRkMUxdS5y8q/MWY5K+lMbjI8FtI+dKLaXFmtNChS0dKipueWc1&#10;FEZ1yp/799VlEfPvvruzfL1rPRkP+zWISEP8D/+134yG+RJ+v6QfI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pmBOMMAAADbAAAADwAAAAAAAAAAAAAAAACYAgAAZHJzL2Rv&#10;d25yZXYueG1sUEsFBgAAAAAEAAQA9QAAAIgDAAAAAA==&#10;">
                  <v:textbox>
                    <w:txbxContent>
                      <w:p w:rsidR="004A4688" w:rsidRPr="0091393C" w:rsidRDefault="004A4688" w:rsidP="00C80AAC">
                        <w:pPr>
                          <w:spacing w:line="240" w:lineRule="auto"/>
                          <w:jc w:val="center"/>
                          <w:rPr>
                            <w:rFonts w:ascii="Berlin Sans FB Demi" w:hAnsi="Berlin Sans FB Demi"/>
                            <w:b/>
                            <w:sz w:val="25"/>
                            <w:szCs w:val="25"/>
                          </w:rPr>
                        </w:pPr>
                        <w:r w:rsidRPr="0091393C">
                          <w:rPr>
                            <w:rFonts w:ascii="Berlin Sans FB Demi" w:hAnsi="Berlin Sans FB Demi"/>
                            <w:b/>
                            <w:sz w:val="25"/>
                            <w:szCs w:val="25"/>
                          </w:rPr>
                          <w:t>KEBELE ADMINISTRATION</w:t>
                        </w:r>
                      </w:p>
                    </w:txbxContent>
                  </v:textbox>
                </v:roundrect>
                <v:shape id="AutoShape 28" o:spid="_x0000_s1052" type="#_x0000_t32" style="position:absolute;left:2685;top:11250;width:15;height:6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PCKcUAAADbAAAADwAAAGRycy9kb3ducmV2LnhtbESP3WrCQBCF7wXfYRmhN9JsTNCW1FVE&#10;kBZ6UUzzAEN2mkSzsyG7JmmfvlsoeHk4Px9nu59MKwbqXWNZwSqKQRCXVjdcKSg+T4/PIJxH1tha&#10;JgXf5GC/m8+2mGk78pmG3FcijLDLUEHtfZdJ6cqaDLrIdsTB+7K9QR9kX0nd4xjGTSuTON5Igw0H&#10;Qo0dHWsqr/nNBG76sx7T5eV1/Z4u6eN6K1K3ipV6WEyHFxCeJn8P/7fftILkCf6+hB8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ZPCKcUAAADbAAAADwAAAAAAAAAA&#10;AAAAAAChAgAAZHJzL2Rvd25yZXYueG1sUEsFBgAAAAAEAAQA+QAAAJMDAAAAAA==&#10;" strokeweight="5pt">
                  <v:stroke endarrow="block"/>
                  <v:shadow color="#868686"/>
                </v:shape>
                <v:shape id="AutoShape 29" o:spid="_x0000_s1053" type="#_x0000_t32" style="position:absolute;left:9135;top:11250;width:15;height:6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xWW8EAAADbAAAADwAAAGRycy9kb3ducmV2LnhtbERPzWrCQBC+F3yHZQQvohsNFomuIoVi&#10;oQep9QGG7JhEs7Mhu5rUp3cOBY8f3/9627ta3akNlWcDs2kCijj3tuLCwOn3c7IEFSKyxdozGfij&#10;ANvN4G2NmfUd/9D9GAslIRwyNFDG2GRah7wkh2HqG2Lhzr51GAW2hbYtdhLuaj1PknftsGJpKLGh&#10;j5Ly6/HmpDd9LLp0fNkvvtMxHa63UxpmiTGjYb9bgYrUx5f43/1lDcxlrHyRH6A3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DFZbwQAAANsAAAAPAAAAAAAAAAAAAAAA&#10;AKECAABkcnMvZG93bnJldi54bWxQSwUGAAAAAAQABAD5AAAAjwMAAAAA&#10;" strokeweight="5pt">
                  <v:stroke endarrow="block"/>
                  <v:shadow color="#868686"/>
                </v:shape>
                <v:shape id="AutoShape 30" o:spid="_x0000_s1054" type="#_x0000_t32" style="position:absolute;left:2700;top:11880;width:126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0DzwMUAAADbAAAADwAAAGRycy9kb3ducmV2LnhtbESP3WrCQBCF7wXfYRmhN9JsTFDa1FVE&#10;kBZ6UUzzAEN2mkSzsyG7JmmfvlsoeHk4Px9nu59MKwbqXWNZwSqKQRCXVjdcKSg+T49PIJxH1tha&#10;JgXf5GC/m8+2mGk78pmG3FcijLDLUEHtfZdJ6cqaDLrIdsTB+7K9QR9kX0nd4xjGTSuTON5Igw0H&#10;Qo0dHWsqr/nNBG76sx7T5eV1/Z4u6eN6K1K3ipV6WEyHFxCeJn8P/7fftILkGf6+hB8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0DzwMUAAADbAAAADwAAAAAAAAAA&#10;AAAAAAChAgAAZHJzL2Rvd25yZXYueG1sUEsFBgAAAAAEAAQA+QAAAJMDAAAAAA==&#10;" strokeweight="5pt">
                  <v:stroke endarrow="block"/>
                  <v:shadow color="#868686"/>
                </v:shape>
                <v:shape id="AutoShape 31" o:spid="_x0000_s1055" type="#_x0000_t32" style="position:absolute;left:7860;top:11880;width:1290;height: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5ASrwAAADbAAAADwAAAGRycy9kb3ducmV2LnhtbERPzQ7BQBC+S7zDZiRubJEIZQkSiQNC&#10;ubhNuqNtdGeb7qLe3h4kjl++//myMaV4Ue0KywoG/QgEcWp1wZmC62Xbm4BwHlljaZkUfMjBctFu&#10;zTHW9s1neiU+EyGEXYwKcu+rWEqX5mTQ9W1FHLi7rQ36AOtM6hrfIdyUchhFY2mw4NCQY0WbnNJH&#10;8jQKeL+dpjdb8ilaH/xoKI+ZKY5KdTvNagbCU+P/4p97pxWMwvrwJfwAufgC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mQ5ASrwAAADbAAAADwAAAAAAAAAAAAAAAAChAgAA&#10;ZHJzL2Rvd25yZXYueG1sUEsFBgAAAAAEAAQA+QAAAIoDAAAAAA==&#10;" strokeweight="5pt">
                  <v:stroke endarrow="block"/>
                  <v:shadow color="#868686"/>
                </v:shape>
                <w10:wrap type="square"/>
              </v:group>
            </w:pict>
          </mc:Fallback>
        </mc:AlternateConten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p>
    <w:p w:rsidR="00C80AAC" w:rsidRPr="005A01AC" w:rsidRDefault="00C80AAC" w:rsidP="00C80AAC">
      <w:pPr>
        <w:spacing w:before="100" w:beforeAutospacing="1" w:after="0" w:line="360" w:lineRule="auto"/>
        <w:jc w:val="both"/>
        <w:rPr>
          <w:rFonts w:ascii="Times New Roman" w:hAnsi="Times New Roman" w:cs="Times New Roman"/>
          <w:b/>
          <w:sz w:val="24"/>
          <w:szCs w:val="24"/>
        </w:rPr>
      </w:pPr>
    </w:p>
    <w:p w:rsidR="00C80AAC" w:rsidRPr="005A01AC" w:rsidRDefault="00C80AAC" w:rsidP="00C80AAC">
      <w:pPr>
        <w:spacing w:before="100" w:beforeAutospacing="1" w:after="0" w:line="360" w:lineRule="auto"/>
        <w:jc w:val="both"/>
        <w:rPr>
          <w:rFonts w:ascii="Times New Roman" w:hAnsi="Times New Roman" w:cs="Times New Roman"/>
          <w:b/>
          <w:sz w:val="24"/>
          <w:szCs w:val="24"/>
        </w:rPr>
      </w:pPr>
    </w:p>
    <w:p w:rsidR="00C80AAC" w:rsidRPr="005A01AC" w:rsidRDefault="00C80AAC" w:rsidP="00C80AAC">
      <w:pPr>
        <w:spacing w:before="100" w:beforeAutospacing="1" w:after="0" w:line="360" w:lineRule="auto"/>
        <w:jc w:val="both"/>
        <w:rPr>
          <w:rFonts w:ascii="Times New Roman" w:hAnsi="Times New Roman" w:cs="Times New Roman"/>
          <w:b/>
          <w:sz w:val="24"/>
          <w:szCs w:val="24"/>
        </w:rPr>
      </w:pPr>
    </w:p>
    <w:p w:rsidR="00C80AAC" w:rsidRPr="005A01AC" w:rsidRDefault="00C80AAC" w:rsidP="00C80AAC">
      <w:pPr>
        <w:spacing w:before="100" w:beforeAutospacing="1" w:after="0" w:line="360" w:lineRule="auto"/>
        <w:jc w:val="both"/>
        <w:rPr>
          <w:rFonts w:ascii="Times New Roman" w:hAnsi="Times New Roman" w:cs="Times New Roman"/>
          <w:b/>
          <w:sz w:val="24"/>
          <w:szCs w:val="24"/>
        </w:rPr>
      </w:pPr>
    </w:p>
    <w:p w:rsidR="00C80AAC" w:rsidRPr="005A01AC" w:rsidRDefault="00C80AAC" w:rsidP="00C80AAC">
      <w:pPr>
        <w:spacing w:before="100" w:beforeAutospacing="1" w:after="0" w:line="360" w:lineRule="auto"/>
        <w:jc w:val="both"/>
        <w:rPr>
          <w:rFonts w:ascii="Times New Roman" w:hAnsi="Times New Roman" w:cs="Times New Roman"/>
          <w:b/>
          <w:sz w:val="24"/>
          <w:szCs w:val="24"/>
        </w:rPr>
      </w:pPr>
    </w:p>
    <w:p w:rsidR="00C80AAC" w:rsidRPr="005A01AC" w:rsidRDefault="00C80AAC" w:rsidP="00C80AAC">
      <w:pPr>
        <w:spacing w:before="100" w:beforeAutospacing="1" w:after="0" w:line="360" w:lineRule="auto"/>
        <w:jc w:val="both"/>
        <w:rPr>
          <w:rFonts w:ascii="Times New Roman" w:hAnsi="Times New Roman" w:cs="Times New Roman"/>
          <w:b/>
          <w:sz w:val="24"/>
          <w:szCs w:val="24"/>
        </w:rPr>
      </w:pPr>
    </w:p>
    <w:p w:rsidR="00C80AAC" w:rsidRPr="005A01AC" w:rsidRDefault="00C80AAC" w:rsidP="00C80AAC">
      <w:pPr>
        <w:spacing w:before="100" w:beforeAutospacing="1" w:after="0" w:line="360" w:lineRule="auto"/>
        <w:jc w:val="both"/>
        <w:rPr>
          <w:rFonts w:ascii="Times New Roman" w:hAnsi="Times New Roman" w:cs="Times New Roman"/>
          <w:b/>
          <w:sz w:val="24"/>
          <w:szCs w:val="24"/>
        </w:rPr>
      </w:pPr>
    </w:p>
    <w:p w:rsidR="00C80AAC" w:rsidRPr="005A01AC" w:rsidRDefault="00C80AAC" w:rsidP="00C80AAC">
      <w:pPr>
        <w:spacing w:before="100" w:beforeAutospacing="1" w:after="0" w:line="360" w:lineRule="auto"/>
        <w:jc w:val="both"/>
        <w:rPr>
          <w:rFonts w:ascii="Times New Roman" w:hAnsi="Times New Roman" w:cs="Times New Roman"/>
          <w:b/>
          <w:sz w:val="24"/>
          <w:szCs w:val="24"/>
        </w:rPr>
      </w:pPr>
    </w:p>
    <w:p w:rsidR="00C80AAC" w:rsidRPr="005A01AC" w:rsidRDefault="00C80AAC" w:rsidP="00C80AAC">
      <w:pPr>
        <w:spacing w:before="100" w:beforeAutospacing="1" w:after="0" w:line="360" w:lineRule="auto"/>
        <w:jc w:val="both"/>
        <w:rPr>
          <w:rFonts w:ascii="Times New Roman" w:hAnsi="Times New Roman" w:cs="Times New Roman"/>
          <w:b/>
          <w:sz w:val="24"/>
          <w:szCs w:val="24"/>
        </w:rPr>
      </w:pPr>
    </w:p>
    <w:p w:rsidR="00C80AAC" w:rsidRPr="005A01AC" w:rsidRDefault="00C80AAC" w:rsidP="00C80AAC">
      <w:pPr>
        <w:spacing w:before="100" w:beforeAutospacing="1" w:after="0" w:line="360" w:lineRule="auto"/>
        <w:jc w:val="both"/>
        <w:rPr>
          <w:rFonts w:ascii="Times New Roman" w:hAnsi="Times New Roman" w:cs="Times New Roman"/>
          <w:b/>
          <w:sz w:val="24"/>
          <w:szCs w:val="24"/>
        </w:rPr>
      </w:pPr>
    </w:p>
    <w:p w:rsidR="00C80AAC" w:rsidRPr="005A01AC" w:rsidRDefault="00C80AAC" w:rsidP="00C80AAC">
      <w:pPr>
        <w:spacing w:before="100" w:beforeAutospacing="1" w:after="0" w:line="360" w:lineRule="auto"/>
        <w:jc w:val="both"/>
        <w:rPr>
          <w:rFonts w:ascii="Times New Roman" w:hAnsi="Times New Roman" w:cs="Times New Roman"/>
          <w:b/>
          <w:sz w:val="24"/>
          <w:szCs w:val="24"/>
        </w:rPr>
      </w:pPr>
    </w:p>
    <w:p w:rsidR="00C80AAC" w:rsidRPr="005A01AC" w:rsidRDefault="00C80AAC" w:rsidP="00031269">
      <w:pPr>
        <w:spacing w:before="100" w:beforeAutospacing="1" w:after="0" w:line="360" w:lineRule="auto"/>
        <w:jc w:val="both"/>
        <w:rPr>
          <w:rFonts w:ascii="Times New Roman" w:hAnsi="Times New Roman" w:cs="Times New Roman"/>
          <w:b/>
          <w:sz w:val="24"/>
          <w:szCs w:val="24"/>
        </w:rPr>
      </w:pPr>
      <w:r w:rsidRPr="005A01AC">
        <w:rPr>
          <w:rFonts w:ascii="Times New Roman" w:hAnsi="Times New Roman" w:cs="Times New Roman"/>
          <w:b/>
          <w:sz w:val="24"/>
          <w:szCs w:val="24"/>
        </w:rPr>
        <w:t>Source: Adapted from National Adult Education Strategy, 2006</w:t>
      </w:r>
    </w:p>
    <w:p w:rsidR="00C80AAC" w:rsidRPr="005A01AC" w:rsidRDefault="00C80AAC" w:rsidP="00C80AAC">
      <w:pPr>
        <w:pStyle w:val="Caption"/>
        <w:jc w:val="both"/>
        <w:rPr>
          <w:rFonts w:ascii="Times New Roman" w:hAnsi="Times New Roman" w:cs="Times New Roman"/>
          <w:sz w:val="24"/>
          <w:szCs w:val="24"/>
        </w:rPr>
      </w:pPr>
      <w:bookmarkStart w:id="129" w:name="_Toc14303615"/>
      <w:r w:rsidRPr="005A01AC">
        <w:rPr>
          <w:rFonts w:ascii="Times New Roman" w:hAnsi="Times New Roman" w:cs="Times New Roman"/>
          <w:sz w:val="24"/>
          <w:szCs w:val="24"/>
        </w:rPr>
        <w:t xml:space="preserve">Figure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SEQ Figure \* ARABIC </w:instrText>
      </w:r>
      <w:r w:rsidR="00543774" w:rsidRPr="005A01AC">
        <w:rPr>
          <w:rFonts w:ascii="Times New Roman" w:hAnsi="Times New Roman" w:cs="Times New Roman"/>
          <w:sz w:val="24"/>
          <w:szCs w:val="24"/>
        </w:rPr>
        <w:fldChar w:fldCharType="separate"/>
      </w:r>
      <w:r w:rsidR="00603E47">
        <w:rPr>
          <w:rFonts w:ascii="Times New Roman" w:hAnsi="Times New Roman" w:cs="Times New Roman"/>
          <w:noProof/>
          <w:sz w:val="24"/>
          <w:szCs w:val="24"/>
        </w:rPr>
        <w:t>1</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w:t>
      </w:r>
      <w:r w:rsidRPr="005A01AC">
        <w:rPr>
          <w:rFonts w:ascii="Times New Roman" w:hAnsi="Times New Roman" w:cs="Times New Roman"/>
          <w:b w:val="0"/>
          <w:sz w:val="24"/>
          <w:szCs w:val="24"/>
        </w:rPr>
        <w:t>National Adult Education board and technical committee structure</w:t>
      </w:r>
      <w:bookmarkEnd w:id="129"/>
    </w:p>
    <w:p w:rsidR="00C80AAC" w:rsidRPr="005A01AC" w:rsidRDefault="00C80AAC" w:rsidP="00C80AAC">
      <w:pPr>
        <w:pStyle w:val="Heading2"/>
        <w:spacing w:before="100" w:beforeAutospacing="1" w:line="360" w:lineRule="auto"/>
        <w:jc w:val="both"/>
        <w:rPr>
          <w:rFonts w:ascii="Times New Roman" w:eastAsia="Calibri"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751A49" w:rsidP="00C80AAC">
      <w:pPr>
        <w:pStyle w:val="Heading2"/>
        <w:spacing w:before="100" w:beforeAutospacing="1" w:line="360" w:lineRule="auto"/>
        <w:jc w:val="both"/>
        <w:rPr>
          <w:rFonts w:ascii="Times New Roman" w:eastAsia="Calibri" w:hAnsi="Times New Roman" w:cs="Times New Roman"/>
          <w:sz w:val="28"/>
          <w:szCs w:val="28"/>
        </w:rPr>
      </w:pPr>
      <w:r w:rsidRPr="005A01AC">
        <w:rPr>
          <w:rFonts w:ascii="Times New Roman" w:eastAsia="Calibri" w:hAnsi="Times New Roman" w:cs="Times New Roman"/>
          <w:sz w:val="24"/>
          <w:szCs w:val="24"/>
        </w:rPr>
        <w:br w:type="column"/>
      </w:r>
      <w:bookmarkStart w:id="130" w:name="_Toc16728686"/>
      <w:bookmarkStart w:id="131" w:name="_Toc16733841"/>
      <w:r w:rsidR="00C80AAC" w:rsidRPr="005A01AC">
        <w:rPr>
          <w:rFonts w:ascii="Times New Roman" w:eastAsia="Calibri" w:hAnsi="Times New Roman" w:cs="Times New Roman"/>
          <w:sz w:val="28"/>
          <w:szCs w:val="28"/>
        </w:rPr>
        <w:lastRenderedPageBreak/>
        <w:t>2.4. Participation of Stakeholders in the Implementation of IFAL in Ethiopia</w:t>
      </w:r>
      <w:bookmarkEnd w:id="130"/>
      <w:bookmarkEnd w:id="131"/>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Various stakeholders have played a significant role in the designing and implementation of integrated functional adult education in Ethiopia.</w:t>
      </w:r>
      <w:bookmarkStart w:id="132" w:name="_Toc452601883"/>
      <w:bookmarkStart w:id="133" w:name="_Toc452603256"/>
      <w:bookmarkStart w:id="134" w:name="_Toc452603870"/>
    </w:p>
    <w:p w:rsidR="00C80AAC" w:rsidRPr="005A01AC" w:rsidRDefault="000C125E" w:rsidP="00D07C75">
      <w:pPr>
        <w:pStyle w:val="Heading3"/>
        <w:rPr>
          <w:rFonts w:ascii="Times New Roman" w:eastAsia="Calibri" w:hAnsi="Times New Roman" w:cs="Times New Roman"/>
          <w:sz w:val="24"/>
          <w:szCs w:val="24"/>
        </w:rPr>
      </w:pPr>
      <w:bookmarkStart w:id="135" w:name="_Toc16728687"/>
      <w:bookmarkStart w:id="136" w:name="_Toc16733842"/>
      <w:r w:rsidRPr="005A01AC">
        <w:rPr>
          <w:rFonts w:ascii="Times New Roman" w:eastAsia="Calibri" w:hAnsi="Times New Roman" w:cs="Times New Roman"/>
          <w:sz w:val="24"/>
          <w:szCs w:val="24"/>
        </w:rPr>
        <w:t>2.4.1</w:t>
      </w:r>
      <w:r w:rsidR="007205CE" w:rsidRPr="005A01AC">
        <w:rPr>
          <w:rFonts w:ascii="Times New Roman" w:eastAsia="Calibri" w:hAnsi="Times New Roman" w:cs="Times New Roman"/>
          <w:sz w:val="24"/>
          <w:szCs w:val="24"/>
        </w:rPr>
        <w:t>.</w:t>
      </w:r>
      <w:r w:rsidRPr="005A01AC">
        <w:rPr>
          <w:rFonts w:ascii="Times New Roman" w:eastAsia="Calibri" w:hAnsi="Times New Roman" w:cs="Times New Roman"/>
          <w:sz w:val="24"/>
          <w:szCs w:val="24"/>
        </w:rPr>
        <w:t xml:space="preserve"> Government c</w:t>
      </w:r>
      <w:r w:rsidR="00C80AAC" w:rsidRPr="005A01AC">
        <w:rPr>
          <w:rFonts w:ascii="Times New Roman" w:eastAsia="Calibri" w:hAnsi="Times New Roman" w:cs="Times New Roman"/>
          <w:sz w:val="24"/>
          <w:szCs w:val="24"/>
        </w:rPr>
        <w:t>ontribution on IFAL program</w:t>
      </w:r>
      <w:bookmarkEnd w:id="132"/>
      <w:bookmarkEnd w:id="133"/>
      <w:bookmarkEnd w:id="134"/>
      <w:bookmarkEnd w:id="135"/>
      <w:bookmarkEnd w:id="136"/>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Adult educations in many developing countries are planned with in the broader context of the general education policy. Accordin</w:t>
      </w:r>
      <w:r w:rsidR="007205CE" w:rsidRPr="005A01AC">
        <w:rPr>
          <w:rFonts w:ascii="Times New Roman" w:hAnsi="Times New Roman" w:cs="Times New Roman"/>
          <w:sz w:val="24"/>
          <w:szCs w:val="24"/>
        </w:rPr>
        <w:t xml:space="preserve">g to </w:t>
      </w:r>
      <w:proofErr w:type="spellStart"/>
      <w:r w:rsidRPr="005A01AC">
        <w:rPr>
          <w:rFonts w:ascii="Times New Roman" w:hAnsi="Times New Roman" w:cs="Times New Roman"/>
          <w:sz w:val="24"/>
          <w:szCs w:val="24"/>
        </w:rPr>
        <w:t>patha</w:t>
      </w:r>
      <w:proofErr w:type="spellEnd"/>
      <w:r w:rsidR="007205CE" w:rsidRPr="005A01AC">
        <w:rPr>
          <w:rFonts w:ascii="Times New Roman" w:hAnsi="Times New Roman" w:cs="Times New Roman"/>
          <w:sz w:val="24"/>
          <w:szCs w:val="24"/>
        </w:rPr>
        <w:t>, (</w:t>
      </w:r>
      <w:r w:rsidRPr="005A01AC">
        <w:rPr>
          <w:rFonts w:ascii="Times New Roman" w:hAnsi="Times New Roman" w:cs="Times New Roman"/>
          <w:sz w:val="24"/>
          <w:szCs w:val="24"/>
        </w:rPr>
        <w:t>2003), in India, the central government plays a leading role in policy formulation and planning to direct overall educational development in the country, while individual states are responsible for the expansion and growth of education in their respective areas on the basis of specific directions and guidelines provided by the central government.</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In Ethiopia according to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&lt;EndNote&gt;&lt;Cite&gt;&lt;Author&gt;MoE&lt;/Author&gt;&lt;Year&gt;2010&lt;/Year&gt;&lt;RecNum&gt;8&lt;/RecNum&gt;&lt;DisplayText&gt;(MoE, 2010b)&lt;/DisplayText&gt;&lt;record&gt;&lt;rec-number&gt;8&lt;/rec-number&gt;&lt;foreign-keys&gt;&lt;key app="EN" db-id="2vadfptptv2t9zex0soxepxopxes0wxxpaxe"&gt;8&lt;/key&gt;&lt;/foreign-keys&gt;&lt;ref-type name="Book"&gt;6&lt;/ref-type&gt;&lt;contributors&gt;&lt;authors&gt;&lt;author&gt;MoE&lt;/author&gt;&lt;/authors&gt;&lt;/contributors&gt;&lt;titles&gt;&lt;title&gt;National Adult Literally Curriculum Framework: Action plan and benchmarks. Addis Ababa, Ethiopia&lt;/title&gt;&lt;/titles&gt;&lt;dates&gt;&lt;year&gt;2010&lt;/year&gt;&lt;/dates&gt;&lt;urls&gt;&lt;/urls&gt;&lt;/record&gt;&lt;/Cite&gt;&lt;/EndNote&gt;</w:instrText>
      </w:r>
      <w:r w:rsidR="00543774" w:rsidRPr="005A01AC">
        <w:rPr>
          <w:rFonts w:ascii="Times New Roman" w:hAnsi="Times New Roman" w:cs="Times New Roman"/>
          <w:sz w:val="24"/>
          <w:szCs w:val="24"/>
        </w:rPr>
        <w:fldChar w:fldCharType="separate"/>
      </w:r>
      <w:hyperlink w:anchor="_ENREF_32" w:tooltip="MoE, 2010 #8" w:history="1">
        <w:r w:rsidRPr="005A01AC">
          <w:rPr>
            <w:rFonts w:ascii="Times New Roman" w:hAnsi="Times New Roman" w:cs="Times New Roman"/>
            <w:noProof/>
            <w:sz w:val="24"/>
            <w:szCs w:val="24"/>
          </w:rPr>
          <w:t>MoE,</w:t>
        </w:r>
        <w:r w:rsidR="007205CE" w:rsidRPr="005A01AC">
          <w:rPr>
            <w:rFonts w:ascii="Times New Roman" w:hAnsi="Times New Roman" w:cs="Times New Roman"/>
            <w:noProof/>
            <w:sz w:val="24"/>
            <w:szCs w:val="24"/>
          </w:rPr>
          <w:t>(</w:t>
        </w:r>
        <w:r w:rsidRPr="005A01AC">
          <w:rPr>
            <w:rFonts w:ascii="Times New Roman" w:hAnsi="Times New Roman" w:cs="Times New Roman"/>
            <w:noProof/>
            <w:sz w:val="24"/>
            <w:szCs w:val="24"/>
          </w:rPr>
          <w:t xml:space="preserve"> 2010b</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the new IFALP policy and strategy formulated by government enable them the education sector plays its role as a tool for development by providing educational support for strategies as well as development packages and programs developed for the productive part of the society by the different organizations, eradicating poverty and ensure sustainable development so as to open up avenues for post- secondary institutions. Furthermore, the policy helps to implement beneficiaries need and development package- based educational program in a continuous and sustainable manner, by integrating adult education programs run by regions with the different development organizations, to contribute to the achievement of the millennium development Goals and education for all goals by reducing illiteracy rate by 50% through launching consistent and comprehensive program to eradicate the adult population which plays a direct role in national development as a tool for the different development strategies of the government , especially , agricultural, health, women and youth development packages.</w:t>
      </w:r>
    </w:p>
    <w:p w:rsidR="00C80AAC" w:rsidRPr="005A01AC" w:rsidRDefault="00C80AAC" w:rsidP="00C80AAC">
      <w:pPr>
        <w:pStyle w:val="Heading3"/>
        <w:spacing w:before="100" w:beforeAutospacing="1" w:line="360" w:lineRule="auto"/>
        <w:jc w:val="both"/>
        <w:rPr>
          <w:rFonts w:ascii="Times New Roman" w:eastAsia="Calibri" w:hAnsi="Times New Roman" w:cs="Times New Roman"/>
          <w:sz w:val="24"/>
          <w:szCs w:val="24"/>
        </w:rPr>
      </w:pPr>
      <w:bookmarkStart w:id="137" w:name="_Toc452601884"/>
      <w:bookmarkStart w:id="138" w:name="_Toc452603257"/>
      <w:bookmarkStart w:id="139" w:name="_Toc452603871"/>
    </w:p>
    <w:p w:rsidR="00C80AAC" w:rsidRPr="005A01AC" w:rsidRDefault="00C80AAC" w:rsidP="00C80AAC">
      <w:pPr>
        <w:pStyle w:val="Heading3"/>
        <w:spacing w:before="100" w:beforeAutospacing="1" w:line="360" w:lineRule="auto"/>
        <w:jc w:val="both"/>
        <w:rPr>
          <w:rFonts w:ascii="Times New Roman" w:eastAsia="Calibri" w:hAnsi="Times New Roman" w:cs="Times New Roman"/>
          <w:sz w:val="24"/>
          <w:szCs w:val="24"/>
        </w:rPr>
      </w:pPr>
    </w:p>
    <w:p w:rsidR="00343B5C" w:rsidRPr="005A01AC" w:rsidRDefault="00343B5C" w:rsidP="00C80AAC">
      <w:pPr>
        <w:pStyle w:val="Heading3"/>
        <w:spacing w:before="100" w:beforeAutospacing="1" w:line="360" w:lineRule="auto"/>
        <w:jc w:val="both"/>
        <w:rPr>
          <w:rFonts w:ascii="Times New Roman" w:eastAsia="Calibri" w:hAnsi="Times New Roman" w:cs="Times New Roman"/>
          <w:sz w:val="24"/>
          <w:szCs w:val="24"/>
        </w:rPr>
      </w:pPr>
    </w:p>
    <w:p w:rsidR="00C80AAC" w:rsidRPr="005A01AC" w:rsidRDefault="00C80AAC" w:rsidP="00343B5C">
      <w:pPr>
        <w:pStyle w:val="Heading3"/>
        <w:rPr>
          <w:sz w:val="24"/>
          <w:szCs w:val="24"/>
        </w:rPr>
      </w:pPr>
      <w:bookmarkStart w:id="140" w:name="_Toc16728688"/>
      <w:bookmarkStart w:id="141" w:name="_Toc16733843"/>
      <w:r w:rsidRPr="005A01AC">
        <w:rPr>
          <w:sz w:val="24"/>
          <w:szCs w:val="24"/>
        </w:rPr>
        <w:lastRenderedPageBreak/>
        <w:t>2.4.2</w:t>
      </w:r>
      <w:r w:rsidR="000C125E" w:rsidRPr="005A01AC">
        <w:rPr>
          <w:sz w:val="24"/>
          <w:szCs w:val="24"/>
        </w:rPr>
        <w:t>. Contributions of non-governmental o</w:t>
      </w:r>
      <w:r w:rsidRPr="005A01AC">
        <w:rPr>
          <w:sz w:val="24"/>
          <w:szCs w:val="24"/>
        </w:rPr>
        <w:t>rganizations (NGOs)</w:t>
      </w:r>
      <w:bookmarkEnd w:id="137"/>
      <w:bookmarkEnd w:id="138"/>
      <w:bookmarkEnd w:id="139"/>
      <w:bookmarkEnd w:id="140"/>
      <w:bookmarkEnd w:id="141"/>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There are so many Literacy Working Groups (LWG) member organizations which contribute a lot in the area of integrated functional literacy to attain MDGs. For instance, Action aid work in 40 countries with an There are different NGOs which contrib</w:t>
      </w:r>
      <w:r w:rsidR="00D16FC5" w:rsidRPr="005A01AC">
        <w:rPr>
          <w:rFonts w:ascii="Times New Roman" w:hAnsi="Times New Roman" w:cs="Times New Roman"/>
          <w:sz w:val="24"/>
          <w:szCs w:val="24"/>
        </w:rPr>
        <w:t xml:space="preserve">ute a lot on the area of </w:t>
      </w:r>
      <w:proofErr w:type="spellStart"/>
      <w:r w:rsidR="00D16FC5" w:rsidRPr="005A01AC">
        <w:rPr>
          <w:rFonts w:ascii="Times New Roman" w:hAnsi="Times New Roman" w:cs="Times New Roman"/>
          <w:sz w:val="24"/>
          <w:szCs w:val="24"/>
        </w:rPr>
        <w:t>IFALP.</w:t>
      </w:r>
      <w:r w:rsidRPr="005A01AC">
        <w:rPr>
          <w:rFonts w:ascii="Times New Roman" w:hAnsi="Times New Roman" w:cs="Times New Roman"/>
          <w:sz w:val="24"/>
          <w:szCs w:val="24"/>
        </w:rPr>
        <w:t>Anthony</w:t>
      </w:r>
      <w:proofErr w:type="spellEnd"/>
      <w:r w:rsidRPr="005A01AC">
        <w:rPr>
          <w:rFonts w:ascii="Times New Roman" w:hAnsi="Times New Roman" w:cs="Times New Roman"/>
          <w:sz w:val="24"/>
          <w:szCs w:val="24"/>
        </w:rPr>
        <w:t>,</w:t>
      </w:r>
      <w:r w:rsidR="00D16FC5" w:rsidRPr="005A01AC">
        <w:rPr>
          <w:rFonts w:ascii="Times New Roman" w:hAnsi="Times New Roman" w:cs="Times New Roman"/>
          <w:sz w:val="24"/>
          <w:szCs w:val="24"/>
        </w:rPr>
        <w:t>(</w:t>
      </w:r>
      <w:r w:rsidRPr="005A01AC">
        <w:rPr>
          <w:rFonts w:ascii="Times New Roman" w:hAnsi="Times New Roman" w:cs="Times New Roman"/>
          <w:sz w:val="24"/>
          <w:szCs w:val="24"/>
        </w:rPr>
        <w:t xml:space="preserve"> 2006), described that, annual budget of about 150 million Euros where education is one of the six priorities in its strategic plan "Rights to end poverty"2005-2010. Similarly, Book Aid international promotes literacy </w:t>
      </w:r>
      <w:proofErr w:type="spellStart"/>
      <w:r w:rsidRPr="005A01AC">
        <w:rPr>
          <w:rFonts w:ascii="Times New Roman" w:hAnsi="Times New Roman" w:cs="Times New Roman"/>
          <w:sz w:val="24"/>
          <w:szCs w:val="24"/>
        </w:rPr>
        <w:t>indeveloping</w:t>
      </w:r>
      <w:proofErr w:type="spellEnd"/>
      <w:r w:rsidRPr="005A01AC">
        <w:rPr>
          <w:rFonts w:ascii="Times New Roman" w:hAnsi="Times New Roman" w:cs="Times New Roman"/>
          <w:sz w:val="24"/>
          <w:szCs w:val="24"/>
        </w:rPr>
        <w:t xml:space="preserve"> countries by creating reading and learning opportunities for disadvantaged people in order to help them to realize their full potential and eradicate poverty. In Uganda, British Association of literacy in Development also plays a great role. It is a non-government voluntary organization that promotes literacy and numeracy as a basic human right and a network of member organizations and individuals, engaged in the policy, practice and research of adult literacy and numeracy in development.</w:t>
      </w:r>
      <w:bookmarkStart w:id="142" w:name="_Toc452601885"/>
      <w:bookmarkStart w:id="143" w:name="_Toc452603258"/>
      <w:bookmarkStart w:id="144" w:name="_Toc452603872"/>
    </w:p>
    <w:p w:rsidR="00C80AAC" w:rsidRPr="005A01AC" w:rsidRDefault="00200147" w:rsidP="00C80AAC">
      <w:pPr>
        <w:pStyle w:val="Heading3"/>
        <w:rPr>
          <w:rFonts w:ascii="Times New Roman" w:eastAsia="Calibri" w:hAnsi="Times New Roman" w:cs="Times New Roman"/>
          <w:sz w:val="24"/>
          <w:szCs w:val="24"/>
        </w:rPr>
      </w:pPr>
      <w:bookmarkStart w:id="145" w:name="_Toc16728689"/>
      <w:bookmarkStart w:id="146" w:name="_Toc16733844"/>
      <w:r w:rsidRPr="005A01AC">
        <w:rPr>
          <w:rFonts w:ascii="Times New Roman" w:eastAsia="Calibri" w:hAnsi="Times New Roman" w:cs="Times New Roman"/>
          <w:sz w:val="24"/>
          <w:szCs w:val="24"/>
        </w:rPr>
        <w:t>2.4.3. Communities and private sectors c</w:t>
      </w:r>
      <w:r w:rsidR="00C80AAC" w:rsidRPr="005A01AC">
        <w:rPr>
          <w:rFonts w:ascii="Times New Roman" w:eastAsia="Calibri" w:hAnsi="Times New Roman" w:cs="Times New Roman"/>
          <w:sz w:val="24"/>
          <w:szCs w:val="24"/>
        </w:rPr>
        <w:t>ontributions</w:t>
      </w:r>
      <w:bookmarkEnd w:id="142"/>
      <w:bookmarkEnd w:id="143"/>
      <w:bookmarkEnd w:id="144"/>
      <w:bookmarkEnd w:id="145"/>
      <w:bookmarkEnd w:id="146"/>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Communities or private sectors are individual or groups of a stakeholder that maintains a stake in an organization in the way that they possess shares. In most developing countries, IFAL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nearby communities and private sectors play a great role for instance, in India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&lt;EndNote&gt;&lt;Cite&gt;&lt;Author&gt;UNESCO&lt;/Author&gt;&lt;Year&gt;2009&lt;/Year&gt;&lt;RecNum&gt;4&lt;/RecNum&gt;&lt;DisplayText&gt;(UNESCO, 2009)&lt;/DisplayText&gt;&lt;record&gt;&lt;rec-number&gt;4&lt;/rec-number&gt;&lt;foreign-keys&gt;&lt;key app="EN" db-id="2vadfptptv2t9zex0soxepxopxes0wxxpaxe"&gt;4&lt;/key&gt;&lt;/foreign-keys&gt;&lt;ref-type name="Book"&gt;6&lt;/ref-type&gt;&lt;contributors&gt;&lt;authors&gt;&lt;author&gt;UNESCO&lt;/author&gt;&lt;/authors&gt;&lt;/contributors&gt;&lt;titles&gt;&lt;title&gt;Global Report on Adult Learning and Education. Paris&lt;/title&gt;&lt;/titles&gt;&lt;dates&gt;&lt;year&gt;2009&lt;/year&gt;&lt;/dates&gt;&lt;pub-location&gt;Pari&lt;/pub-location&gt;&lt;urls&gt;&lt;/urls&gt;&lt;/record&gt;&lt;/Cite&gt;&lt;/EndNote&gt;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46" w:tooltip="UNESCO, 2009 #4" w:history="1">
        <w:r w:rsidRPr="005A01AC">
          <w:rPr>
            <w:rFonts w:ascii="Times New Roman" w:hAnsi="Times New Roman" w:cs="Times New Roman"/>
            <w:noProof/>
            <w:sz w:val="24"/>
            <w:szCs w:val="24"/>
          </w:rPr>
          <w:t>UNESCO, 2009</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Report indicates that, different communities and private sectors involved in the implementation of IFAL program to identify learning materials and resources to meet the </w:t>
      </w:r>
      <w:proofErr w:type="spellStart"/>
      <w:r w:rsidRPr="005A01AC">
        <w:rPr>
          <w:rFonts w:ascii="Times New Roman" w:hAnsi="Times New Roman" w:cs="Times New Roman"/>
          <w:sz w:val="24"/>
          <w:szCs w:val="24"/>
        </w:rPr>
        <w:t>ongoing</w:t>
      </w:r>
      <w:proofErr w:type="spellEnd"/>
      <w:r w:rsidRPr="005A01AC">
        <w:rPr>
          <w:rFonts w:ascii="Times New Roman" w:hAnsi="Times New Roman" w:cs="Times New Roman"/>
          <w:sz w:val="24"/>
          <w:szCs w:val="24"/>
        </w:rPr>
        <w:t xml:space="preserve"> needs of the training groups. They also coordinate activates together with the community learning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and other organizations</w:t>
      </w:r>
      <w:proofErr w:type="gramStart"/>
      <w:r w:rsidRPr="005A01AC">
        <w:rPr>
          <w:rFonts w:ascii="Times New Roman" w:hAnsi="Times New Roman" w:cs="Times New Roman"/>
          <w:sz w:val="24"/>
          <w:szCs w:val="24"/>
        </w:rPr>
        <w:t>.(</w:t>
      </w:r>
      <w:proofErr w:type="spellStart"/>
      <w:proofErr w:type="gramEnd"/>
      <w:r w:rsidRPr="005A01AC">
        <w:rPr>
          <w:rFonts w:ascii="Times New Roman" w:hAnsi="Times New Roman" w:cs="Times New Roman"/>
          <w:sz w:val="24"/>
          <w:szCs w:val="24"/>
        </w:rPr>
        <w:t>MoE</w:t>
      </w:r>
      <w:proofErr w:type="spellEnd"/>
      <w:r w:rsidR="00131B99" w:rsidRPr="005A01AC">
        <w:rPr>
          <w:rFonts w:ascii="Times New Roman" w:hAnsi="Times New Roman" w:cs="Times New Roman"/>
          <w:sz w:val="24"/>
          <w:szCs w:val="24"/>
        </w:rPr>
        <w:t xml:space="preserve">, </w:t>
      </w:r>
      <w:r w:rsidRPr="005A01AC">
        <w:rPr>
          <w:rFonts w:ascii="Times New Roman" w:hAnsi="Times New Roman" w:cs="Times New Roman"/>
          <w:sz w:val="24"/>
          <w:szCs w:val="24"/>
        </w:rPr>
        <w:t xml:space="preserve">2008) informs participation of community as, “Communities also substantially contribute to the governance of </w:t>
      </w:r>
      <w:proofErr w:type="spellStart"/>
      <w:r w:rsidRPr="005A01AC">
        <w:rPr>
          <w:rFonts w:ascii="Times New Roman" w:hAnsi="Times New Roman" w:cs="Times New Roman"/>
          <w:sz w:val="24"/>
          <w:szCs w:val="24"/>
        </w:rPr>
        <w:t>non formal</w:t>
      </w:r>
      <w:proofErr w:type="spellEnd"/>
      <w:r w:rsidRPr="005A01AC">
        <w:rPr>
          <w:rFonts w:ascii="Times New Roman" w:hAnsi="Times New Roman" w:cs="Times New Roman"/>
          <w:sz w:val="24"/>
          <w:szCs w:val="24"/>
        </w:rPr>
        <w:t xml:space="preserve"> education programs. </w:t>
      </w:r>
      <w:proofErr w:type="spellStart"/>
      <w:r w:rsidRPr="005A01AC">
        <w:rPr>
          <w:rFonts w:ascii="Times New Roman" w:hAnsi="Times New Roman" w:cs="Times New Roman"/>
          <w:sz w:val="24"/>
          <w:szCs w:val="24"/>
        </w:rPr>
        <w:t>Center</w:t>
      </w:r>
      <w:proofErr w:type="spellEnd"/>
      <w:r w:rsidRPr="005A01AC">
        <w:rPr>
          <w:rFonts w:ascii="Times New Roman" w:hAnsi="Times New Roman" w:cs="Times New Roman"/>
          <w:sz w:val="24"/>
          <w:szCs w:val="24"/>
        </w:rPr>
        <w:t xml:space="preserve"> Management Committees are often composed of influential people in the community, usually elder men, and to lesser extent women (though women’s participation is highly encouraged and set as a goal in the ESDP IV)”. This implies role and responsibility of the community in implementation </w:t>
      </w:r>
      <w:proofErr w:type="gramStart"/>
      <w:r w:rsidRPr="005A01AC">
        <w:rPr>
          <w:rFonts w:ascii="Times New Roman" w:hAnsi="Times New Roman" w:cs="Times New Roman"/>
          <w:sz w:val="24"/>
          <w:szCs w:val="24"/>
        </w:rPr>
        <w:t xml:space="preserve">of </w:t>
      </w:r>
      <w:r w:rsidR="00DE41F9" w:rsidRPr="005A01AC">
        <w:rPr>
          <w:rFonts w:ascii="Times New Roman" w:hAnsi="Times New Roman" w:cs="Times New Roman"/>
          <w:sz w:val="24"/>
          <w:szCs w:val="24"/>
        </w:rPr>
        <w:t xml:space="preserve"> </w:t>
      </w:r>
      <w:r w:rsidRPr="005A01AC">
        <w:rPr>
          <w:rFonts w:ascii="Times New Roman" w:hAnsi="Times New Roman" w:cs="Times New Roman"/>
          <w:sz w:val="24"/>
          <w:szCs w:val="24"/>
        </w:rPr>
        <w:t>IFAL</w:t>
      </w:r>
      <w:proofErr w:type="gramEnd"/>
      <w:r w:rsidRPr="005A01AC">
        <w:rPr>
          <w:rFonts w:ascii="Times New Roman" w:hAnsi="Times New Roman" w:cs="Times New Roman"/>
          <w:sz w:val="24"/>
          <w:szCs w:val="24"/>
        </w:rPr>
        <w:t xml:space="preserve"> program is constructing the </w:t>
      </w:r>
      <w:proofErr w:type="spellStart"/>
      <w:r w:rsidRPr="005A01AC">
        <w:rPr>
          <w:rFonts w:ascii="Times New Roman" w:hAnsi="Times New Roman" w:cs="Times New Roman"/>
          <w:sz w:val="24"/>
          <w:szCs w:val="24"/>
        </w:rPr>
        <w:t>center</w:t>
      </w:r>
      <w:proofErr w:type="spellEnd"/>
      <w:r w:rsidRPr="005A01AC">
        <w:rPr>
          <w:rFonts w:ascii="Times New Roman" w:hAnsi="Times New Roman" w:cs="Times New Roman"/>
          <w:sz w:val="24"/>
          <w:szCs w:val="24"/>
        </w:rPr>
        <w:t xml:space="preserve">   and managing the implementation of the program through local committees.</w:t>
      </w:r>
      <w:bookmarkStart w:id="147" w:name="_Toc452601886"/>
      <w:bookmarkStart w:id="148" w:name="_Toc452603259"/>
      <w:bookmarkStart w:id="149" w:name="_Toc452603873"/>
    </w:p>
    <w:p w:rsidR="00C80AAC" w:rsidRPr="005A01AC" w:rsidRDefault="00C80AAC" w:rsidP="00C80AAC">
      <w:pPr>
        <w:pStyle w:val="Heading2"/>
        <w:spacing w:before="100" w:beforeAutospacing="1" w:line="360" w:lineRule="auto"/>
        <w:jc w:val="both"/>
        <w:rPr>
          <w:rFonts w:ascii="Times New Roman" w:hAnsi="Times New Roman" w:cs="Times New Roman"/>
          <w:sz w:val="24"/>
          <w:szCs w:val="24"/>
        </w:rPr>
      </w:pPr>
    </w:p>
    <w:p w:rsidR="00C80AAC" w:rsidRPr="005A01AC" w:rsidRDefault="00C80AAC" w:rsidP="00C80AAC">
      <w:pPr>
        <w:pStyle w:val="Heading2"/>
        <w:spacing w:before="100" w:beforeAutospacing="1" w:line="360" w:lineRule="auto"/>
        <w:jc w:val="both"/>
        <w:rPr>
          <w:rFonts w:ascii="Times New Roman" w:hAnsi="Times New Roman" w:cs="Times New Roman"/>
          <w:sz w:val="24"/>
          <w:szCs w:val="24"/>
        </w:rPr>
      </w:pPr>
    </w:p>
    <w:p w:rsidR="00C80AAC" w:rsidRPr="005A01AC" w:rsidRDefault="00C80AAC" w:rsidP="00C80AAC">
      <w:pPr>
        <w:pStyle w:val="Heading2"/>
        <w:spacing w:before="100" w:beforeAutospacing="1" w:line="360" w:lineRule="auto"/>
        <w:jc w:val="both"/>
        <w:rPr>
          <w:rFonts w:ascii="Times New Roman" w:hAnsi="Times New Roman" w:cs="Times New Roman"/>
          <w:sz w:val="28"/>
          <w:szCs w:val="28"/>
        </w:rPr>
      </w:pPr>
      <w:bookmarkStart w:id="150" w:name="_Toc16728690"/>
      <w:bookmarkStart w:id="151" w:name="_Toc16733845"/>
      <w:r w:rsidRPr="005A01AC">
        <w:rPr>
          <w:rFonts w:ascii="Times New Roman" w:hAnsi="Times New Roman" w:cs="Times New Roman"/>
          <w:sz w:val="28"/>
          <w:szCs w:val="28"/>
        </w:rPr>
        <w:lastRenderedPageBreak/>
        <w:t>2.5. The Role of Facilitators and Technical Committee in IFALP</w:t>
      </w:r>
      <w:bookmarkEnd w:id="147"/>
      <w:bookmarkEnd w:id="148"/>
      <w:bookmarkEnd w:id="149"/>
      <w:bookmarkEnd w:id="150"/>
      <w:bookmarkEnd w:id="151"/>
    </w:p>
    <w:p w:rsidR="00C80AAC" w:rsidRPr="005A01AC" w:rsidRDefault="00C80AAC" w:rsidP="00395D48">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role of facilitators, according to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&lt;EndNote&gt;&lt;Cite&gt;&lt;Author&gt;Sirivasan&lt;/Author&gt;&lt;Year&gt;1992&lt;/Year&gt;&lt;RecNum&gt;31&lt;/RecNum&gt;&lt;DisplayText&gt;(Sirivasan, 1992)&lt;/DisplayText&gt;&lt;record&gt;&lt;rec-number&gt;31&lt;/rec-number&gt;&lt;foreign-keys&gt;&lt;key app="EN" db-id="2vadfptptv2t9zex0soxepxopxes0wxxpaxe"&gt;31&lt;/key&gt;&lt;/foreign-keys&gt;&lt;ref-type name="Journal Article"&gt;17&lt;/ref-type&gt;&lt;contributors&gt;&lt;authors&gt;&lt;author&gt;Sirivasan, L.&lt;/author&gt;&lt;/authors&gt;&lt;/contributors&gt;&lt;titles&gt;&lt;title&gt;Options for Education: Amonography for decision makers on Alternative participatory Strategies. Washington, D.C.&lt;/title&gt;&lt;/titles&gt;&lt;dates&gt;&lt;year&gt;1992&lt;/year&gt;&lt;/dates&gt;&lt;urls&gt;&lt;/urls&gt;&lt;/record&gt;&lt;/Cite&gt;&lt;/EndNote&gt;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38" w:tooltip="Sirivasan, 1992 #31" w:history="1">
        <w:r w:rsidRPr="005A01AC">
          <w:rPr>
            <w:rFonts w:ascii="Times New Roman" w:hAnsi="Times New Roman" w:cs="Times New Roman"/>
            <w:noProof/>
            <w:sz w:val="24"/>
            <w:szCs w:val="24"/>
          </w:rPr>
          <w:t>Sirivasan, 1992</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is providing a process that enables the group to discuss the content of learning in the most effective and productive way. The facilitator is concerned with providing a process in which the target groups can share their concern, their information and opinion, formulate goals, and make decisions and p</w:t>
      </w:r>
      <w:r w:rsidR="00D71728" w:rsidRPr="005A01AC">
        <w:rPr>
          <w:rFonts w:ascii="Times New Roman" w:hAnsi="Times New Roman" w:cs="Times New Roman"/>
          <w:sz w:val="24"/>
          <w:szCs w:val="24"/>
        </w:rPr>
        <w:t xml:space="preserve">lan actions with target </w:t>
      </w:r>
      <w:proofErr w:type="spellStart"/>
      <w:r w:rsidR="00D71728" w:rsidRPr="005A01AC">
        <w:rPr>
          <w:rFonts w:ascii="Times New Roman" w:hAnsi="Times New Roman" w:cs="Times New Roman"/>
          <w:sz w:val="24"/>
          <w:szCs w:val="24"/>
        </w:rPr>
        <w:t>groups.</w:t>
      </w:r>
      <w:r w:rsidRPr="005A01AC">
        <w:rPr>
          <w:rFonts w:ascii="Times New Roman" w:hAnsi="Times New Roman" w:cs="Times New Roman"/>
          <w:sz w:val="24"/>
          <w:szCs w:val="24"/>
        </w:rPr>
        <w:t>Sirivasan</w:t>
      </w:r>
      <w:proofErr w:type="spellEnd"/>
      <w:r w:rsidR="00D71728" w:rsidRPr="005A01AC">
        <w:rPr>
          <w:rFonts w:ascii="Times New Roman" w:hAnsi="Times New Roman" w:cs="Times New Roman"/>
          <w:sz w:val="24"/>
          <w:szCs w:val="24"/>
        </w:rPr>
        <w:t xml:space="preserve">, </w:t>
      </w:r>
      <w:proofErr w:type="gramStart"/>
      <w:r w:rsidR="00D71728" w:rsidRPr="005A01AC">
        <w:rPr>
          <w:rFonts w:ascii="Times New Roman" w:hAnsi="Times New Roman" w:cs="Times New Roman"/>
          <w:sz w:val="24"/>
          <w:szCs w:val="24"/>
        </w:rPr>
        <w:t>(</w:t>
      </w:r>
      <w:r w:rsidRPr="005A01AC">
        <w:rPr>
          <w:rFonts w:ascii="Times New Roman" w:hAnsi="Times New Roman" w:cs="Times New Roman"/>
          <w:sz w:val="24"/>
          <w:szCs w:val="24"/>
        </w:rPr>
        <w:t xml:space="preserve"> 1992</w:t>
      </w:r>
      <w:proofErr w:type="gramEnd"/>
      <w:r w:rsidRPr="005A01AC">
        <w:rPr>
          <w:rFonts w:ascii="Times New Roman" w:hAnsi="Times New Roman" w:cs="Times New Roman"/>
          <w:sz w:val="24"/>
          <w:szCs w:val="24"/>
        </w:rPr>
        <w:t xml:space="preserve">) further explained that due to lack of experience and training, many facilitators resort to the traditional teaching method disregarding the fact that IFAL is learners </w:t>
      </w:r>
      <w:proofErr w:type="spellStart"/>
      <w:r w:rsidRPr="005A01AC">
        <w:rPr>
          <w:rFonts w:ascii="Times New Roman" w:hAnsi="Times New Roman" w:cs="Times New Roman"/>
          <w:sz w:val="24"/>
          <w:szCs w:val="24"/>
        </w:rPr>
        <w:t>centered</w:t>
      </w:r>
      <w:proofErr w:type="spellEnd"/>
      <w:r w:rsidRPr="005A01AC">
        <w:rPr>
          <w:rFonts w:ascii="Times New Roman" w:hAnsi="Times New Roman" w:cs="Times New Roman"/>
          <w:sz w:val="24"/>
          <w:szCs w:val="24"/>
        </w:rPr>
        <w:t xml:space="preserve"> and that the contents of training are based on needs of be</w:t>
      </w:r>
      <w:r w:rsidR="00D71728" w:rsidRPr="005A01AC">
        <w:rPr>
          <w:rFonts w:ascii="Times New Roman" w:hAnsi="Times New Roman" w:cs="Times New Roman"/>
          <w:sz w:val="24"/>
          <w:szCs w:val="24"/>
        </w:rPr>
        <w:t xml:space="preserve">neficiaries. On the other hand </w:t>
      </w:r>
      <w:proofErr w:type="spellStart"/>
      <w:r w:rsidRPr="005A01AC">
        <w:rPr>
          <w:rFonts w:ascii="Times New Roman" w:hAnsi="Times New Roman" w:cs="Times New Roman"/>
          <w:sz w:val="24"/>
          <w:szCs w:val="24"/>
        </w:rPr>
        <w:t>Bhola</w:t>
      </w:r>
      <w:proofErr w:type="spellEnd"/>
      <w:proofErr w:type="gramStart"/>
      <w:r w:rsidR="00D71728" w:rsidRPr="005A01AC">
        <w:rPr>
          <w:rFonts w:ascii="Times New Roman" w:hAnsi="Times New Roman" w:cs="Times New Roman"/>
          <w:sz w:val="24"/>
          <w:szCs w:val="24"/>
        </w:rPr>
        <w:t>,(</w:t>
      </w:r>
      <w:proofErr w:type="gramEnd"/>
      <w:r w:rsidRPr="005A01AC">
        <w:rPr>
          <w:rFonts w:ascii="Times New Roman" w:hAnsi="Times New Roman" w:cs="Times New Roman"/>
          <w:sz w:val="24"/>
          <w:szCs w:val="24"/>
        </w:rPr>
        <w:t xml:space="preserve">1995) pointed out that the literacy facilitators working in </w:t>
      </w:r>
      <w:proofErr w:type="spellStart"/>
      <w:r w:rsidRPr="005A01AC">
        <w:rPr>
          <w:rFonts w:ascii="Times New Roman" w:hAnsi="Times New Roman" w:cs="Times New Roman"/>
          <w:sz w:val="24"/>
          <w:szCs w:val="24"/>
        </w:rPr>
        <w:t>a</w:t>
      </w:r>
      <w:proofErr w:type="spellEnd"/>
      <w:r w:rsidRPr="005A01AC">
        <w:rPr>
          <w:rFonts w:ascii="Times New Roman" w:hAnsi="Times New Roman" w:cs="Times New Roman"/>
          <w:sz w:val="24"/>
          <w:szCs w:val="24"/>
        </w:rPr>
        <w:t xml:space="preserve"> integrated functional literacy program cannot work alone. This is so because in integrated functional literacy, literacy is combined with the learning of economic skills. At the very least, the IFAL facilitator must work with extension workers who are promoting development in the community and are working with learners on various income generating activities to make literacy classes the vital </w:t>
      </w:r>
      <w:proofErr w:type="spellStart"/>
      <w:r w:rsidRPr="005A01AC">
        <w:rPr>
          <w:rFonts w:ascii="Times New Roman" w:hAnsi="Times New Roman" w:cs="Times New Roman"/>
          <w:sz w:val="24"/>
          <w:szCs w:val="24"/>
        </w:rPr>
        <w:t>center</w:t>
      </w:r>
      <w:proofErr w:type="spellEnd"/>
      <w:r w:rsidRPr="005A01AC">
        <w:rPr>
          <w:rFonts w:ascii="Times New Roman" w:hAnsi="Times New Roman" w:cs="Times New Roman"/>
          <w:sz w:val="24"/>
          <w:szCs w:val="24"/>
        </w:rPr>
        <w:t xml:space="preserve"> for all extension with in the community.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&lt;EndNote&gt;&lt;Cite&gt;&lt;Author&gt;Sirivasan&lt;/Author&gt;&lt;Year&gt;1992&lt;/Year&gt;&lt;RecNum&gt;31&lt;/RecNum&gt;&lt;DisplayText&gt;(Sirivasan, 1992)&lt;/DisplayText&gt;&lt;record&gt;&lt;rec-number&gt;31&lt;/rec-number&gt;&lt;foreign-keys&gt;&lt;key app="EN" db-id="2vadfptptv2t9zex0soxepxopxes0wxxpaxe"&gt;31&lt;/key&gt;&lt;/foreign-keys&gt;&lt;ref-type name="Journal Article"&gt;17&lt;/ref-type&gt;&lt;contributors&gt;&lt;authors&gt;&lt;author&gt;Sirivasan, L.&lt;/author&gt;&lt;/authors&gt;&lt;/contributors&gt;&lt;titles&gt;&lt;title&gt;Options for Education: Amonography for decision makers on Alternative participatory Strategies. Washington, D.C.&lt;/title&gt;&lt;/titles&gt;&lt;dates&gt;&lt;year&gt;1992&lt;/year&gt;&lt;/dates&gt;&lt;urls&gt;&lt;/urls&gt;&lt;/record&gt;&lt;/Cite&gt;&lt;/EndNote&gt;</w:instrText>
      </w:r>
      <w:r w:rsidR="00543774" w:rsidRPr="005A01AC">
        <w:rPr>
          <w:rFonts w:ascii="Times New Roman" w:hAnsi="Times New Roman" w:cs="Times New Roman"/>
          <w:sz w:val="24"/>
          <w:szCs w:val="24"/>
        </w:rPr>
        <w:fldChar w:fldCharType="separate"/>
      </w:r>
      <w:hyperlink w:anchor="_ENREF_38" w:tooltip="Sirivasan, 1992 #31" w:history="1">
        <w:r w:rsidRPr="005A01AC">
          <w:rPr>
            <w:rFonts w:ascii="Times New Roman" w:hAnsi="Times New Roman" w:cs="Times New Roman"/>
            <w:noProof/>
            <w:sz w:val="24"/>
            <w:szCs w:val="24"/>
          </w:rPr>
          <w:t xml:space="preserve">Sirivasan, </w:t>
        </w:r>
        <w:r w:rsidR="00D43680" w:rsidRPr="005A01AC">
          <w:rPr>
            <w:rFonts w:ascii="Times New Roman" w:hAnsi="Times New Roman" w:cs="Times New Roman"/>
            <w:noProof/>
            <w:sz w:val="24"/>
            <w:szCs w:val="24"/>
          </w:rPr>
          <w:t>(</w:t>
        </w:r>
        <w:r w:rsidRPr="005A01AC">
          <w:rPr>
            <w:rFonts w:ascii="Times New Roman" w:hAnsi="Times New Roman" w:cs="Times New Roman"/>
            <w:noProof/>
            <w:sz w:val="24"/>
            <w:szCs w:val="24"/>
          </w:rPr>
          <w:t>1992</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indicate that the role of facilitators should include:-Posing problems instead of solving for them</w:t>
      </w:r>
      <w:r w:rsidR="00395D48" w:rsidRPr="005A01AC">
        <w:rPr>
          <w:rFonts w:ascii="Times New Roman" w:hAnsi="Times New Roman" w:cs="Times New Roman"/>
          <w:sz w:val="24"/>
          <w:szCs w:val="24"/>
        </w:rPr>
        <w:t xml:space="preserve">, </w:t>
      </w:r>
      <w:r w:rsidRPr="005A01AC">
        <w:rPr>
          <w:rFonts w:ascii="Times New Roman" w:hAnsi="Times New Roman" w:cs="Times New Roman"/>
          <w:sz w:val="24"/>
          <w:szCs w:val="24"/>
        </w:rPr>
        <w:t>Motivating th</w:t>
      </w:r>
      <w:r w:rsidR="001F26A8" w:rsidRPr="005A01AC">
        <w:rPr>
          <w:rFonts w:ascii="Times New Roman" w:hAnsi="Times New Roman" w:cs="Times New Roman"/>
          <w:sz w:val="24"/>
          <w:szCs w:val="24"/>
        </w:rPr>
        <w:t xml:space="preserve">e search for cause and </w:t>
      </w:r>
      <w:r w:rsidR="00395D48" w:rsidRPr="005A01AC">
        <w:rPr>
          <w:rFonts w:ascii="Times New Roman" w:hAnsi="Times New Roman" w:cs="Times New Roman"/>
          <w:sz w:val="24"/>
          <w:szCs w:val="24"/>
        </w:rPr>
        <w:t>solution, Stressing</w:t>
      </w:r>
      <w:r w:rsidRPr="005A01AC">
        <w:rPr>
          <w:rFonts w:ascii="Times New Roman" w:hAnsi="Times New Roman" w:cs="Times New Roman"/>
          <w:sz w:val="24"/>
          <w:szCs w:val="24"/>
        </w:rPr>
        <w:t xml:space="preserve"> the capacity of the learn</w:t>
      </w:r>
      <w:r w:rsidR="001F26A8" w:rsidRPr="005A01AC">
        <w:rPr>
          <w:rFonts w:ascii="Times New Roman" w:hAnsi="Times New Roman" w:cs="Times New Roman"/>
          <w:sz w:val="24"/>
          <w:szCs w:val="24"/>
        </w:rPr>
        <w:t xml:space="preserve">ers to solve their own </w:t>
      </w:r>
      <w:r w:rsidR="00395D48" w:rsidRPr="005A01AC">
        <w:rPr>
          <w:rFonts w:ascii="Times New Roman" w:hAnsi="Times New Roman" w:cs="Times New Roman"/>
          <w:sz w:val="24"/>
          <w:szCs w:val="24"/>
        </w:rPr>
        <w:t>problems, Ensuring</w:t>
      </w:r>
      <w:r w:rsidRPr="005A01AC">
        <w:rPr>
          <w:rFonts w:ascii="Times New Roman" w:hAnsi="Times New Roman" w:cs="Times New Roman"/>
          <w:sz w:val="24"/>
          <w:szCs w:val="24"/>
        </w:rPr>
        <w:t xml:space="preserve"> that all group members are sat</w:t>
      </w:r>
      <w:r w:rsidR="001F26A8" w:rsidRPr="005A01AC">
        <w:rPr>
          <w:rFonts w:ascii="Times New Roman" w:hAnsi="Times New Roman" w:cs="Times New Roman"/>
          <w:sz w:val="24"/>
          <w:szCs w:val="24"/>
        </w:rPr>
        <w:t xml:space="preserve">isfied with process of </w:t>
      </w:r>
      <w:r w:rsidR="00395D48" w:rsidRPr="005A01AC">
        <w:rPr>
          <w:rFonts w:ascii="Times New Roman" w:hAnsi="Times New Roman" w:cs="Times New Roman"/>
          <w:sz w:val="24"/>
          <w:szCs w:val="24"/>
        </w:rPr>
        <w:t>learning, Animating</w:t>
      </w:r>
      <w:r w:rsidR="001F26A8" w:rsidRPr="005A01AC">
        <w:rPr>
          <w:rFonts w:ascii="Times New Roman" w:hAnsi="Times New Roman" w:cs="Times New Roman"/>
          <w:sz w:val="24"/>
          <w:szCs w:val="24"/>
        </w:rPr>
        <w:t xml:space="preserve"> attention and </w:t>
      </w:r>
      <w:r w:rsidR="00395D48" w:rsidRPr="005A01AC">
        <w:rPr>
          <w:rFonts w:ascii="Times New Roman" w:hAnsi="Times New Roman" w:cs="Times New Roman"/>
          <w:sz w:val="24"/>
          <w:szCs w:val="24"/>
        </w:rPr>
        <w:t>commitment, Developing</w:t>
      </w:r>
      <w:r w:rsidRPr="005A01AC">
        <w:rPr>
          <w:rFonts w:ascii="Times New Roman" w:hAnsi="Times New Roman" w:cs="Times New Roman"/>
          <w:sz w:val="24"/>
          <w:szCs w:val="24"/>
        </w:rPr>
        <w:t xml:space="preserve"> the learner</w:t>
      </w:r>
      <w:r w:rsidR="001F26A8" w:rsidRPr="005A01AC">
        <w:rPr>
          <w:rFonts w:ascii="Times New Roman" w:hAnsi="Times New Roman" w:cs="Times New Roman"/>
          <w:sz w:val="24"/>
          <w:szCs w:val="24"/>
        </w:rPr>
        <w:t>’s capacity for self-</w:t>
      </w:r>
      <w:r w:rsidR="00395D48" w:rsidRPr="005A01AC">
        <w:rPr>
          <w:rFonts w:ascii="Times New Roman" w:hAnsi="Times New Roman" w:cs="Times New Roman"/>
          <w:sz w:val="24"/>
          <w:szCs w:val="24"/>
        </w:rPr>
        <w:t>evaluation, Clarifying difficulties or obscurities, Expressing agreement and support, Present</w:t>
      </w:r>
      <w:r w:rsidRPr="005A01AC">
        <w:rPr>
          <w:rFonts w:ascii="Times New Roman" w:hAnsi="Times New Roman" w:cs="Times New Roman"/>
          <w:sz w:val="24"/>
          <w:szCs w:val="24"/>
        </w:rPr>
        <w:t xml:space="preserve"> information or demonstrating process.</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A number of adult education projects in south East Asia have been successful because the learning was based on locally identified problems and solutions. The facilitators were selected locally and well trained. The target group participates in the planning, implementation and evaluation of the programs. The projects were successful in that they attained community participation, initiated many kinds of econ water supply, hygiene and infrastructure.</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Referring th</w:t>
      </w:r>
      <w:r w:rsidR="00D43680" w:rsidRPr="005A01AC">
        <w:rPr>
          <w:rFonts w:ascii="Times New Roman" w:hAnsi="Times New Roman" w:cs="Times New Roman"/>
          <w:sz w:val="24"/>
          <w:szCs w:val="24"/>
        </w:rPr>
        <w:t>e role of technical committees, (</w:t>
      </w:r>
      <w:r w:rsidRPr="005A01AC">
        <w:rPr>
          <w:rFonts w:ascii="Times New Roman" w:hAnsi="Times New Roman" w:cs="Times New Roman"/>
          <w:sz w:val="24"/>
          <w:szCs w:val="24"/>
        </w:rPr>
        <w:t>Foley</w:t>
      </w:r>
      <w:r w:rsidR="00D43680" w:rsidRPr="005A01AC">
        <w:rPr>
          <w:rFonts w:ascii="Times New Roman" w:hAnsi="Times New Roman" w:cs="Times New Roman"/>
          <w:sz w:val="24"/>
          <w:szCs w:val="24"/>
        </w:rPr>
        <w:t>,</w:t>
      </w:r>
      <w:r w:rsidRPr="005A01AC">
        <w:rPr>
          <w:rFonts w:ascii="Times New Roman" w:hAnsi="Times New Roman" w:cs="Times New Roman"/>
          <w:sz w:val="24"/>
          <w:szCs w:val="24"/>
        </w:rPr>
        <w:t xml:space="preserve"> 2000), write that the role of technical committee is bringing people to gather action and strengthen each other. In their view, however, the technical committee should have all skills of facilitators. Furthermore,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&lt;EndNote&gt;&lt;Cite&gt;&lt;Author&gt;Foley&lt;/Author&gt;&lt;Year&gt;2000&lt;/Year&gt;&lt;RecNum&gt;33&lt;/RecNum&gt;&lt;DisplayText&gt;(Foley, 2000)&lt;/DisplayText&gt;&lt;record&gt;&lt;rec-number&gt;33&lt;/rec-number&gt;&lt;foreign-keys&gt;&lt;key app="EN" db-id="2vadfptptv2t9zex0soxepxopxes0wxxpaxe"&gt;33&lt;/key&gt;&lt;/foreign-keys&gt;&lt;ref-type name="Book"&gt;6&lt;/ref-type&gt;&lt;contributors&gt;&lt;authors&gt;&lt;author&gt;Griff Foley&lt;/author&gt;&lt;/authors&gt;&lt;/contributors&gt;&lt;titles&gt;&lt;title&gt;Understanding Adult Education and Training&lt;/title&gt;&lt;/titles&gt;&lt;edition&gt;2nd ed.&lt;/edition&gt;&lt;dates&gt;&lt;year&gt;2000&lt;/year&gt;&lt;/dates&gt;&lt;pub-location&gt;Australia&lt;/pub-location&gt;&lt;publisher&gt;Allen &amp;amp; Unwin&lt;/publisher&gt;&lt;urls&gt;&lt;/urls&gt;&lt;/record&gt;&lt;/Cite&gt;&lt;/EndNote&gt;</w:instrText>
      </w:r>
      <w:r w:rsidR="00543774" w:rsidRPr="005A01AC">
        <w:rPr>
          <w:rFonts w:ascii="Times New Roman" w:hAnsi="Times New Roman" w:cs="Times New Roman"/>
          <w:sz w:val="24"/>
          <w:szCs w:val="24"/>
        </w:rPr>
        <w:fldChar w:fldCharType="separate"/>
      </w:r>
      <w:hyperlink w:anchor="_ENREF_19" w:tooltip="Foley, 2000 #33" w:history="1">
        <w:r w:rsidRPr="005A01AC">
          <w:rPr>
            <w:rFonts w:ascii="Times New Roman" w:hAnsi="Times New Roman" w:cs="Times New Roman"/>
            <w:noProof/>
            <w:sz w:val="24"/>
            <w:szCs w:val="24"/>
          </w:rPr>
          <w:t>Foley,</w:t>
        </w:r>
        <w:r w:rsidR="00D43680" w:rsidRPr="005A01AC">
          <w:rPr>
            <w:rFonts w:ascii="Times New Roman" w:hAnsi="Times New Roman" w:cs="Times New Roman"/>
            <w:noProof/>
            <w:sz w:val="24"/>
            <w:szCs w:val="24"/>
          </w:rPr>
          <w:t>(</w:t>
        </w:r>
        <w:r w:rsidRPr="005A01AC">
          <w:rPr>
            <w:rFonts w:ascii="Times New Roman" w:hAnsi="Times New Roman" w:cs="Times New Roman"/>
            <w:noProof/>
            <w:sz w:val="24"/>
            <w:szCs w:val="24"/>
          </w:rPr>
          <w:t xml:space="preserve"> 2000</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stated that there is no significant difference between technical committee and facilitator in participatory process.</w:t>
      </w:r>
      <w:bookmarkStart w:id="152" w:name="_Toc452601889"/>
      <w:bookmarkStart w:id="153" w:name="_Toc452603262"/>
      <w:bookmarkStart w:id="154" w:name="_Toc452603876"/>
    </w:p>
    <w:p w:rsidR="00C80AAC" w:rsidRPr="005A01AC" w:rsidRDefault="00131B99" w:rsidP="00C80AAC">
      <w:pPr>
        <w:pStyle w:val="Heading2"/>
        <w:spacing w:before="100" w:beforeAutospacing="1" w:line="360" w:lineRule="auto"/>
        <w:jc w:val="both"/>
        <w:rPr>
          <w:rFonts w:ascii="Times New Roman" w:eastAsia="Calibri" w:hAnsi="Times New Roman" w:cs="Times New Roman"/>
          <w:sz w:val="28"/>
          <w:szCs w:val="28"/>
        </w:rPr>
      </w:pPr>
      <w:bookmarkStart w:id="155" w:name="_Toc16728691"/>
      <w:bookmarkStart w:id="156" w:name="_Toc16733846"/>
      <w:r w:rsidRPr="005A01AC">
        <w:rPr>
          <w:rFonts w:ascii="Times New Roman" w:eastAsia="Calibri" w:hAnsi="Times New Roman" w:cs="Times New Roman"/>
          <w:sz w:val="28"/>
          <w:szCs w:val="28"/>
        </w:rPr>
        <w:lastRenderedPageBreak/>
        <w:t>2.6. The New IFAL Program P</w:t>
      </w:r>
      <w:r w:rsidR="00C80AAC" w:rsidRPr="005A01AC">
        <w:rPr>
          <w:rFonts w:ascii="Times New Roman" w:eastAsia="Calibri" w:hAnsi="Times New Roman" w:cs="Times New Roman"/>
          <w:sz w:val="28"/>
          <w:szCs w:val="28"/>
        </w:rPr>
        <w:t>olicy and Strategy</w:t>
      </w:r>
      <w:bookmarkEnd w:id="152"/>
      <w:bookmarkEnd w:id="153"/>
      <w:bookmarkEnd w:id="154"/>
      <w:bookmarkEnd w:id="155"/>
      <w:bookmarkEnd w:id="156"/>
    </w:p>
    <w:p w:rsidR="00D43680" w:rsidRPr="005A01AC" w:rsidRDefault="00C80AAC" w:rsidP="00A734C4">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The expansion of a comprehensive adult education system is essential and central to improvement of the quality of life of every Ethiopian. To this end, the ministry of education published in 2008 the National adult education strategy of which an Integrated FAL has been defined in the master plan for adult education, which the ministry has developed with support from Institute for International cooperation of the German Adult Education Association. In general terms it seeks to link writing, reading and   numeracy skills to livelihoods and skills training in areas such as agriculture, health, civic, cultural education, etc. such an approach requires delivery by various governmental and non-governmental service providers in multiple settings and also ensures that literacy skills development is meaningful to the learners (MoE</w:t>
      </w:r>
      <w:r w:rsidR="00D43680" w:rsidRPr="005A01AC">
        <w:rPr>
          <w:rFonts w:ascii="Times New Roman" w:hAnsi="Times New Roman" w:cs="Times New Roman"/>
          <w:sz w:val="24"/>
          <w:szCs w:val="24"/>
        </w:rPr>
        <w:t>,</w:t>
      </w:r>
      <w:r w:rsidRPr="005A01AC">
        <w:rPr>
          <w:rFonts w:ascii="Times New Roman" w:hAnsi="Times New Roman" w:cs="Times New Roman"/>
          <w:sz w:val="24"/>
          <w:szCs w:val="24"/>
        </w:rPr>
        <w:t xml:space="preserve">2010). </w:t>
      </w:r>
    </w:p>
    <w:p w:rsidR="00D43680" w:rsidRPr="005A01AC" w:rsidRDefault="00C80AAC" w:rsidP="00A734C4">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However, more recently, the ministry has placed more emphasis on adult and non-formal education and has undertaken a number of initiatives to better coordinate existing initiatives and assume greater leadership. Most noteworthy </w:t>
      </w:r>
      <w:r w:rsidR="00D43680" w:rsidRPr="005A01AC">
        <w:rPr>
          <w:rFonts w:ascii="Times New Roman" w:hAnsi="Times New Roman" w:cs="Times New Roman"/>
          <w:sz w:val="24"/>
          <w:szCs w:val="24"/>
        </w:rPr>
        <w:t>are the creation of integrated adult and n</w:t>
      </w:r>
      <w:r w:rsidRPr="005A01AC">
        <w:rPr>
          <w:rFonts w:ascii="Times New Roman" w:hAnsi="Times New Roman" w:cs="Times New Roman"/>
          <w:sz w:val="24"/>
          <w:szCs w:val="24"/>
        </w:rPr>
        <w:t xml:space="preserve">on-formal education unit with the ministry, the signing of a memorandum of understanding between the </w:t>
      </w:r>
      <w:proofErr w:type="spellStart"/>
      <w:r w:rsidRPr="005A01AC">
        <w:rPr>
          <w:rFonts w:ascii="Times New Roman" w:hAnsi="Times New Roman" w:cs="Times New Roman"/>
          <w:sz w:val="24"/>
          <w:szCs w:val="24"/>
        </w:rPr>
        <w:t>MoE</w:t>
      </w:r>
      <w:proofErr w:type="spellEnd"/>
      <w:r w:rsidRPr="005A01AC">
        <w:rPr>
          <w:rFonts w:ascii="Times New Roman" w:hAnsi="Times New Roman" w:cs="Times New Roman"/>
          <w:sz w:val="24"/>
          <w:szCs w:val="24"/>
        </w:rPr>
        <w:t xml:space="preserve"> and five others. This agreement ensures the creation of the adult education board and a technical committee, which should be replicated up to the word level.</w:t>
      </w:r>
    </w:p>
    <w:p w:rsidR="00C80AAC" w:rsidRPr="005A01AC" w:rsidRDefault="00D43680" w:rsidP="00A734C4">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According </w:t>
      </w:r>
      <w:proofErr w:type="gramStart"/>
      <w:r w:rsidRPr="005A01AC">
        <w:rPr>
          <w:rFonts w:ascii="Times New Roman" w:hAnsi="Times New Roman" w:cs="Times New Roman"/>
          <w:sz w:val="24"/>
          <w:szCs w:val="24"/>
        </w:rPr>
        <w:t>to</w:t>
      </w:r>
      <w:r w:rsidR="00C80AAC" w:rsidRPr="005A01AC">
        <w:rPr>
          <w:rFonts w:ascii="Times New Roman" w:hAnsi="Times New Roman" w:cs="Times New Roman"/>
          <w:sz w:val="24"/>
          <w:szCs w:val="24"/>
        </w:rPr>
        <w:t>(</w:t>
      </w:r>
      <w:proofErr w:type="gramEnd"/>
      <w:r w:rsidR="00C80AAC" w:rsidRPr="005A01AC">
        <w:rPr>
          <w:rFonts w:ascii="Times New Roman" w:hAnsi="Times New Roman" w:cs="Times New Roman"/>
          <w:sz w:val="24"/>
          <w:szCs w:val="24"/>
        </w:rPr>
        <w:t>MOE,</w:t>
      </w:r>
      <w:r w:rsidRPr="005A01AC">
        <w:rPr>
          <w:rFonts w:ascii="Times New Roman" w:hAnsi="Times New Roman" w:cs="Times New Roman"/>
          <w:sz w:val="24"/>
          <w:szCs w:val="24"/>
        </w:rPr>
        <w:t>(</w:t>
      </w:r>
      <w:r w:rsidR="00C80AAC" w:rsidRPr="005A01AC">
        <w:rPr>
          <w:rFonts w:ascii="Times New Roman" w:hAnsi="Times New Roman" w:cs="Times New Roman"/>
          <w:sz w:val="24"/>
          <w:szCs w:val="24"/>
        </w:rPr>
        <w:t xml:space="preserve"> 2008) the focus of adult education is to impart livelihood knowledge, skills and attitudinal change among the adult and to facilitate conditions for the provision of the FAL program in an integrated manners. In addition, it enables adult to read and write in order to acquire knowledge and skill in agriculture, health, civic, cultural education etc. The strategy document designed in 2008 contains issues on status and relevance of adult education, strategic directions for accessibility and quality of adult education, as well as management organization of education </w:t>
      </w:r>
      <w:r w:rsidR="00543774" w:rsidRPr="005A01AC">
        <w:rPr>
          <w:rFonts w:ascii="Times New Roman" w:hAnsi="Times New Roman" w:cs="Times New Roman"/>
          <w:sz w:val="24"/>
          <w:szCs w:val="24"/>
        </w:rPr>
        <w:fldChar w:fldCharType="begin"/>
      </w:r>
      <w:r w:rsidR="00C80AAC" w:rsidRPr="005A01AC">
        <w:rPr>
          <w:rFonts w:ascii="Times New Roman" w:hAnsi="Times New Roman" w:cs="Times New Roman"/>
          <w:sz w:val="24"/>
          <w:szCs w:val="24"/>
        </w:rPr>
        <w:instrText xml:space="preserve"> ADDIN EN.CITE &lt;EndNote&gt;&lt;Cite&gt;&lt;Author&gt;MoE&lt;/Author&gt;&lt;Year&gt;2008&lt;/Year&gt;&lt;RecNum&gt;14&lt;/RecNum&gt;&lt;DisplayText&gt;(MoE, 2008)&lt;/DisplayText&gt;&lt;record&gt;&lt;rec-number&gt;14&lt;/rec-number&gt;&lt;foreign-keys&gt;&lt;key app="EN" db-id="2vadfptptv2t9zex0soxepxopxes0wxxpaxe"&gt;14&lt;/key&gt;&lt;/foreign-keys&gt;&lt;ref-type name="Unpublished Work"&gt;34&lt;/ref-type&gt;&lt;contributors&gt;&lt;authors&gt;&lt;author&gt;MoE&lt;/author&gt;&lt;/authors&gt;&lt;/contributors&gt;&lt;titles&gt;&lt;title&gt;National Report on the Development and state of Art of Adult Learning and Education. A.A unpublished.&lt;/title&gt;&lt;/titles&gt;&lt;dates&gt;&lt;year&gt;2008&lt;/year&gt;&lt;/dates&gt;&lt;urls&gt;&lt;/urls&gt;&lt;/record&gt;&lt;/Cite&gt;&lt;/EndNote&gt;</w:instrText>
      </w:r>
      <w:r w:rsidR="00543774" w:rsidRPr="005A01AC">
        <w:rPr>
          <w:rFonts w:ascii="Times New Roman" w:hAnsi="Times New Roman" w:cs="Times New Roman"/>
          <w:sz w:val="24"/>
          <w:szCs w:val="24"/>
        </w:rPr>
        <w:fldChar w:fldCharType="separate"/>
      </w:r>
      <w:r w:rsidR="00C80AAC" w:rsidRPr="005A01AC">
        <w:rPr>
          <w:rFonts w:ascii="Times New Roman" w:hAnsi="Times New Roman" w:cs="Times New Roman"/>
          <w:noProof/>
          <w:sz w:val="24"/>
          <w:szCs w:val="24"/>
        </w:rPr>
        <w:t>(</w:t>
      </w:r>
      <w:hyperlink w:anchor="_ENREF_30" w:tooltip="MoE, 2008 #14" w:history="1">
        <w:r w:rsidR="00C80AAC" w:rsidRPr="005A01AC">
          <w:rPr>
            <w:rFonts w:ascii="Times New Roman" w:hAnsi="Times New Roman" w:cs="Times New Roman"/>
            <w:noProof/>
            <w:sz w:val="24"/>
            <w:szCs w:val="24"/>
          </w:rPr>
          <w:t>MoE, 2008</w:t>
        </w:r>
      </w:hyperlink>
      <w:r w:rsidR="00C80AAC"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bookmarkStart w:id="157" w:name="_Toc452601890"/>
      <w:bookmarkStart w:id="158" w:name="_Toc452603263"/>
      <w:bookmarkStart w:id="159" w:name="_Toc452603877"/>
      <w:r w:rsidR="00C80AAC" w:rsidRPr="005A01AC">
        <w:rPr>
          <w:rFonts w:ascii="Times New Roman" w:eastAsia="Calibri" w:hAnsi="Times New Roman" w:cs="Times New Roman"/>
          <w:sz w:val="24"/>
          <w:szCs w:val="24"/>
        </w:rPr>
        <w:t xml:space="preserve">             </w:t>
      </w:r>
    </w:p>
    <w:p w:rsidR="00C80AAC" w:rsidRPr="005A01AC" w:rsidRDefault="00AF08FF" w:rsidP="000E4ADC">
      <w:pPr>
        <w:pStyle w:val="Heading3"/>
        <w:rPr>
          <w:rFonts w:ascii="Times New Roman" w:hAnsi="Times New Roman" w:cs="Times New Roman"/>
          <w:sz w:val="24"/>
          <w:szCs w:val="24"/>
        </w:rPr>
      </w:pPr>
      <w:r w:rsidRPr="005A01AC">
        <w:rPr>
          <w:rFonts w:ascii="Times New Roman" w:eastAsia="Calibri" w:hAnsi="Times New Roman" w:cs="Times New Roman"/>
          <w:sz w:val="24"/>
          <w:szCs w:val="24"/>
        </w:rPr>
        <w:t xml:space="preserve"> </w:t>
      </w:r>
      <w:bookmarkStart w:id="160" w:name="_Toc16728692"/>
      <w:bookmarkStart w:id="161" w:name="_Toc16733847"/>
      <w:r w:rsidRPr="005A01AC">
        <w:rPr>
          <w:rFonts w:ascii="Times New Roman" w:hAnsi="Times New Roman" w:cs="Times New Roman"/>
          <w:sz w:val="24"/>
          <w:szCs w:val="24"/>
        </w:rPr>
        <w:t>2.6.1. Strategic objective</w:t>
      </w:r>
      <w:bookmarkEnd w:id="157"/>
      <w:bookmarkEnd w:id="158"/>
      <w:bookmarkEnd w:id="159"/>
      <w:bookmarkEnd w:id="160"/>
      <w:bookmarkEnd w:id="161"/>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new NAES is aimed at facilitating the launch of a practice-focused adult education program which supports the productive parts of the society (the adults) by mastering knowledge and skill to perform their personal and social roles. Another equality significant objective of the national </w:t>
      </w:r>
      <w:r w:rsidRPr="005A01AC">
        <w:rPr>
          <w:rFonts w:ascii="Times New Roman" w:hAnsi="Times New Roman" w:cs="Times New Roman"/>
          <w:sz w:val="24"/>
          <w:szCs w:val="24"/>
        </w:rPr>
        <w:lastRenderedPageBreak/>
        <w:t xml:space="preserve">adult education strategy is to build democratic and good governance culture through expansion of adult education, to bring about a change on social life of the society through expansion of adult education as well as ensuring sustainable economic development through quality and relevant adult education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&lt;EndNote&gt;&lt;Cite&gt;&lt;Author&gt;MoE&lt;/Author&gt;&lt;Year&gt;2008&lt;/Year&gt;&lt;RecNum&gt;14&lt;/RecNum&gt;&lt;DisplayText&gt;(MoE, 2008)&lt;/DisplayText&gt;&lt;record&gt;&lt;rec-number&gt;14&lt;/rec-number&gt;&lt;foreign-keys&gt;&lt;key app="EN" db-id="2vadfptptv2t9zex0soxepxopxes0wxxpaxe"&gt;14&lt;/key&gt;&lt;/foreign-keys&gt;&lt;ref-type name="Unpublished Work"&gt;34&lt;/ref-type&gt;&lt;contributors&gt;&lt;authors&gt;&lt;author&gt;MoE&lt;/author&gt;&lt;/authors&gt;&lt;/contributors&gt;&lt;titles&gt;&lt;title&gt;National Report on the Development and state of Art of Adult Learning and Education. A.A unpublished.&lt;/title&gt;&lt;/titles&gt;&lt;dates&gt;&lt;year&gt;2008&lt;/year&gt;&lt;/dates&gt;&lt;urls&gt;&lt;/urls&gt;&lt;/record&gt;&lt;/Cite&gt;&lt;/EndNote&gt;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30" w:tooltip="MoE, 2008 #14" w:history="1">
        <w:r w:rsidRPr="005A01AC">
          <w:rPr>
            <w:rFonts w:ascii="Times New Roman" w:hAnsi="Times New Roman" w:cs="Times New Roman"/>
            <w:noProof/>
            <w:sz w:val="24"/>
            <w:szCs w:val="24"/>
          </w:rPr>
          <w:t>MoE, 2008</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w:t>
      </w:r>
      <w:bookmarkStart w:id="162" w:name="_Toc452601891"/>
      <w:bookmarkStart w:id="163" w:name="_Toc452603264"/>
      <w:bookmarkStart w:id="164" w:name="_Toc452603878"/>
    </w:p>
    <w:p w:rsidR="00C80AAC" w:rsidRPr="005A01AC" w:rsidRDefault="00C80AAC" w:rsidP="000E4ADC">
      <w:pPr>
        <w:pStyle w:val="Heading3"/>
      </w:pPr>
      <w:r w:rsidRPr="005A01AC">
        <w:t xml:space="preserve">           </w:t>
      </w:r>
      <w:bookmarkStart w:id="165" w:name="_Toc16728693"/>
      <w:bookmarkStart w:id="166" w:name="_Toc16733848"/>
      <w:r w:rsidRPr="005A01AC">
        <w:t>2.6.2</w:t>
      </w:r>
      <w:r w:rsidR="00B829DE" w:rsidRPr="005A01AC">
        <w:rPr>
          <w:rFonts w:ascii="Times New Roman" w:hAnsi="Times New Roman" w:cs="Times New Roman"/>
          <w:sz w:val="24"/>
          <w:szCs w:val="24"/>
        </w:rPr>
        <w:t>.</w:t>
      </w:r>
      <w:r w:rsidR="00A31EAE" w:rsidRPr="005A01AC">
        <w:rPr>
          <w:rFonts w:ascii="Times New Roman" w:hAnsi="Times New Roman" w:cs="Times New Roman"/>
          <w:sz w:val="24"/>
          <w:szCs w:val="24"/>
        </w:rPr>
        <w:t xml:space="preserve"> Expected program o</w:t>
      </w:r>
      <w:r w:rsidRPr="005A01AC">
        <w:rPr>
          <w:rFonts w:ascii="Times New Roman" w:hAnsi="Times New Roman" w:cs="Times New Roman"/>
          <w:sz w:val="24"/>
          <w:szCs w:val="24"/>
        </w:rPr>
        <w:t>utcomes</w:t>
      </w:r>
      <w:bookmarkEnd w:id="162"/>
      <w:bookmarkEnd w:id="163"/>
      <w:bookmarkEnd w:id="164"/>
      <w:bookmarkEnd w:id="165"/>
      <w:bookmarkEnd w:id="166"/>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For the </w:t>
      </w:r>
      <w:proofErr w:type="spellStart"/>
      <w:r w:rsidRPr="005A01AC">
        <w:rPr>
          <w:rFonts w:ascii="Times New Roman" w:hAnsi="Times New Roman" w:cs="Times New Roman"/>
          <w:sz w:val="24"/>
          <w:szCs w:val="24"/>
        </w:rPr>
        <w:t>MoE</w:t>
      </w:r>
      <w:proofErr w:type="spellEnd"/>
      <w:r w:rsidRPr="005A01AC">
        <w:rPr>
          <w:rFonts w:ascii="Times New Roman" w:hAnsi="Times New Roman" w:cs="Times New Roman"/>
          <w:sz w:val="24"/>
          <w:szCs w:val="24"/>
        </w:rPr>
        <w:t xml:space="preserve"> (2008) the main expected outcomes of the program include democratic and good governance culture improved through expansion of adult education, economic development made more sustainable through quality and relevant adult and non-formal education, with a special focus on functional adult literacy, an efficient institutional system created for adult and non-formal education and finally significant improvement in adult literacy will be attained.</w:t>
      </w:r>
    </w:p>
    <w:p w:rsidR="00C80AAC" w:rsidRPr="005A01AC" w:rsidRDefault="00C80AAC" w:rsidP="00C80AAC">
      <w:pPr>
        <w:pStyle w:val="Heading3"/>
        <w:spacing w:before="100" w:beforeAutospacing="1" w:line="360" w:lineRule="auto"/>
        <w:jc w:val="both"/>
        <w:rPr>
          <w:rFonts w:ascii="Times New Roman" w:eastAsia="Calibri" w:hAnsi="Times New Roman" w:cs="Times New Roman"/>
          <w:sz w:val="24"/>
          <w:szCs w:val="24"/>
        </w:rPr>
      </w:pPr>
      <w:bookmarkStart w:id="167" w:name="_Toc16728694"/>
      <w:bookmarkStart w:id="168" w:name="_Toc16733849"/>
      <w:r w:rsidRPr="005A01AC">
        <w:rPr>
          <w:rFonts w:ascii="Times New Roman" w:eastAsia="Calibri" w:hAnsi="Times New Roman" w:cs="Times New Roman"/>
          <w:sz w:val="24"/>
          <w:szCs w:val="24"/>
        </w:rPr>
        <w:t xml:space="preserve">2.6.3. </w:t>
      </w:r>
      <w:r w:rsidR="00A31EAE" w:rsidRPr="005A01AC">
        <w:rPr>
          <w:rFonts w:ascii="Times New Roman" w:eastAsia="Calibri" w:hAnsi="Times New Roman" w:cs="Times New Roman"/>
          <w:sz w:val="24"/>
          <w:szCs w:val="24"/>
        </w:rPr>
        <w:t>Binding directions for implementation of the IFAL p</w:t>
      </w:r>
      <w:r w:rsidRPr="005A01AC">
        <w:rPr>
          <w:rFonts w:ascii="Times New Roman" w:eastAsia="Calibri" w:hAnsi="Times New Roman" w:cs="Times New Roman"/>
          <w:sz w:val="24"/>
          <w:szCs w:val="24"/>
        </w:rPr>
        <w:t>rogram</w:t>
      </w:r>
      <w:bookmarkEnd w:id="167"/>
      <w:bookmarkEnd w:id="168"/>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The new national adult education strategy proposed the following guiding principles for implementation of IF</w:t>
      </w:r>
      <w:bookmarkStart w:id="169" w:name="_Toc452603266"/>
      <w:r w:rsidRPr="005A01AC">
        <w:rPr>
          <w:rFonts w:ascii="Times New Roman" w:hAnsi="Times New Roman" w:cs="Times New Roman"/>
          <w:sz w:val="24"/>
          <w:szCs w:val="24"/>
        </w:rPr>
        <w:t>AL program all over the country</w:t>
      </w:r>
    </w:p>
    <w:p w:rsidR="00C80AAC" w:rsidRPr="005A01AC" w:rsidRDefault="00C87A1C" w:rsidP="00944E27">
      <w:pPr>
        <w:rPr>
          <w:rFonts w:ascii="Times New Roman" w:hAnsi="Times New Roman" w:cs="Times New Roman"/>
          <w:sz w:val="24"/>
          <w:szCs w:val="24"/>
        </w:rPr>
      </w:pPr>
      <w:r w:rsidRPr="005A01AC">
        <w:rPr>
          <w:rFonts w:ascii="Times New Roman" w:eastAsia="Calibri" w:hAnsi="Times New Roman" w:cs="Times New Roman"/>
          <w:sz w:val="24"/>
          <w:szCs w:val="24"/>
        </w:rPr>
        <w:t>2.6.3.1</w:t>
      </w:r>
      <w:proofErr w:type="gramStart"/>
      <w:r w:rsidR="003D4270" w:rsidRPr="005A01AC">
        <w:rPr>
          <w:rFonts w:ascii="Times New Roman" w:hAnsi="Times New Roman" w:cs="Times New Roman"/>
          <w:sz w:val="24"/>
          <w:szCs w:val="24"/>
        </w:rPr>
        <w:t>.</w:t>
      </w:r>
      <w:r w:rsidRPr="005A01AC">
        <w:rPr>
          <w:rFonts w:ascii="Times New Roman" w:hAnsi="Times New Roman" w:cs="Times New Roman"/>
          <w:sz w:val="24"/>
          <w:szCs w:val="24"/>
        </w:rPr>
        <w:t xml:space="preserve"> </w:t>
      </w:r>
      <w:r w:rsidR="003D4270" w:rsidRPr="005A01AC">
        <w:rPr>
          <w:rFonts w:ascii="Times New Roman" w:hAnsi="Times New Roman" w:cs="Times New Roman"/>
          <w:sz w:val="24"/>
          <w:szCs w:val="24"/>
        </w:rPr>
        <w:t xml:space="preserve"> Creating</w:t>
      </w:r>
      <w:proofErr w:type="gramEnd"/>
      <w:r w:rsidR="003D4270" w:rsidRPr="005A01AC">
        <w:rPr>
          <w:rFonts w:ascii="Times New Roman" w:hAnsi="Times New Roman" w:cs="Times New Roman"/>
          <w:sz w:val="24"/>
          <w:szCs w:val="24"/>
        </w:rPr>
        <w:t xml:space="preserve"> a</w:t>
      </w:r>
      <w:r w:rsidR="00C80AAC" w:rsidRPr="005A01AC">
        <w:rPr>
          <w:rFonts w:ascii="Times New Roman" w:hAnsi="Times New Roman" w:cs="Times New Roman"/>
          <w:sz w:val="24"/>
          <w:szCs w:val="24"/>
        </w:rPr>
        <w:t>warene</w:t>
      </w:r>
      <w:r w:rsidR="003D4270" w:rsidRPr="005A01AC">
        <w:rPr>
          <w:rFonts w:ascii="Times New Roman" w:hAnsi="Times New Roman" w:cs="Times New Roman"/>
          <w:sz w:val="24"/>
          <w:szCs w:val="24"/>
        </w:rPr>
        <w:t>ss on the significant of adult e</w:t>
      </w:r>
      <w:r w:rsidR="00C80AAC" w:rsidRPr="005A01AC">
        <w:rPr>
          <w:rFonts w:ascii="Times New Roman" w:hAnsi="Times New Roman" w:cs="Times New Roman"/>
          <w:sz w:val="24"/>
          <w:szCs w:val="24"/>
        </w:rPr>
        <w:t>ducation</w:t>
      </w:r>
      <w:bookmarkEnd w:id="169"/>
    </w:p>
    <w:p w:rsidR="00440A01" w:rsidRPr="005A01AC" w:rsidRDefault="00C80AAC" w:rsidP="00C80AAC">
      <w:pPr>
        <w:pStyle w:val="Heading4"/>
        <w:spacing w:before="100" w:beforeAutospacing="1" w:line="360" w:lineRule="auto"/>
        <w:jc w:val="both"/>
        <w:rPr>
          <w:rFonts w:ascii="Times New Roman" w:hAnsi="Times New Roman" w:cs="Times New Roman"/>
          <w:b w:val="0"/>
          <w:i w:val="0"/>
          <w:sz w:val="24"/>
          <w:szCs w:val="24"/>
        </w:rPr>
      </w:pPr>
      <w:r w:rsidRPr="005A01AC">
        <w:rPr>
          <w:rFonts w:ascii="Times New Roman" w:hAnsi="Times New Roman" w:cs="Times New Roman"/>
          <w:b w:val="0"/>
          <w:i w:val="0"/>
          <w:sz w:val="24"/>
          <w:szCs w:val="24"/>
        </w:rPr>
        <w:t xml:space="preserve">To achieve full commitment for the success of the program by reacting to an understanding between ministries and bureau of regional states and </w:t>
      </w:r>
      <w:proofErr w:type="spellStart"/>
      <w:r w:rsidRPr="005A01AC">
        <w:rPr>
          <w:rFonts w:ascii="Times New Roman" w:hAnsi="Times New Roman" w:cs="Times New Roman"/>
          <w:b w:val="0"/>
          <w:i w:val="0"/>
          <w:sz w:val="24"/>
          <w:szCs w:val="24"/>
        </w:rPr>
        <w:t>woredas</w:t>
      </w:r>
      <w:proofErr w:type="spellEnd"/>
      <w:r w:rsidRPr="005A01AC">
        <w:rPr>
          <w:rFonts w:ascii="Times New Roman" w:hAnsi="Times New Roman" w:cs="Times New Roman"/>
          <w:b w:val="0"/>
          <w:i w:val="0"/>
          <w:sz w:val="24"/>
          <w:szCs w:val="24"/>
        </w:rPr>
        <w:t>, as well as government and nongovernment organizations relevant to implement integrated functional literacy programs to bring about a meaningful change among adults in their respective occupations is vital. In</w:t>
      </w:r>
      <w:r w:rsidRPr="005A01AC">
        <w:rPr>
          <w:rFonts w:ascii="Times New Roman" w:hAnsi="Times New Roman" w:cs="Times New Roman"/>
          <w:sz w:val="24"/>
          <w:szCs w:val="24"/>
        </w:rPr>
        <w:t xml:space="preserve"> </w:t>
      </w:r>
      <w:r w:rsidRPr="005A01AC">
        <w:rPr>
          <w:rFonts w:ascii="Times New Roman" w:hAnsi="Times New Roman" w:cs="Times New Roman"/>
          <w:b w:val="0"/>
          <w:i w:val="0"/>
          <w:sz w:val="24"/>
          <w:szCs w:val="24"/>
        </w:rPr>
        <w:t xml:space="preserve">addition, conducting massive awareness creation and popularization activities at regional, </w:t>
      </w:r>
      <w:proofErr w:type="spellStart"/>
      <w:r w:rsidRPr="005A01AC">
        <w:rPr>
          <w:rFonts w:ascii="Times New Roman" w:hAnsi="Times New Roman" w:cs="Times New Roman"/>
          <w:b w:val="0"/>
          <w:i w:val="0"/>
          <w:sz w:val="24"/>
          <w:szCs w:val="24"/>
        </w:rPr>
        <w:t>woreda</w:t>
      </w:r>
      <w:proofErr w:type="spellEnd"/>
      <w:r w:rsidRPr="005A01AC">
        <w:rPr>
          <w:rFonts w:ascii="Times New Roman" w:hAnsi="Times New Roman" w:cs="Times New Roman"/>
          <w:b w:val="0"/>
          <w:i w:val="0"/>
          <w:sz w:val="24"/>
          <w:szCs w:val="24"/>
        </w:rPr>
        <w:t xml:space="preserve"> and Keble levels to create common understanding on the contribution of adult education in accelerating development, in creating democratic culture, eradicating poverty as well as on its importance to individual and societal living standard viewed as an integral part of the program implementation scheme.</w:t>
      </w:r>
    </w:p>
    <w:p w:rsidR="00C80AAC" w:rsidRPr="005A01AC" w:rsidRDefault="00C80AAC" w:rsidP="00C80AAC">
      <w:pPr>
        <w:pStyle w:val="Heading4"/>
        <w:spacing w:before="100" w:beforeAutospacing="1" w:line="360" w:lineRule="auto"/>
        <w:jc w:val="both"/>
        <w:rPr>
          <w:rFonts w:ascii="Times New Roman" w:eastAsia="Calibri" w:hAnsi="Times New Roman" w:cs="Times New Roman"/>
          <w:b w:val="0"/>
          <w:i w:val="0"/>
          <w:sz w:val="24"/>
          <w:szCs w:val="24"/>
        </w:rPr>
      </w:pPr>
      <w:r w:rsidRPr="005A01AC">
        <w:rPr>
          <w:rFonts w:ascii="Times New Roman" w:hAnsi="Times New Roman" w:cs="Times New Roman"/>
          <w:b w:val="0"/>
          <w:i w:val="0"/>
          <w:sz w:val="24"/>
          <w:szCs w:val="24"/>
        </w:rPr>
        <w:t xml:space="preserve"> Awareness creation and advertisement means/ methods (mass-media, printings, conferences, workshops, public meeting </w:t>
      </w:r>
      <w:proofErr w:type="spellStart"/>
      <w:r w:rsidRPr="005A01AC">
        <w:rPr>
          <w:rFonts w:ascii="Times New Roman" w:hAnsi="Times New Roman" w:cs="Times New Roman"/>
          <w:b w:val="0"/>
          <w:i w:val="0"/>
          <w:sz w:val="24"/>
          <w:szCs w:val="24"/>
        </w:rPr>
        <w:t>etc</w:t>
      </w:r>
      <w:proofErr w:type="spellEnd"/>
      <w:r w:rsidRPr="005A01AC">
        <w:rPr>
          <w:rFonts w:ascii="Times New Roman" w:hAnsi="Times New Roman" w:cs="Times New Roman"/>
          <w:b w:val="0"/>
          <w:i w:val="0"/>
          <w:sz w:val="24"/>
          <w:szCs w:val="24"/>
        </w:rPr>
        <w:t xml:space="preserve">). Efforts would be made to increase the coverage by encouraging the society, development agencies, non-government organization as well as civic societies to implement the program or give financial and m material support for adult education </w:t>
      </w:r>
      <w:r w:rsidR="00543774" w:rsidRPr="005A01AC">
        <w:rPr>
          <w:rFonts w:ascii="Times New Roman" w:hAnsi="Times New Roman" w:cs="Times New Roman"/>
          <w:b w:val="0"/>
          <w:i w:val="0"/>
          <w:sz w:val="24"/>
          <w:szCs w:val="24"/>
        </w:rPr>
        <w:fldChar w:fldCharType="begin"/>
      </w:r>
      <w:r w:rsidRPr="005A01AC">
        <w:rPr>
          <w:rFonts w:ascii="Times New Roman" w:hAnsi="Times New Roman" w:cs="Times New Roman"/>
          <w:b w:val="0"/>
          <w:i w:val="0"/>
          <w:sz w:val="24"/>
          <w:szCs w:val="24"/>
        </w:rPr>
        <w:instrText xml:space="preserve"> ADDIN EN.CITE &lt;EndNote&gt;&lt;Cite&gt;&lt;Author&gt;MoE&lt;/Author&gt;&lt;Year&gt;2008&lt;/Year&gt;&lt;RecNum&gt;14&lt;/RecNum&gt;&lt;DisplayText&gt;(MoE, 2008)&lt;/DisplayText&gt;&lt;record&gt;&lt;rec-number&gt;14&lt;/rec-number&gt;&lt;foreign-keys&gt;&lt;key app="EN" db-id="2vadfptptv2t9zex0soxepxopxes0wxxpaxe"&gt;14&lt;/key&gt;&lt;/foreign-keys&gt;&lt;ref-type name="Unpublished Work"&gt;34&lt;/ref-type&gt;&lt;contributors&gt;&lt;authors&gt;&lt;author&gt;MoE&lt;/author&gt;&lt;/authors&gt;&lt;/contributors&gt;&lt;titles&gt;&lt;title&gt;National Report on the Development and state of Art of Adult Learning and Education. A.A unpublished.&lt;/title&gt;&lt;/titles&gt;&lt;dates&gt;&lt;year&gt;2008&lt;/year&gt;&lt;/dates&gt;&lt;urls&gt;&lt;/urls&gt;&lt;/record&gt;&lt;/Cite&gt;&lt;/EndNote&gt;</w:instrText>
      </w:r>
      <w:r w:rsidR="00543774" w:rsidRPr="005A01AC">
        <w:rPr>
          <w:rFonts w:ascii="Times New Roman" w:hAnsi="Times New Roman" w:cs="Times New Roman"/>
          <w:b w:val="0"/>
          <w:i w:val="0"/>
          <w:sz w:val="24"/>
          <w:szCs w:val="24"/>
        </w:rPr>
        <w:fldChar w:fldCharType="separate"/>
      </w:r>
      <w:r w:rsidRPr="005A01AC">
        <w:rPr>
          <w:rFonts w:ascii="Times New Roman" w:hAnsi="Times New Roman" w:cs="Times New Roman"/>
          <w:b w:val="0"/>
          <w:i w:val="0"/>
          <w:noProof/>
          <w:sz w:val="24"/>
          <w:szCs w:val="24"/>
        </w:rPr>
        <w:t>(</w:t>
      </w:r>
      <w:hyperlink w:anchor="_ENREF_30" w:tooltip="MoE, 2008 #14" w:history="1">
        <w:r w:rsidRPr="005A01AC">
          <w:rPr>
            <w:rFonts w:ascii="Times New Roman" w:hAnsi="Times New Roman" w:cs="Times New Roman"/>
            <w:b w:val="0"/>
            <w:i w:val="0"/>
            <w:noProof/>
            <w:sz w:val="24"/>
            <w:szCs w:val="24"/>
          </w:rPr>
          <w:t>MoE, 2008</w:t>
        </w:r>
      </w:hyperlink>
      <w:r w:rsidRPr="005A01AC">
        <w:rPr>
          <w:rFonts w:ascii="Times New Roman" w:hAnsi="Times New Roman" w:cs="Times New Roman"/>
          <w:b w:val="0"/>
          <w:i w:val="0"/>
          <w:noProof/>
          <w:sz w:val="24"/>
          <w:szCs w:val="24"/>
        </w:rPr>
        <w:t>)</w:t>
      </w:r>
      <w:r w:rsidR="00543774" w:rsidRPr="005A01AC">
        <w:rPr>
          <w:rFonts w:ascii="Times New Roman" w:hAnsi="Times New Roman" w:cs="Times New Roman"/>
          <w:b w:val="0"/>
          <w:i w:val="0"/>
          <w:sz w:val="24"/>
          <w:szCs w:val="24"/>
        </w:rPr>
        <w:fldChar w:fldCharType="end"/>
      </w:r>
      <w:r w:rsidRPr="005A01AC">
        <w:rPr>
          <w:rFonts w:ascii="Times New Roman" w:eastAsia="Calibri" w:hAnsi="Times New Roman" w:cs="Times New Roman"/>
          <w:b w:val="0"/>
          <w:i w:val="0"/>
          <w:sz w:val="24"/>
          <w:szCs w:val="24"/>
        </w:rPr>
        <w:t xml:space="preserve"> </w:t>
      </w:r>
    </w:p>
    <w:p w:rsidR="00C80AAC" w:rsidRPr="005A01AC" w:rsidRDefault="00F27A3C" w:rsidP="00F20DF4">
      <w:pPr>
        <w:rPr>
          <w:rFonts w:ascii="Times New Roman" w:eastAsia="Calibri" w:hAnsi="Times New Roman" w:cs="Times New Roman"/>
          <w:sz w:val="24"/>
          <w:szCs w:val="24"/>
        </w:rPr>
      </w:pPr>
      <w:r w:rsidRPr="005A01AC">
        <w:rPr>
          <w:rFonts w:eastAsia="Calibri"/>
        </w:rPr>
        <w:br w:type="column"/>
      </w:r>
      <w:r w:rsidR="003B120E" w:rsidRPr="005A01AC">
        <w:rPr>
          <w:rFonts w:ascii="Times New Roman" w:eastAsia="Calibri" w:hAnsi="Times New Roman" w:cs="Times New Roman"/>
          <w:sz w:val="24"/>
          <w:szCs w:val="24"/>
        </w:rPr>
        <w:lastRenderedPageBreak/>
        <w:t>2.6.3.2</w:t>
      </w:r>
      <w:proofErr w:type="gramStart"/>
      <w:r w:rsidR="00440103" w:rsidRPr="005A01AC">
        <w:rPr>
          <w:rFonts w:ascii="Times New Roman" w:eastAsia="Calibri" w:hAnsi="Times New Roman" w:cs="Times New Roman"/>
          <w:sz w:val="24"/>
          <w:szCs w:val="24"/>
        </w:rPr>
        <w:t>.</w:t>
      </w:r>
      <w:r w:rsidR="003B120E" w:rsidRPr="005A01AC">
        <w:rPr>
          <w:rFonts w:ascii="Times New Roman" w:eastAsia="Calibri" w:hAnsi="Times New Roman" w:cs="Times New Roman"/>
          <w:sz w:val="24"/>
          <w:szCs w:val="24"/>
        </w:rPr>
        <w:t xml:space="preserve"> </w:t>
      </w:r>
      <w:r w:rsidR="00440103" w:rsidRPr="005A01AC">
        <w:rPr>
          <w:rFonts w:ascii="Times New Roman" w:eastAsia="Calibri" w:hAnsi="Times New Roman" w:cs="Times New Roman"/>
          <w:sz w:val="24"/>
          <w:szCs w:val="24"/>
        </w:rPr>
        <w:t xml:space="preserve"> Allocating</w:t>
      </w:r>
      <w:proofErr w:type="gramEnd"/>
      <w:r w:rsidR="00440103" w:rsidRPr="005A01AC">
        <w:rPr>
          <w:rFonts w:ascii="Times New Roman" w:eastAsia="Calibri" w:hAnsi="Times New Roman" w:cs="Times New Roman"/>
          <w:sz w:val="24"/>
          <w:szCs w:val="24"/>
        </w:rPr>
        <w:t xml:space="preserve"> budget and human power for i</w:t>
      </w:r>
      <w:r w:rsidR="00C80AAC" w:rsidRPr="005A01AC">
        <w:rPr>
          <w:rFonts w:ascii="Times New Roman" w:eastAsia="Calibri" w:hAnsi="Times New Roman" w:cs="Times New Roman"/>
          <w:sz w:val="24"/>
          <w:szCs w:val="24"/>
        </w:rPr>
        <w:t>mplementation</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Proper allocation as well as economic and effective utilization of budget and human power is necessary for implementation of adult education and expansion of its coverage. Therefore this new strategy stresses the needs to increase money allocated for adult education by increasing budget allocated at the federal, regional and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levels, and develops and implement strategies to look for additional resources from other sources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&lt;EndNote&gt;&lt;Cite&gt;&lt;Author&gt;MoE&lt;/Author&gt;&lt;Year&gt;2008&lt;/Year&gt;&lt;RecNum&gt;14&lt;/RecNum&gt;&lt;DisplayText&gt;(MoE, 2008)&lt;/DisplayText&gt;&lt;record&gt;&lt;rec-number&gt;14&lt;/rec-number&gt;&lt;foreign-keys&gt;&lt;key app="EN" db-id="2vadfptptv2t9zex0soxepxopxes0wxxpaxe"&gt;14&lt;/key&gt;&lt;/foreign-keys&gt;&lt;ref-type name="Unpublished Work"&gt;34&lt;/ref-type&gt;&lt;contributors&gt;&lt;authors&gt;&lt;author&gt;MoE&lt;/author&gt;&lt;/authors&gt;&lt;/contributors&gt;&lt;titles&gt;&lt;title&gt;National Report on the Development and state of Art of Adult Learning and Education. A.A unpublished.&lt;/title&gt;&lt;/titles&gt;&lt;dates&gt;&lt;year&gt;2008&lt;/year&gt;&lt;/dates&gt;&lt;urls&gt;&lt;/urls&gt;&lt;/record&gt;&lt;/Cite&gt;&lt;/EndNote&gt;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30" w:tooltip="MoE, 2008 #14" w:history="1">
        <w:r w:rsidRPr="005A01AC">
          <w:rPr>
            <w:rFonts w:ascii="Times New Roman" w:hAnsi="Times New Roman" w:cs="Times New Roman"/>
            <w:noProof/>
            <w:sz w:val="24"/>
            <w:szCs w:val="24"/>
          </w:rPr>
          <w:t>MoE, 2008</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As explained in the strategy document, Since 2001/2, the Ethiopian government has allocated the highest proportion of its national budget to the education sector. The Education Sector Development Program III committed to increasing the contribution to adult and non</w:t>
      </w:r>
      <w:r w:rsidRPr="005A01AC">
        <w:rPr>
          <w:rFonts w:ascii="Times New Roman" w:hAnsi="Times New Roman" w:cs="Times New Roman"/>
          <w:b/>
          <w:sz w:val="24"/>
          <w:szCs w:val="24"/>
        </w:rPr>
        <w:t>-</w:t>
      </w:r>
      <w:r w:rsidRPr="005A01AC">
        <w:rPr>
          <w:rFonts w:ascii="Times New Roman" w:hAnsi="Times New Roman" w:cs="Times New Roman"/>
          <w:sz w:val="24"/>
          <w:szCs w:val="24"/>
        </w:rPr>
        <w:t xml:space="preserve">formal education from Birr 164.1 million to Birr 288.2 million in the current educational. In the same respect in ESDP IV the budget for five year planed as...the overall cost of ESDP IV is around 140 billion Birr. 71.2% of the cost goes to recurrent spending and 28.8% for capital spending. About 37% of the program costs are for primary level, 11.2% for secondary education, 8.8% for adult education and some 21.7% dedicated to higher education.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&lt;EndNote&gt;&lt;Cite&gt;&lt;Author&gt;MoE&lt;/Author&gt;&lt;Year&gt;2008&lt;/Year&gt;&lt;RecNum&gt;14&lt;/RecNum&gt;&lt;DisplayText&gt;(MoE, 2008, 2010a)&lt;/DisplayText&gt;&lt;record&gt;&lt;rec-number&gt;14&lt;/rec-number&gt;&lt;foreign-keys&gt;&lt;key app="EN" db-id="2vadfptptv2t9zex0soxepxopxes0wxxpaxe"&gt;14&lt;/key&gt;&lt;/foreign-keys&gt;&lt;ref-type name="Unpublished Work"&gt;34&lt;/ref-type&gt;&lt;contributors&gt;&lt;authors&gt;&lt;author&gt;MoE&lt;/author&gt;&lt;/authors&gt;&lt;/contributors&gt;&lt;titles&gt;&lt;title&gt;National Report on the Development and state of Art of Adult Learning and Education. A.A unpublished.&lt;/title&gt;&lt;/titles&gt;&lt;dates&gt;&lt;year&gt;2008&lt;/year&gt;&lt;/dates&gt;&lt;urls&gt;&lt;/urls&gt;&lt;/record&gt;&lt;/Cite&gt;&lt;Cite&gt;&lt;Author&gt;MoE&lt;/Author&gt;&lt;Year&gt;2010&lt;/Year&gt;&lt;RecNum&gt;13&lt;/RecNum&gt;&lt;record&gt;&lt;rec-number&gt;13&lt;/rec-number&gt;&lt;foreign-keys&gt;&lt;key app="EN" db-id="2vadfptptv2t9zex0soxepxopxes0wxxpaxe"&gt;13&lt;/key&gt;&lt;/foreign-keys&gt;&lt;ref-type name="Journal Article"&gt;17&lt;/ref-type&gt;&lt;contributors&gt;&lt;authors&gt;&lt;author&gt;MoE&lt;/author&gt;&lt;/authors&gt;&lt;/contributors&gt;&lt;titles&gt;&lt;title&gt;Education Sector Development Program IV(ESDP IV). Addis Ababa, Ethiopia&lt;/title&gt;&lt;/titles&gt;&lt;dates&gt;&lt;year&gt;2010&lt;/year&gt;&lt;/dates&gt;&lt;urls&gt;&lt;/urls&gt;&lt;/record&gt;&lt;/Cite&gt;&lt;/EndNote&gt;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30" w:tooltip="MoE, 2008 #14" w:history="1">
        <w:r w:rsidRPr="005A01AC">
          <w:rPr>
            <w:rFonts w:ascii="Times New Roman" w:hAnsi="Times New Roman" w:cs="Times New Roman"/>
            <w:noProof/>
            <w:sz w:val="24"/>
            <w:szCs w:val="24"/>
          </w:rPr>
          <w:t>MoE, 2008</w:t>
        </w:r>
      </w:hyperlink>
      <w:r w:rsidRPr="005A01AC">
        <w:rPr>
          <w:rFonts w:ascii="Times New Roman" w:hAnsi="Times New Roman" w:cs="Times New Roman"/>
          <w:noProof/>
          <w:sz w:val="24"/>
          <w:szCs w:val="24"/>
        </w:rPr>
        <w:t xml:space="preserve">, </w:t>
      </w:r>
      <w:hyperlink w:anchor="_ENREF_31" w:tooltip="MoE, 2010 #13" w:history="1">
        <w:r w:rsidRPr="005A01AC">
          <w:rPr>
            <w:rFonts w:ascii="Times New Roman" w:hAnsi="Times New Roman" w:cs="Times New Roman"/>
            <w:noProof/>
            <w:sz w:val="24"/>
            <w:szCs w:val="24"/>
          </w:rPr>
          <w:t>2010a</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p>
    <w:p w:rsidR="00C80AAC" w:rsidRPr="005A01AC" w:rsidRDefault="00994030" w:rsidP="00663989">
      <w:pPr>
        <w:spacing w:before="240"/>
        <w:rPr>
          <w:rFonts w:ascii="Times New Roman" w:eastAsia="Calibri" w:hAnsi="Times New Roman" w:cs="Times New Roman"/>
          <w:sz w:val="24"/>
          <w:szCs w:val="24"/>
        </w:rPr>
      </w:pPr>
      <w:r w:rsidRPr="005A01AC">
        <w:rPr>
          <w:rFonts w:ascii="Times New Roman" w:eastAsia="Calibri" w:hAnsi="Times New Roman" w:cs="Times New Roman"/>
          <w:sz w:val="24"/>
          <w:szCs w:val="24"/>
        </w:rPr>
        <w:t>2.6.3.3</w:t>
      </w:r>
      <w:proofErr w:type="gramStart"/>
      <w:r w:rsidR="00196C70" w:rsidRPr="005A01AC">
        <w:rPr>
          <w:rFonts w:ascii="Times New Roman" w:eastAsia="Calibri" w:hAnsi="Times New Roman" w:cs="Times New Roman"/>
          <w:sz w:val="24"/>
          <w:szCs w:val="24"/>
        </w:rPr>
        <w:t xml:space="preserve">. </w:t>
      </w:r>
      <w:r w:rsidRPr="005A01AC">
        <w:rPr>
          <w:rFonts w:ascii="Times New Roman" w:eastAsia="Calibri" w:hAnsi="Times New Roman" w:cs="Times New Roman"/>
          <w:sz w:val="24"/>
          <w:szCs w:val="24"/>
        </w:rPr>
        <w:t xml:space="preserve"> </w:t>
      </w:r>
      <w:r w:rsidR="00196C70" w:rsidRPr="005A01AC">
        <w:rPr>
          <w:rFonts w:ascii="Times New Roman" w:eastAsia="Calibri" w:hAnsi="Times New Roman" w:cs="Times New Roman"/>
          <w:sz w:val="24"/>
          <w:szCs w:val="24"/>
        </w:rPr>
        <w:t>Establishing</w:t>
      </w:r>
      <w:proofErr w:type="gramEnd"/>
      <w:r w:rsidR="00196C70" w:rsidRPr="005A01AC">
        <w:rPr>
          <w:rFonts w:ascii="Times New Roman" w:eastAsia="Calibri" w:hAnsi="Times New Roman" w:cs="Times New Roman"/>
          <w:sz w:val="24"/>
          <w:szCs w:val="24"/>
        </w:rPr>
        <w:t xml:space="preserve"> quality and relevant a</w:t>
      </w:r>
      <w:r w:rsidR="00C80AAC" w:rsidRPr="005A01AC">
        <w:rPr>
          <w:rFonts w:ascii="Times New Roman" w:eastAsia="Calibri" w:hAnsi="Times New Roman" w:cs="Times New Roman"/>
          <w:sz w:val="24"/>
          <w:szCs w:val="24"/>
        </w:rPr>
        <w:t>dult education system</w:t>
      </w: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establishing of quality and relevant education program developed based on social, economic and moral values of the beneficiaries for the achievement of individual, societal and national growth through adult education becomes a central national and international issue. Since quality and relevance of education are directly related to curriculum, IFAL facilitators training, educational materials, educational support, </w:t>
      </w:r>
      <w:proofErr w:type="spellStart"/>
      <w:r w:rsidRPr="005A01AC">
        <w:rPr>
          <w:rFonts w:ascii="Times New Roman" w:hAnsi="Times New Roman" w:cs="Times New Roman"/>
          <w:sz w:val="24"/>
          <w:szCs w:val="24"/>
        </w:rPr>
        <w:t>etc</w:t>
      </w:r>
      <w:proofErr w:type="spellEnd"/>
      <w:r w:rsidRPr="005A01AC">
        <w:rPr>
          <w:rFonts w:ascii="Times New Roman" w:hAnsi="Times New Roman" w:cs="Times New Roman"/>
          <w:sz w:val="24"/>
          <w:szCs w:val="24"/>
        </w:rPr>
        <w:t xml:space="preserve">, fulfilling these inputs is of crucial importance to the proper implementation of the </w:t>
      </w:r>
      <w:proofErr w:type="gramStart"/>
      <w:r w:rsidRPr="005A01AC">
        <w:rPr>
          <w:rFonts w:ascii="Times New Roman" w:hAnsi="Times New Roman" w:cs="Times New Roman"/>
          <w:sz w:val="24"/>
          <w:szCs w:val="24"/>
        </w:rPr>
        <w:t>program</w:t>
      </w:r>
      <w:r w:rsidR="005E1CE5" w:rsidRPr="005A01AC">
        <w:rPr>
          <w:rFonts w:ascii="Times New Roman" w:hAnsi="Times New Roman" w:cs="Times New Roman"/>
          <w:sz w:val="24"/>
          <w:szCs w:val="24"/>
        </w:rPr>
        <w:t>(</w:t>
      </w:r>
      <w:proofErr w:type="gramEnd"/>
      <w:r w:rsidR="005E1CE5" w:rsidRPr="005A01AC">
        <w:rPr>
          <w:rFonts w:ascii="Times New Roman" w:hAnsi="Times New Roman" w:cs="Times New Roman"/>
          <w:sz w:val="24"/>
          <w:szCs w:val="24"/>
        </w:rPr>
        <w:t xml:space="preserve"> </w:t>
      </w:r>
      <w:proofErr w:type="spellStart"/>
      <w:r w:rsidR="005E1CE5" w:rsidRPr="005A01AC">
        <w:rPr>
          <w:rFonts w:ascii="Times New Roman" w:hAnsi="Times New Roman" w:cs="Times New Roman"/>
          <w:sz w:val="24"/>
          <w:szCs w:val="24"/>
        </w:rPr>
        <w:t>Mo</w:t>
      </w:r>
      <w:r w:rsidRPr="005A01AC">
        <w:rPr>
          <w:rFonts w:ascii="Times New Roman" w:hAnsi="Times New Roman" w:cs="Times New Roman"/>
          <w:sz w:val="24"/>
          <w:szCs w:val="24"/>
        </w:rPr>
        <w:t>E</w:t>
      </w:r>
      <w:proofErr w:type="spellEnd"/>
      <w:r w:rsidR="005E1CE5" w:rsidRPr="005A01AC">
        <w:rPr>
          <w:rFonts w:ascii="Times New Roman" w:hAnsi="Times New Roman" w:cs="Times New Roman"/>
          <w:sz w:val="24"/>
          <w:szCs w:val="24"/>
        </w:rPr>
        <w:t>,</w:t>
      </w:r>
      <w:r w:rsidRPr="005A01AC">
        <w:rPr>
          <w:rFonts w:ascii="Times New Roman" w:hAnsi="Times New Roman" w:cs="Times New Roman"/>
          <w:sz w:val="24"/>
          <w:szCs w:val="24"/>
        </w:rPr>
        <w:t xml:space="preserve"> 2010a).</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Proper allocation as well as economic and effective utilization of budget and human power is necessary for implementation of adult education and expansion of its coverage. Therefore this new strategy stresses the needs to increase money allocated for adult education by increasing budget allocated at the federal, regional and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levels, and develops and implement strategies to look for additional resources from other sources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&lt;EndNote&gt;&lt;Cite&gt;&lt;Author&gt;MoE&lt;/Author&gt;&lt;Year&gt;2008&lt;/Year&gt;&lt;RecNum&gt;14&lt;/RecNum&gt;&lt;DisplayText&gt;(MoE, 2008)&lt;/DisplayText&gt;&lt;record&gt;&lt;rec-number&gt;14&lt;/rec-number&gt;&lt;foreign-keys&gt;&lt;key app="EN" db-id="2vadfptptv2t9zex0soxepxopxes0wxxpaxe"&gt;14&lt;/key&gt;&lt;/foreign-keys&gt;&lt;ref-type name="Unpublished Work"&gt;34&lt;/ref-type&gt;&lt;contributors&gt;&lt;authors&gt;&lt;author&gt;MoE&lt;/author&gt;&lt;/authors&gt;&lt;/contributors&gt;&lt;titles&gt;&lt;title&gt;National Report on the Development and state of Art of Adult Learning and Education. A.A unpublished.&lt;/title&gt;&lt;/titles&gt;&lt;dates&gt;&lt;year&gt;2008&lt;/year&gt;&lt;/dates&gt;&lt;urls&gt;&lt;/urls&gt;&lt;/record&gt;&lt;/Cite&gt;&lt;/EndNote&gt;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30" w:tooltip="MoE, 2008 #14" w:history="1">
        <w:r w:rsidRPr="005A01AC">
          <w:rPr>
            <w:rFonts w:ascii="Times New Roman" w:hAnsi="Times New Roman" w:cs="Times New Roman"/>
            <w:noProof/>
            <w:sz w:val="24"/>
            <w:szCs w:val="24"/>
          </w:rPr>
          <w:t>MoE, 2008</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As explained in the strategy document, Since 2001/2, the Ethiopian government has allocated the highest proportion of its national budget to the education sector. The Education Sector Development Program III committed to increasing the contribution to adult and non</w:t>
      </w:r>
      <w:r w:rsidRPr="005A01AC">
        <w:rPr>
          <w:rFonts w:ascii="Times New Roman" w:hAnsi="Times New Roman" w:cs="Times New Roman"/>
          <w:b/>
          <w:sz w:val="24"/>
          <w:szCs w:val="24"/>
        </w:rPr>
        <w:t>-</w:t>
      </w:r>
      <w:r w:rsidRPr="005A01AC">
        <w:rPr>
          <w:rFonts w:ascii="Times New Roman" w:hAnsi="Times New Roman" w:cs="Times New Roman"/>
          <w:sz w:val="24"/>
          <w:szCs w:val="24"/>
        </w:rPr>
        <w:t xml:space="preserve">formal education from Birr 164.1 </w:t>
      </w:r>
      <w:r w:rsidRPr="005A01AC">
        <w:rPr>
          <w:rFonts w:ascii="Times New Roman" w:hAnsi="Times New Roman" w:cs="Times New Roman"/>
          <w:sz w:val="24"/>
          <w:szCs w:val="24"/>
        </w:rPr>
        <w:lastRenderedPageBreak/>
        <w:t>million to Birr 288.2 million the same respect in ESDP IV the budget for five year planed in the current education.</w:t>
      </w:r>
    </w:p>
    <w:p w:rsidR="00C80AAC" w:rsidRPr="005A01AC" w:rsidRDefault="0074278D" w:rsidP="004C6C47">
      <w:pPr>
        <w:spacing w:before="240"/>
        <w:rPr>
          <w:rFonts w:ascii="Times New Roman" w:eastAsia="Calibri" w:hAnsi="Times New Roman" w:cs="Times New Roman"/>
          <w:sz w:val="24"/>
          <w:szCs w:val="24"/>
        </w:rPr>
      </w:pPr>
      <w:r w:rsidRPr="005A01AC">
        <w:rPr>
          <w:rFonts w:ascii="Times New Roman" w:eastAsia="Calibri" w:hAnsi="Times New Roman" w:cs="Times New Roman"/>
          <w:sz w:val="24"/>
          <w:szCs w:val="24"/>
        </w:rPr>
        <w:t>2.6.3.4</w:t>
      </w:r>
      <w:proofErr w:type="gramStart"/>
      <w:r w:rsidR="00183A43" w:rsidRPr="005A01AC">
        <w:rPr>
          <w:rFonts w:ascii="Times New Roman" w:eastAsia="Calibri" w:hAnsi="Times New Roman" w:cs="Times New Roman"/>
          <w:sz w:val="24"/>
          <w:szCs w:val="24"/>
        </w:rPr>
        <w:t>.</w:t>
      </w:r>
      <w:r w:rsidRPr="005A01AC">
        <w:rPr>
          <w:rFonts w:ascii="Times New Roman" w:eastAsia="Calibri" w:hAnsi="Times New Roman" w:cs="Times New Roman"/>
          <w:sz w:val="24"/>
          <w:szCs w:val="24"/>
        </w:rPr>
        <w:t xml:space="preserve"> </w:t>
      </w:r>
      <w:r w:rsidR="00183A43" w:rsidRPr="005A01AC">
        <w:rPr>
          <w:rFonts w:ascii="Times New Roman" w:eastAsia="Calibri" w:hAnsi="Times New Roman" w:cs="Times New Roman"/>
          <w:sz w:val="24"/>
          <w:szCs w:val="24"/>
        </w:rPr>
        <w:t xml:space="preserve"> Developing</w:t>
      </w:r>
      <w:proofErr w:type="gramEnd"/>
      <w:r w:rsidR="00183A43" w:rsidRPr="005A01AC">
        <w:rPr>
          <w:rFonts w:ascii="Times New Roman" w:eastAsia="Calibri" w:hAnsi="Times New Roman" w:cs="Times New Roman"/>
          <w:sz w:val="24"/>
          <w:szCs w:val="24"/>
        </w:rPr>
        <w:t xml:space="preserve"> needs b</w:t>
      </w:r>
      <w:r w:rsidR="00C80AAC" w:rsidRPr="005A01AC">
        <w:rPr>
          <w:rFonts w:ascii="Times New Roman" w:eastAsia="Calibri" w:hAnsi="Times New Roman" w:cs="Times New Roman"/>
          <w:sz w:val="24"/>
          <w:szCs w:val="24"/>
        </w:rPr>
        <w:t>ased curriculum</w:t>
      </w:r>
    </w:p>
    <w:p w:rsidR="00663DE9" w:rsidRPr="005A01AC" w:rsidRDefault="00C80AAC" w:rsidP="00257464">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ministry of education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&lt;EndNote&gt;&lt;Cite&gt;&lt;Author&gt;MoE&lt;/Author&gt;&lt;Year&gt;2010&lt;/Year&gt;&lt;RecNum&gt;13&lt;/RecNum&gt;&lt;DisplayText&gt;(MoE, 2010a)&lt;/DisplayText&gt;&lt;record&gt;&lt;rec-number&gt;13&lt;/rec-number&gt;&lt;foreign-keys&gt;&lt;key app="EN" db-id="2vadfptptv2t9zex0soxepxopxes0wxxpaxe"&gt;13&lt;/key&gt;&lt;/foreign-keys&gt;&lt;ref-type name="Journal Article"&gt;17&lt;/ref-type&gt;&lt;contributors&gt;&lt;authors&gt;&lt;author&gt;MoE&lt;/author&gt;&lt;/authors&gt;&lt;/contributors&gt;&lt;titles&gt;&lt;title&gt;Education Sector Development Program IV(ESDP IV). Addis Ababa, Ethiopia&lt;/title&gt;&lt;/titles&gt;&lt;dates&gt;&lt;year&gt;2010&lt;/year&gt;&lt;/dates&gt;&lt;urls&gt;&lt;/urls&gt;&lt;/record&gt;&lt;/Cite&gt;&lt;/EndNote&gt;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31" w:tooltip="MoE, 2010 #13" w:history="1">
        <w:r w:rsidRPr="005A01AC">
          <w:rPr>
            <w:rFonts w:ascii="Times New Roman" w:hAnsi="Times New Roman" w:cs="Times New Roman"/>
            <w:noProof/>
            <w:sz w:val="24"/>
            <w:szCs w:val="24"/>
          </w:rPr>
          <w:t>MoE, 2010a</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states in order to develop practical skills, creativity, farsightedness and democratic culture among the adult through education, due consideration could be given to </w:t>
      </w:r>
      <w:r w:rsidR="009031A8" w:rsidRPr="005A01AC">
        <w:rPr>
          <w:rFonts w:ascii="Times New Roman" w:hAnsi="Times New Roman" w:cs="Times New Roman"/>
          <w:sz w:val="24"/>
          <w:szCs w:val="24"/>
        </w:rPr>
        <w:t>social</w:t>
      </w:r>
      <w:r w:rsidRPr="005A01AC">
        <w:rPr>
          <w:rFonts w:ascii="Times New Roman" w:hAnsi="Times New Roman" w:cs="Times New Roman"/>
          <w:sz w:val="24"/>
          <w:szCs w:val="24"/>
        </w:rPr>
        <w:t xml:space="preserve"> and economic developments while developing the curriculum. The curriculum should help improve working and life style of help improve working and life style of adults by strengthening their knowledge, skill and attitude. In general, to make the adult a development focused and productive citizen, with capabilities of understanding his/her environment, developing democratic culture with general, to make the adult a development focused and productive citizen, with capabilities of understanding his/her environment, developing democratic culture with readiness for implementation the curriculum frame work for IFAL program focuses on developing program with due consideration of social, economic and pedagogical conditions of the target groups (youth, adults, women and citizens with special needs) and based on beneficiaries needs and problems. </w:t>
      </w:r>
    </w:p>
    <w:p w:rsidR="002E1080" w:rsidRPr="005A01AC" w:rsidRDefault="00C80AAC" w:rsidP="00257464">
      <w:pPr>
        <w:spacing w:after="0" w:line="360" w:lineRule="auto"/>
        <w:jc w:val="both"/>
        <w:rPr>
          <w:rFonts w:ascii="Times New Roman" w:hAnsi="Times New Roman" w:cs="Times New Roman"/>
          <w:b/>
          <w:sz w:val="24"/>
          <w:szCs w:val="24"/>
        </w:rPr>
      </w:pPr>
      <w:r w:rsidRPr="005A01AC">
        <w:rPr>
          <w:rFonts w:ascii="Times New Roman" w:hAnsi="Times New Roman" w:cs="Times New Roman"/>
          <w:sz w:val="24"/>
          <w:szCs w:val="24"/>
        </w:rPr>
        <w:t xml:space="preserve">Depending on the </w:t>
      </w:r>
      <w:proofErr w:type="spellStart"/>
      <w:r w:rsidRPr="005A01AC">
        <w:rPr>
          <w:rFonts w:ascii="Times New Roman" w:hAnsi="Times New Roman" w:cs="Times New Roman"/>
          <w:sz w:val="24"/>
          <w:szCs w:val="24"/>
        </w:rPr>
        <w:t>MoE</w:t>
      </w:r>
      <w:proofErr w:type="spellEnd"/>
      <w:r w:rsidRPr="005A01AC">
        <w:rPr>
          <w:rFonts w:ascii="Times New Roman" w:hAnsi="Times New Roman" w:cs="Times New Roman"/>
          <w:sz w:val="24"/>
          <w:szCs w:val="24"/>
        </w:rPr>
        <w:t xml:space="preserve"> guideline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xml:space="preserve"> education bureau prepare adult education curriculum by categorizing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xml:space="preserve"> regional state in four groups as: East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xml:space="preserve">, Middle, West and Urban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xml:space="preserve">. In the same respect need based curriculum were developed in the case of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These are curriculum framework, Facilitators Manual, Facilitators guide and learner’s texts were developed (OREA</w:t>
      </w:r>
      <w:r w:rsidR="005E1CE5" w:rsidRPr="005A01AC">
        <w:rPr>
          <w:rFonts w:ascii="Times New Roman" w:hAnsi="Times New Roman" w:cs="Times New Roman"/>
          <w:sz w:val="24"/>
          <w:szCs w:val="24"/>
        </w:rPr>
        <w:t>,</w:t>
      </w:r>
      <w:r w:rsidRPr="005A01AC">
        <w:rPr>
          <w:rFonts w:ascii="Times New Roman" w:hAnsi="Times New Roman" w:cs="Times New Roman"/>
          <w:sz w:val="24"/>
          <w:szCs w:val="24"/>
        </w:rPr>
        <w:t xml:space="preserve"> 2007).</w:t>
      </w:r>
      <w:bookmarkStart w:id="170" w:name="_Toc452603270"/>
    </w:p>
    <w:p w:rsidR="00C80AAC" w:rsidRPr="005A01AC" w:rsidRDefault="00663DE9" w:rsidP="00F5001F">
      <w:pPr>
        <w:rPr>
          <w:rFonts w:ascii="Times New Roman" w:eastAsia="Calibri" w:hAnsi="Times New Roman" w:cs="Times New Roman"/>
          <w:sz w:val="24"/>
          <w:szCs w:val="24"/>
        </w:rPr>
      </w:pPr>
      <w:r w:rsidRPr="005A01AC">
        <w:rPr>
          <w:rFonts w:ascii="Times New Roman" w:eastAsia="Calibri" w:hAnsi="Times New Roman" w:cs="Times New Roman"/>
          <w:sz w:val="24"/>
          <w:szCs w:val="24"/>
        </w:rPr>
        <w:t>2.6.3.5</w:t>
      </w:r>
      <w:proofErr w:type="gramStart"/>
      <w:r w:rsidRPr="005A01AC">
        <w:rPr>
          <w:rFonts w:ascii="Times New Roman" w:eastAsia="Calibri" w:hAnsi="Times New Roman" w:cs="Times New Roman"/>
          <w:sz w:val="24"/>
          <w:szCs w:val="24"/>
        </w:rPr>
        <w:t xml:space="preserve">. </w:t>
      </w:r>
      <w:r w:rsidR="00153549" w:rsidRPr="005A01AC">
        <w:rPr>
          <w:rFonts w:ascii="Times New Roman" w:eastAsia="Calibri" w:hAnsi="Times New Roman" w:cs="Times New Roman"/>
          <w:sz w:val="24"/>
          <w:szCs w:val="24"/>
        </w:rPr>
        <w:t xml:space="preserve"> Building</w:t>
      </w:r>
      <w:proofErr w:type="gramEnd"/>
      <w:r w:rsidR="00153549" w:rsidRPr="005A01AC">
        <w:rPr>
          <w:rFonts w:ascii="Times New Roman" w:eastAsia="Calibri" w:hAnsi="Times New Roman" w:cs="Times New Roman"/>
          <w:sz w:val="24"/>
          <w:szCs w:val="24"/>
        </w:rPr>
        <w:t xml:space="preserve"> the capacity of f</w:t>
      </w:r>
      <w:r w:rsidR="00C80AAC" w:rsidRPr="005A01AC">
        <w:rPr>
          <w:rFonts w:ascii="Times New Roman" w:eastAsia="Calibri" w:hAnsi="Times New Roman" w:cs="Times New Roman"/>
          <w:sz w:val="24"/>
          <w:szCs w:val="24"/>
        </w:rPr>
        <w:t>acilitators and other experts</w:t>
      </w:r>
      <w:bookmarkEnd w:id="170"/>
    </w:p>
    <w:p w:rsidR="00E902E1"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One of the indispensable inputs for quality education, according to </w:t>
      </w:r>
      <w:proofErr w:type="spellStart"/>
      <w:r w:rsidRPr="005A01AC">
        <w:rPr>
          <w:rFonts w:ascii="Times New Roman" w:hAnsi="Times New Roman" w:cs="Times New Roman"/>
          <w:sz w:val="24"/>
          <w:szCs w:val="24"/>
        </w:rPr>
        <w:t>MoE</w:t>
      </w:r>
      <w:proofErr w:type="spellEnd"/>
      <w:r w:rsidRPr="005A01AC">
        <w:rPr>
          <w:rFonts w:ascii="Times New Roman" w:hAnsi="Times New Roman" w:cs="Times New Roman"/>
          <w:sz w:val="24"/>
          <w:szCs w:val="24"/>
        </w:rPr>
        <w:t xml:space="preserve"> (2010), is availability of competent adult facilitators and technical committees. As well known, since adults have their status in the s underlines the needs to raise the capacity of program facilitators, training institutions, adult education board technical committee and experts to the required level, establish a system to train facilitators and providing the training in te</w:t>
      </w:r>
      <w:r w:rsidR="006C163B" w:rsidRPr="005A01AC">
        <w:rPr>
          <w:rFonts w:ascii="Times New Roman" w:hAnsi="Times New Roman" w:cs="Times New Roman"/>
          <w:sz w:val="24"/>
          <w:szCs w:val="24"/>
        </w:rPr>
        <w:t xml:space="preserve">achers training institutions. </w:t>
      </w:r>
      <w:proofErr w:type="spellStart"/>
      <w:r w:rsidR="006C163B" w:rsidRPr="005A01AC">
        <w:rPr>
          <w:rFonts w:ascii="Times New Roman" w:hAnsi="Times New Roman" w:cs="Times New Roman"/>
          <w:sz w:val="24"/>
          <w:szCs w:val="24"/>
        </w:rPr>
        <w:t>Mo</w:t>
      </w:r>
      <w:r w:rsidRPr="005A01AC">
        <w:rPr>
          <w:rFonts w:ascii="Times New Roman" w:hAnsi="Times New Roman" w:cs="Times New Roman"/>
          <w:sz w:val="24"/>
          <w:szCs w:val="24"/>
        </w:rPr>
        <w:t>E</w:t>
      </w:r>
      <w:proofErr w:type="spellEnd"/>
      <w:r w:rsidRPr="005A01AC">
        <w:rPr>
          <w:rFonts w:ascii="Times New Roman" w:hAnsi="Times New Roman" w:cs="Times New Roman"/>
          <w:sz w:val="24"/>
          <w:szCs w:val="24"/>
        </w:rPr>
        <w:t xml:space="preserve"> document stress on the quality of facilitators and other experts as inputs for quality of adult education program for all target groups in the program. </w:t>
      </w:r>
    </w:p>
    <w:p w:rsidR="00E902E1"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lastRenderedPageBreak/>
        <w:t xml:space="preserve">Similarly,   facilitators’ qualities were indicted in directives written from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xml:space="preserve"> education bureau to </w:t>
      </w:r>
      <w:proofErr w:type="spellStart"/>
      <w:r w:rsidRPr="005A01AC">
        <w:rPr>
          <w:rFonts w:ascii="Times New Roman" w:hAnsi="Times New Roman" w:cs="Times New Roman"/>
          <w:sz w:val="24"/>
          <w:szCs w:val="24"/>
        </w:rPr>
        <w:t>Zonal</w:t>
      </w:r>
      <w:proofErr w:type="spellEnd"/>
      <w:r w:rsidRPr="005A01AC">
        <w:rPr>
          <w:rFonts w:ascii="Times New Roman" w:hAnsi="Times New Roman" w:cs="Times New Roman"/>
          <w:sz w:val="24"/>
          <w:szCs w:val="24"/>
        </w:rPr>
        <w:t xml:space="preserve"> education office in the year 2007E.C by Ref. No. BBO/4-2G/3142/01/35 on date 04/02/2007 to informs </w:t>
      </w:r>
      <w:proofErr w:type="spellStart"/>
      <w:r w:rsidRPr="005A01AC">
        <w:rPr>
          <w:rFonts w:ascii="Times New Roman" w:hAnsi="Times New Roman" w:cs="Times New Roman"/>
          <w:sz w:val="24"/>
          <w:szCs w:val="24"/>
        </w:rPr>
        <w:t>Zonal</w:t>
      </w:r>
      <w:proofErr w:type="spellEnd"/>
      <w:r w:rsidRPr="005A01AC">
        <w:rPr>
          <w:rFonts w:ascii="Times New Roman" w:hAnsi="Times New Roman" w:cs="Times New Roman"/>
          <w:sz w:val="24"/>
          <w:szCs w:val="24"/>
        </w:rPr>
        <w:t xml:space="preserve"> education office about quality and quantity of facilitators will be One of the indispensable inputs for quality education, according to </w:t>
      </w:r>
      <w:proofErr w:type="spellStart"/>
      <w:r w:rsidRPr="005A01AC">
        <w:rPr>
          <w:rFonts w:ascii="Times New Roman" w:hAnsi="Times New Roman" w:cs="Times New Roman"/>
          <w:sz w:val="24"/>
          <w:szCs w:val="24"/>
        </w:rPr>
        <w:t>MoE</w:t>
      </w:r>
      <w:proofErr w:type="spellEnd"/>
      <w:r w:rsidRPr="005A01AC">
        <w:rPr>
          <w:rFonts w:ascii="Times New Roman" w:hAnsi="Times New Roman" w:cs="Times New Roman"/>
          <w:sz w:val="24"/>
          <w:szCs w:val="24"/>
        </w:rPr>
        <w:t xml:space="preserve"> (2010), is availability of competent adult facilitators and technical committees. As well known, since adults have their status in the society and are owners of rich experiences, facilitating them requires special methodology in order to get well committed, trained and competent functional adult literacy practitioners the new strategy underlines the needs to raise the capacity of program facilitators, training institutions, adult education board technical committee and experts to the required level, establish a system to train facilitators and providing the training in teachers training institutions. </w:t>
      </w:r>
    </w:p>
    <w:p w:rsidR="00E902E1" w:rsidRPr="005A01AC" w:rsidRDefault="00E902E1" w:rsidP="00C80AAC">
      <w:pPr>
        <w:spacing w:before="100" w:beforeAutospacing="1" w:after="0" w:line="360" w:lineRule="auto"/>
        <w:jc w:val="both"/>
        <w:rPr>
          <w:rFonts w:ascii="Times New Roman" w:hAnsi="Times New Roman" w:cs="Times New Roman"/>
          <w:sz w:val="24"/>
          <w:szCs w:val="24"/>
        </w:rPr>
      </w:pPr>
      <w:proofErr w:type="spellStart"/>
      <w:r w:rsidRPr="005A01AC">
        <w:rPr>
          <w:rFonts w:ascii="Times New Roman" w:hAnsi="Times New Roman" w:cs="Times New Roman"/>
          <w:sz w:val="24"/>
          <w:szCs w:val="24"/>
        </w:rPr>
        <w:t>Mo</w:t>
      </w:r>
      <w:r w:rsidR="00C80AAC" w:rsidRPr="005A01AC">
        <w:rPr>
          <w:rFonts w:ascii="Times New Roman" w:hAnsi="Times New Roman" w:cs="Times New Roman"/>
          <w:sz w:val="24"/>
          <w:szCs w:val="24"/>
        </w:rPr>
        <w:t>E</w:t>
      </w:r>
      <w:proofErr w:type="spellEnd"/>
      <w:r w:rsidR="00C80AAC" w:rsidRPr="005A01AC">
        <w:rPr>
          <w:rFonts w:ascii="Times New Roman" w:hAnsi="Times New Roman" w:cs="Times New Roman"/>
          <w:sz w:val="24"/>
          <w:szCs w:val="24"/>
        </w:rPr>
        <w:t xml:space="preserve"> document stress on the quality of facilitators and other experts as inputs for quality of adult education program for all target groups in the program. Similarly,   facilitators’ qualities were indicted in directives written from </w:t>
      </w:r>
      <w:proofErr w:type="spellStart"/>
      <w:r w:rsidR="00C80AAC" w:rsidRPr="005A01AC">
        <w:rPr>
          <w:rFonts w:ascii="Times New Roman" w:hAnsi="Times New Roman" w:cs="Times New Roman"/>
          <w:sz w:val="24"/>
          <w:szCs w:val="24"/>
        </w:rPr>
        <w:t>Oromia</w:t>
      </w:r>
      <w:proofErr w:type="spellEnd"/>
      <w:r w:rsidR="00C80AAC" w:rsidRPr="005A01AC">
        <w:rPr>
          <w:rFonts w:ascii="Times New Roman" w:hAnsi="Times New Roman" w:cs="Times New Roman"/>
          <w:sz w:val="24"/>
          <w:szCs w:val="24"/>
        </w:rPr>
        <w:t xml:space="preserve"> education bureau to </w:t>
      </w:r>
      <w:proofErr w:type="spellStart"/>
      <w:r w:rsidR="00C80AAC" w:rsidRPr="005A01AC">
        <w:rPr>
          <w:rFonts w:ascii="Times New Roman" w:hAnsi="Times New Roman" w:cs="Times New Roman"/>
          <w:sz w:val="24"/>
          <w:szCs w:val="24"/>
        </w:rPr>
        <w:t>Zonal</w:t>
      </w:r>
      <w:proofErr w:type="spellEnd"/>
      <w:r w:rsidR="00C80AAC" w:rsidRPr="005A01AC">
        <w:rPr>
          <w:rFonts w:ascii="Times New Roman" w:hAnsi="Times New Roman" w:cs="Times New Roman"/>
          <w:sz w:val="24"/>
          <w:szCs w:val="24"/>
        </w:rPr>
        <w:t xml:space="preserve"> society and are owners of rich experiences, facilitating them requires special methodology in order to education office in the year 2007E.C by Ref. No. BBO/4-2G/3142/01/35 on date 04/02/2007 to informs </w:t>
      </w:r>
      <w:proofErr w:type="spellStart"/>
      <w:r w:rsidR="00C80AAC" w:rsidRPr="005A01AC">
        <w:rPr>
          <w:rFonts w:ascii="Times New Roman" w:hAnsi="Times New Roman" w:cs="Times New Roman"/>
          <w:sz w:val="24"/>
          <w:szCs w:val="24"/>
        </w:rPr>
        <w:t>Zonal</w:t>
      </w:r>
      <w:proofErr w:type="spellEnd"/>
      <w:r w:rsidR="00C80AAC" w:rsidRPr="005A01AC">
        <w:rPr>
          <w:rFonts w:ascii="Times New Roman" w:hAnsi="Times New Roman" w:cs="Times New Roman"/>
          <w:sz w:val="24"/>
          <w:szCs w:val="24"/>
        </w:rPr>
        <w:t xml:space="preserve"> education office about quality and quantity of facilitators will be employed. As indicated in this directive, it is inevitable to employee two facilitators (one male &amp; a female) in 6447 rural </w:t>
      </w:r>
      <w:proofErr w:type="spellStart"/>
      <w:r w:rsidR="00C80AAC" w:rsidRPr="005A01AC">
        <w:rPr>
          <w:rFonts w:ascii="Times New Roman" w:hAnsi="Times New Roman" w:cs="Times New Roman"/>
          <w:sz w:val="24"/>
          <w:szCs w:val="24"/>
        </w:rPr>
        <w:t>kebeles</w:t>
      </w:r>
      <w:proofErr w:type="spellEnd"/>
      <w:r w:rsidR="00C80AAC" w:rsidRPr="005A01AC">
        <w:rPr>
          <w:rFonts w:ascii="Times New Roman" w:hAnsi="Times New Roman" w:cs="Times New Roman"/>
          <w:sz w:val="24"/>
          <w:szCs w:val="24"/>
        </w:rPr>
        <w:t xml:space="preserve"> in </w:t>
      </w:r>
      <w:proofErr w:type="spellStart"/>
      <w:r w:rsidR="00C80AAC" w:rsidRPr="005A01AC">
        <w:rPr>
          <w:rFonts w:ascii="Times New Roman" w:hAnsi="Times New Roman" w:cs="Times New Roman"/>
          <w:sz w:val="24"/>
          <w:szCs w:val="24"/>
        </w:rPr>
        <w:t>Oromia</w:t>
      </w:r>
      <w:proofErr w:type="spellEnd"/>
      <w:r w:rsidR="00C80AAC" w:rsidRPr="005A01AC">
        <w:rPr>
          <w:rFonts w:ascii="Times New Roman" w:hAnsi="Times New Roman" w:cs="Times New Roman"/>
          <w:sz w:val="24"/>
          <w:szCs w:val="24"/>
        </w:rPr>
        <w:t xml:space="preserve"> regional sate. In this directive letter the idea which is clearly indicted were training facilitators before they join teaching adults. </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Facilitators’ monthly payments were 694 ETB and part time payments for volunteer professionals were 12 ETB/hrs. Capacities building for facilitators were inevitable, because “the most important part of any education is the person standing in front of the classroom. It is time to treat teaching the profession that it is”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&lt;EndNote&gt;&lt;Cite&gt;&lt;Author&gt;Guboku&lt;/Author&gt;&lt;Year&gt;2007&lt;/Year&gt;&lt;RecNum&gt;7&lt;/RecNum&gt;&lt;DisplayText&gt;(Guboku &amp;amp; Lekoko, 2007)&lt;/DisplayText&gt;&lt;record&gt;&lt;rec-number&gt;7&lt;/rec-number&gt;&lt;foreign-keys&gt;&lt;key app="EN" db-id="2vadfptptv2t9zex0soxepxopxes0wxxpaxe"&gt;7&lt;/key&gt;&lt;/foreign-keys&gt;&lt;ref-type name="Journal Article"&gt;17&lt;/ref-type&gt;&lt;contributors&gt;&lt;authors&gt;&lt;author&gt;Guboku&lt;/author&gt;&lt;author&gt;Lekoko&lt;/author&gt;&lt;/authors&gt;&lt;/contributors&gt;&lt;titles&gt;&lt;title&gt;Developing program for Adult Learners in Africa: African Perspective on Adult Learning: IIZ/DV Botswana. Rolene Liebenberg&lt;/title&gt;&lt;/titles&gt;&lt;dates&gt;&lt;year&gt;2007&lt;/year&gt;&lt;/dates&gt;&lt;urls&gt;&lt;/urls&gt;&lt;/record&gt;&lt;/Cite&gt;&lt;/EndNote&gt;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20" w:tooltip="Guboku, 2007 #7" w:history="1">
        <w:r w:rsidRPr="005A01AC">
          <w:rPr>
            <w:rFonts w:ascii="Times New Roman" w:hAnsi="Times New Roman" w:cs="Times New Roman"/>
            <w:noProof/>
            <w:sz w:val="24"/>
            <w:szCs w:val="24"/>
          </w:rPr>
          <w:t>Guboku &amp; Lekoko, 2007</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In addition to the above quotes,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&lt;EndNote&gt;&lt;Cite&gt;&lt;Author&gt;Patha&lt;/Author&gt;&lt;Year&gt;2003&lt;/Year&gt;&lt;RecNum&gt;29&lt;/RecNum&gt;&lt;DisplayText&gt;(Patha, 2003)&lt;/DisplayText&gt;&lt;record&gt;&lt;rec-number&gt;29&lt;/rec-number&gt;&lt;foreign-keys&gt;&lt;key app="EN" db-id="2vadfptptv2t9zex0soxepxopxes0wxxpaxe"&gt;29&lt;/key&gt;&lt;/foreign-keys&gt;&lt;ref-type name="Journal Article"&gt;17&lt;/ref-type&gt;&lt;contributors&gt;&lt;authors&gt;&lt;author&gt;Patha &lt;/author&gt;&lt;/authors&gt;&lt;/contributors&gt;&lt;titles&gt;&lt;title&gt;Adult Education Millennium Challenges: Rajat publications 2003, New Delhi, India&lt;/title&gt;&lt;/titles&gt;&lt;dates&gt;&lt;year&gt;2003&lt;/year&gt;&lt;/dates&gt;&lt;urls&gt;&lt;/urls&gt;&lt;/record&gt;&lt;/Cite&gt;&lt;/EndNote&gt;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35" w:tooltip="Patha, 2003 #29" w:history="1">
        <w:r w:rsidRPr="005A01AC">
          <w:rPr>
            <w:rFonts w:ascii="Times New Roman" w:hAnsi="Times New Roman" w:cs="Times New Roman"/>
            <w:noProof/>
            <w:sz w:val="24"/>
            <w:szCs w:val="24"/>
          </w:rPr>
          <w:t>Patha, 2003</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noted that one of the major impediments to effective adult education programs is non-availability of qualified educators with adequate training. A good number of adult educators lack training on how best adults can be taught. Therefore one can attribute lack of qualified personnel in adult educational system to poor implementation of the programs.</w:t>
      </w:r>
    </w:p>
    <w:p w:rsidR="00C80AAC" w:rsidRPr="005A01AC" w:rsidRDefault="001B002F" w:rsidP="00C80AAC">
      <w:pPr>
        <w:pStyle w:val="Heading4"/>
        <w:spacing w:before="100" w:beforeAutospacing="1" w:line="360" w:lineRule="auto"/>
        <w:jc w:val="both"/>
        <w:rPr>
          <w:rFonts w:ascii="Times New Roman" w:eastAsia="Calibri" w:hAnsi="Times New Roman" w:cs="Times New Roman"/>
          <w:b w:val="0"/>
          <w:i w:val="0"/>
          <w:sz w:val="24"/>
          <w:szCs w:val="24"/>
        </w:rPr>
      </w:pPr>
      <w:r w:rsidRPr="005A01AC">
        <w:rPr>
          <w:rFonts w:ascii="Times New Roman" w:eastAsia="Calibri" w:hAnsi="Times New Roman" w:cs="Times New Roman"/>
          <w:i w:val="0"/>
          <w:sz w:val="24"/>
          <w:szCs w:val="24"/>
        </w:rPr>
        <w:br w:type="column"/>
      </w:r>
      <w:r w:rsidR="00D57726" w:rsidRPr="005A01AC">
        <w:rPr>
          <w:rFonts w:ascii="Times New Roman" w:eastAsia="Calibri" w:hAnsi="Times New Roman" w:cs="Times New Roman"/>
          <w:b w:val="0"/>
          <w:i w:val="0"/>
          <w:sz w:val="24"/>
          <w:szCs w:val="24"/>
        </w:rPr>
        <w:lastRenderedPageBreak/>
        <w:t>2.6.3.6</w:t>
      </w:r>
      <w:r w:rsidR="00C80AAC" w:rsidRPr="005A01AC">
        <w:rPr>
          <w:rFonts w:ascii="Times New Roman" w:eastAsia="Calibri" w:hAnsi="Times New Roman" w:cs="Times New Roman"/>
          <w:b w:val="0"/>
          <w:i w:val="0"/>
          <w:sz w:val="24"/>
          <w:szCs w:val="24"/>
        </w:rPr>
        <w:t>.</w:t>
      </w:r>
      <w:r w:rsidR="00153549" w:rsidRPr="005A01AC">
        <w:rPr>
          <w:rFonts w:ascii="Times New Roman" w:eastAsia="Calibri" w:hAnsi="Times New Roman" w:cs="Times New Roman"/>
          <w:b w:val="0"/>
          <w:i w:val="0"/>
          <w:sz w:val="24"/>
          <w:szCs w:val="24"/>
        </w:rPr>
        <w:t xml:space="preserve"> Provision of a</w:t>
      </w:r>
      <w:r w:rsidR="00C80AAC" w:rsidRPr="005A01AC">
        <w:rPr>
          <w:rFonts w:ascii="Times New Roman" w:eastAsia="Calibri" w:hAnsi="Times New Roman" w:cs="Times New Roman"/>
          <w:b w:val="0"/>
          <w:i w:val="0"/>
          <w:sz w:val="24"/>
          <w:szCs w:val="24"/>
        </w:rPr>
        <w:t>dequate educational material</w:t>
      </w:r>
    </w:p>
    <w:p w:rsidR="00C130D7"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new National adult education strategy of Ethiopia states any learning and awareness creation process will be more effective when all necessary inputs are fulfilled. Therefore, </w:t>
      </w:r>
      <w:proofErr w:type="spellStart"/>
      <w:r w:rsidRPr="005A01AC">
        <w:rPr>
          <w:rFonts w:ascii="Times New Roman" w:hAnsi="Times New Roman" w:cs="Times New Roman"/>
          <w:sz w:val="24"/>
          <w:szCs w:val="24"/>
        </w:rPr>
        <w:t>fulfillment</w:t>
      </w:r>
      <w:proofErr w:type="spellEnd"/>
      <w:r w:rsidRPr="005A01AC">
        <w:rPr>
          <w:rFonts w:ascii="Times New Roman" w:hAnsi="Times New Roman" w:cs="Times New Roman"/>
          <w:sz w:val="24"/>
          <w:szCs w:val="24"/>
        </w:rPr>
        <w:t xml:space="preserve"> of educational materials and teaching aids play an important role in keeping quality of education. For this critical purpose the new IFAL program underscores the needs to develop learning and supportive reading materials by regions based on the syllabus and taking in to account the life style and needs of adults and their surroundings and prepare learning teaching aids and educational </w:t>
      </w:r>
      <w:r w:rsidR="00F67FD6" w:rsidRPr="005A01AC">
        <w:rPr>
          <w:rFonts w:ascii="Times New Roman" w:hAnsi="Times New Roman" w:cs="Times New Roman"/>
          <w:sz w:val="24"/>
          <w:szCs w:val="24"/>
        </w:rPr>
        <w:t>materials (MBE, 2010b</w:t>
      </w:r>
      <w:r w:rsidRPr="005A01AC">
        <w:rPr>
          <w:rFonts w:ascii="Times New Roman" w:hAnsi="Times New Roman" w:cs="Times New Roman"/>
          <w:sz w:val="24"/>
          <w:szCs w:val="24"/>
        </w:rPr>
        <w:t>).</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In addition, this strategy outlines the need to prepare additional reading materials for new readers by identifying the conditions to improve their writing and reading skills in order to avoid relapse to illiteracy and develop reading culture as well as providing village reading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with books, develop reading culture of the users and strengthen democratic culture by using the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as cultural and conference venues. Finally, identifying and fulfilling the necessary materials to keep adult education running in the community, the utilization of alternative basic education schools and farmers training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as teaching and reading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by providing appropriate reading materials to the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and supporting adult education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with radios and ICT to facilitate conditions for the society to have access information will be scaled up in FAL program </w:t>
      </w:r>
      <w:r w:rsidR="00AC5E14" w:rsidRPr="005A01AC">
        <w:rPr>
          <w:rFonts w:ascii="Times New Roman" w:hAnsi="Times New Roman" w:cs="Times New Roman"/>
          <w:sz w:val="24"/>
          <w:szCs w:val="24"/>
        </w:rPr>
        <w:t>E</w:t>
      </w:r>
    </w:p>
    <w:p w:rsidR="00C80AAC" w:rsidRPr="005A01AC" w:rsidRDefault="00C80AAC" w:rsidP="00FB6F05">
      <w:pPr>
        <w:pStyle w:val="Heading2"/>
        <w:spacing w:line="360" w:lineRule="auto"/>
        <w:rPr>
          <w:rFonts w:ascii="Times New Roman" w:hAnsi="Times New Roman" w:cs="Times New Roman"/>
          <w:sz w:val="28"/>
          <w:szCs w:val="28"/>
        </w:rPr>
      </w:pPr>
      <w:r w:rsidRPr="005A01AC">
        <w:rPr>
          <w:sz w:val="28"/>
          <w:szCs w:val="28"/>
        </w:rPr>
        <w:t xml:space="preserve">                          </w:t>
      </w:r>
      <w:bookmarkStart w:id="171" w:name="_Toc16728695"/>
      <w:bookmarkStart w:id="172" w:name="_Toc16733850"/>
      <w:r w:rsidRPr="005A01AC">
        <w:rPr>
          <w:rFonts w:ascii="Times New Roman" w:hAnsi="Times New Roman" w:cs="Times New Roman"/>
          <w:sz w:val="28"/>
          <w:szCs w:val="28"/>
        </w:rPr>
        <w:t>2.</w:t>
      </w:r>
      <w:bookmarkStart w:id="173" w:name="_Toc451765557"/>
      <w:r w:rsidR="00F1436C" w:rsidRPr="005A01AC">
        <w:rPr>
          <w:rFonts w:ascii="Times New Roman" w:hAnsi="Times New Roman" w:cs="Times New Roman"/>
          <w:sz w:val="28"/>
          <w:szCs w:val="28"/>
        </w:rPr>
        <w:t>7. Adult Education in Some African C</w:t>
      </w:r>
      <w:r w:rsidRPr="005A01AC">
        <w:rPr>
          <w:rFonts w:ascii="Times New Roman" w:hAnsi="Times New Roman" w:cs="Times New Roman"/>
          <w:sz w:val="28"/>
          <w:szCs w:val="28"/>
        </w:rPr>
        <w:t>ountries</w:t>
      </w:r>
      <w:bookmarkEnd w:id="171"/>
      <w:bookmarkEnd w:id="172"/>
    </w:p>
    <w:p w:rsidR="00F84BEC" w:rsidRPr="005A01AC" w:rsidRDefault="00F84BEC" w:rsidP="00F84BEC">
      <w:pPr>
        <w:spacing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Almost all-African countries were under colony before the 1960's. Thus, when countries got their independence after years of struggle, large percentages of the population were illiterate and poverty had been over whelmed these countries. As </w:t>
      </w:r>
      <w:proofErr w:type="spellStart"/>
      <w:r w:rsidRPr="005A01AC">
        <w:rPr>
          <w:rFonts w:ascii="Times New Roman" w:hAnsi="Times New Roman" w:cs="Times New Roman"/>
          <w:sz w:val="24"/>
          <w:szCs w:val="24"/>
        </w:rPr>
        <w:t>Bhola</w:t>
      </w:r>
      <w:proofErr w:type="spellEnd"/>
      <w:r w:rsidRPr="005A01AC">
        <w:rPr>
          <w:rFonts w:ascii="Times New Roman" w:hAnsi="Times New Roman" w:cs="Times New Roman"/>
          <w:sz w:val="24"/>
          <w:szCs w:val="24"/>
        </w:rPr>
        <w:t xml:space="preserve"> (1984) state, </w:t>
      </w:r>
      <w:proofErr w:type="gramStart"/>
      <w:r w:rsidRPr="005A01AC">
        <w:rPr>
          <w:rFonts w:ascii="Times New Roman" w:hAnsi="Times New Roman" w:cs="Times New Roman"/>
          <w:sz w:val="24"/>
          <w:szCs w:val="24"/>
        </w:rPr>
        <w:t>because  the</w:t>
      </w:r>
      <w:proofErr w:type="gramEnd"/>
      <w:r w:rsidRPr="005A01AC">
        <w:rPr>
          <w:rFonts w:ascii="Times New Roman" w:hAnsi="Times New Roman" w:cs="Times New Roman"/>
          <w:sz w:val="24"/>
          <w:szCs w:val="24"/>
        </w:rPr>
        <w:t xml:space="preserve"> illiterate are desperately poor, hungry, sick and </w:t>
      </w:r>
      <w:proofErr w:type="spellStart"/>
      <w:r w:rsidRPr="005A01AC">
        <w:rPr>
          <w:rFonts w:ascii="Times New Roman" w:hAnsi="Times New Roman" w:cs="Times New Roman"/>
          <w:sz w:val="24"/>
          <w:szCs w:val="24"/>
        </w:rPr>
        <w:t>power less</w:t>
      </w:r>
      <w:proofErr w:type="spellEnd"/>
      <w:r w:rsidRPr="005A01AC">
        <w:rPr>
          <w:rFonts w:ascii="Times New Roman" w:hAnsi="Times New Roman" w:cs="Times New Roman"/>
          <w:sz w:val="24"/>
          <w:szCs w:val="24"/>
        </w:rPr>
        <w:t xml:space="preserve"> to overcome all these problems governments took literacy education as their best solution. </w:t>
      </w:r>
    </w:p>
    <w:p w:rsidR="00C80AAC" w:rsidRPr="005A01AC" w:rsidRDefault="00C80AAC" w:rsidP="00FB6F05">
      <w:pPr>
        <w:spacing w:line="360" w:lineRule="auto"/>
        <w:rPr>
          <w:rFonts w:ascii="Times New Roman" w:hAnsi="Times New Roman" w:cs="Times New Roman"/>
          <w:b/>
          <w:sz w:val="24"/>
          <w:szCs w:val="24"/>
        </w:rPr>
      </w:pPr>
      <w:r w:rsidRPr="005A01AC">
        <w:rPr>
          <w:rFonts w:ascii="Times New Roman" w:hAnsi="Times New Roman" w:cs="Times New Roman"/>
          <w:b/>
          <w:sz w:val="24"/>
          <w:szCs w:val="24"/>
        </w:rPr>
        <w:t xml:space="preserve">                         </w:t>
      </w:r>
      <w:bookmarkStart w:id="174" w:name="_Toc14297861"/>
      <w:bookmarkStart w:id="175" w:name="_Toc14304021"/>
      <w:r w:rsidR="00C452BD" w:rsidRPr="005A01AC">
        <w:rPr>
          <w:rFonts w:ascii="Times New Roman" w:hAnsi="Times New Roman" w:cs="Times New Roman"/>
          <w:b/>
          <w:sz w:val="24"/>
          <w:szCs w:val="24"/>
        </w:rPr>
        <w:t>2.7.1</w:t>
      </w:r>
      <w:r w:rsidR="00F1436C" w:rsidRPr="005A01AC">
        <w:rPr>
          <w:rFonts w:ascii="Times New Roman" w:hAnsi="Times New Roman" w:cs="Times New Roman"/>
          <w:b/>
          <w:sz w:val="24"/>
          <w:szCs w:val="24"/>
        </w:rPr>
        <w:t xml:space="preserve">. Integrated adult literacy in </w:t>
      </w:r>
      <w:proofErr w:type="spellStart"/>
      <w:proofErr w:type="gramStart"/>
      <w:r w:rsidR="00F1436C" w:rsidRPr="005A01AC">
        <w:rPr>
          <w:rFonts w:ascii="Times New Roman" w:hAnsi="Times New Roman" w:cs="Times New Roman"/>
          <w:b/>
          <w:sz w:val="24"/>
          <w:szCs w:val="24"/>
        </w:rPr>
        <w:t>e</w:t>
      </w:r>
      <w:r w:rsidRPr="005A01AC">
        <w:rPr>
          <w:rFonts w:ascii="Times New Roman" w:hAnsi="Times New Roman" w:cs="Times New Roman"/>
          <w:b/>
          <w:sz w:val="24"/>
          <w:szCs w:val="24"/>
        </w:rPr>
        <w:t>thiopia</w:t>
      </w:r>
      <w:bookmarkEnd w:id="174"/>
      <w:bookmarkEnd w:id="175"/>
      <w:proofErr w:type="spellEnd"/>
      <w:proofErr w:type="gramEnd"/>
      <w:r w:rsidRPr="005A01AC">
        <w:rPr>
          <w:rFonts w:ascii="Times New Roman" w:hAnsi="Times New Roman" w:cs="Times New Roman"/>
          <w:b/>
          <w:sz w:val="24"/>
          <w:szCs w:val="24"/>
        </w:rPr>
        <w:t xml:space="preserve"> </w:t>
      </w:r>
      <w:bookmarkEnd w:id="173"/>
    </w:p>
    <w:p w:rsidR="00C02254"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Adult is still engaged with problems accumulated through years. Thus, the ministry of federal education identified the following visible problems in the current adult and non-formal education in Ethiopia context. Program undertaking will be successful if </w:t>
      </w:r>
      <w:proofErr w:type="spellStart"/>
      <w:r w:rsidRPr="005A01AC">
        <w:rPr>
          <w:rFonts w:ascii="Times New Roman" w:hAnsi="Times New Roman" w:cs="Times New Roman"/>
          <w:sz w:val="24"/>
          <w:szCs w:val="24"/>
        </w:rPr>
        <w:t>favorable</w:t>
      </w:r>
      <w:proofErr w:type="spellEnd"/>
      <w:r w:rsidRPr="005A01AC">
        <w:rPr>
          <w:rFonts w:ascii="Times New Roman" w:hAnsi="Times New Roman" w:cs="Times New Roman"/>
          <w:sz w:val="24"/>
          <w:szCs w:val="24"/>
        </w:rPr>
        <w:t xml:space="preserve"> condition is created for </w:t>
      </w:r>
      <w:r w:rsidRPr="005A01AC">
        <w:rPr>
          <w:rFonts w:ascii="Times New Roman" w:hAnsi="Times New Roman" w:cs="Times New Roman"/>
          <w:sz w:val="24"/>
          <w:szCs w:val="24"/>
        </w:rPr>
        <w:lastRenderedPageBreak/>
        <w:t xml:space="preserve">the society to discharge its share of responsibility collectively. Following the decentralized administration system all over the country, </w:t>
      </w:r>
      <w:proofErr w:type="spellStart"/>
      <w:r w:rsidRPr="005A01AC">
        <w:rPr>
          <w:rFonts w:ascii="Times New Roman" w:hAnsi="Times New Roman" w:cs="Times New Roman"/>
          <w:sz w:val="24"/>
          <w:szCs w:val="24"/>
        </w:rPr>
        <w:t>woredas</w:t>
      </w:r>
      <w:proofErr w:type="spellEnd"/>
      <w:r w:rsidRPr="005A01AC">
        <w:rPr>
          <w:rFonts w:ascii="Times New Roman" w:hAnsi="Times New Roman" w:cs="Times New Roman"/>
          <w:sz w:val="24"/>
          <w:szCs w:val="24"/>
        </w:rPr>
        <w:t xml:space="preserve"> are administration system all over the country; </w:t>
      </w:r>
      <w:proofErr w:type="spellStart"/>
      <w:r w:rsidRPr="005A01AC">
        <w:rPr>
          <w:rFonts w:ascii="Times New Roman" w:hAnsi="Times New Roman" w:cs="Times New Roman"/>
          <w:sz w:val="24"/>
          <w:szCs w:val="24"/>
        </w:rPr>
        <w:t>woredas</w:t>
      </w:r>
      <w:proofErr w:type="spellEnd"/>
      <w:r w:rsidRPr="005A01AC">
        <w:rPr>
          <w:rFonts w:ascii="Times New Roman" w:hAnsi="Times New Roman" w:cs="Times New Roman"/>
          <w:sz w:val="24"/>
          <w:szCs w:val="24"/>
        </w:rPr>
        <w:t xml:space="preserve"> are responsible for the implementation of development programs of all sectors, including education. It is believed that the different ministries have been successful in educating and training youth, women and adults based on different extension and development packages they implemented in the past years. </w:t>
      </w:r>
    </w:p>
    <w:p w:rsidR="00C80AAC" w:rsidRPr="005A01AC" w:rsidRDefault="00C02254"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w:t>
      </w:r>
      <w:r w:rsidR="00C80AAC" w:rsidRPr="005A01AC">
        <w:rPr>
          <w:rFonts w:ascii="Times New Roman" w:hAnsi="Times New Roman" w:cs="Times New Roman"/>
          <w:sz w:val="24"/>
          <w:szCs w:val="24"/>
        </w:rPr>
        <w:t xml:space="preserve">available limited resource could not be commonly utilized due to problems like unavailability of coordinating and leading organization with duties and responsibilities to coordinate these efforts and lack of focus and awareness among the existing educational leaders. Since adult education program could not be implemented by one ministry alone and requires coordinated efforts of all development organizations and communities, it is indispensable to establish integration appropriate for adult education with clear duties and responsibilities </w:t>
      </w:r>
      <w:r w:rsidR="00543774" w:rsidRPr="005A01AC">
        <w:rPr>
          <w:rFonts w:ascii="Times New Roman" w:hAnsi="Times New Roman" w:cs="Times New Roman"/>
          <w:sz w:val="24"/>
          <w:szCs w:val="24"/>
        </w:rPr>
        <w:fldChar w:fldCharType="begin"/>
      </w:r>
      <w:r w:rsidR="00C80AAC" w:rsidRPr="005A01AC">
        <w:rPr>
          <w:rFonts w:ascii="Times New Roman" w:hAnsi="Times New Roman" w:cs="Times New Roman"/>
          <w:sz w:val="24"/>
          <w:szCs w:val="24"/>
        </w:rPr>
        <w:instrText xml:space="preserve"> ADDIN EN.CITE &lt;EndNote&gt;&lt;Cite&gt;&lt;Author&gt;MoE&lt;/Author&gt;&lt;Year&gt;2008&lt;/Year&gt;&lt;RecNum&gt;14&lt;/RecNum&gt;&lt;DisplayText&gt;(MoE, 2008)&lt;/DisplayText&gt;&lt;record&gt;&lt;rec-number&gt;14&lt;/rec-number&gt;&lt;foreign-keys&gt;&lt;key app="EN" db-id="2vadfptptv2t9zex0soxepxopxes0wxxpaxe"&gt;14&lt;/key&gt;&lt;/foreign-keys&gt;&lt;ref-type name="Unpublished Work"&gt;34&lt;/ref-type&gt;&lt;contributors&gt;&lt;authors&gt;&lt;author&gt;MoE&lt;/author&gt;&lt;/authors&gt;&lt;/contributors&gt;&lt;titles&gt;&lt;title&gt;National Report on the Development and state of Art of Adult Learning and Education. A.A unpublished.&lt;/title&gt;&lt;/titles&gt;&lt;dates&gt;&lt;year&gt;2008&lt;/year&gt;&lt;/dates&gt;&lt;urls&gt;&lt;/urls&gt;&lt;/record&gt;&lt;/Cite&gt;&lt;/EndNote&gt;</w:instrText>
      </w:r>
      <w:r w:rsidR="00543774" w:rsidRPr="005A01AC">
        <w:rPr>
          <w:rFonts w:ascii="Times New Roman" w:hAnsi="Times New Roman" w:cs="Times New Roman"/>
          <w:sz w:val="24"/>
          <w:szCs w:val="24"/>
        </w:rPr>
        <w:fldChar w:fldCharType="separate"/>
      </w:r>
      <w:r w:rsidR="00C80AAC" w:rsidRPr="005A01AC">
        <w:rPr>
          <w:rFonts w:ascii="Times New Roman" w:hAnsi="Times New Roman" w:cs="Times New Roman"/>
          <w:noProof/>
          <w:sz w:val="24"/>
          <w:szCs w:val="24"/>
        </w:rPr>
        <w:t>(</w:t>
      </w:r>
      <w:hyperlink w:anchor="_ENREF_30" w:tooltip="MoE, 2008 #14" w:history="1">
        <w:r w:rsidR="00C80AAC" w:rsidRPr="005A01AC">
          <w:rPr>
            <w:rFonts w:ascii="Times New Roman" w:hAnsi="Times New Roman" w:cs="Times New Roman"/>
            <w:noProof/>
            <w:sz w:val="24"/>
            <w:szCs w:val="24"/>
          </w:rPr>
          <w:t>MoE, 2008</w:t>
        </w:r>
      </w:hyperlink>
      <w:r w:rsidR="00C80AAC"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w:t>
      </w:r>
    </w:p>
    <w:p w:rsidR="00C80AAC" w:rsidRPr="005A01AC" w:rsidRDefault="00386F6B" w:rsidP="00DC7E69">
      <w:pPr>
        <w:rPr>
          <w:rFonts w:ascii="Times New Roman" w:hAnsi="Times New Roman" w:cs="Times New Roman"/>
          <w:b/>
          <w:sz w:val="24"/>
          <w:szCs w:val="24"/>
        </w:rPr>
      </w:pPr>
      <w:bookmarkStart w:id="176" w:name="_Toc14297862"/>
      <w:bookmarkStart w:id="177" w:name="_Toc14304022"/>
      <w:r w:rsidRPr="005A01AC">
        <w:rPr>
          <w:rFonts w:ascii="Times New Roman" w:hAnsi="Times New Roman" w:cs="Times New Roman"/>
          <w:b/>
          <w:sz w:val="24"/>
          <w:szCs w:val="24"/>
        </w:rPr>
        <w:t>2.7.2</w:t>
      </w:r>
      <w:r w:rsidR="00EF0CBD" w:rsidRPr="005A01AC">
        <w:rPr>
          <w:rFonts w:ascii="Times New Roman" w:hAnsi="Times New Roman" w:cs="Times New Roman"/>
          <w:b/>
          <w:sz w:val="24"/>
          <w:szCs w:val="24"/>
        </w:rPr>
        <w:t>. Integrated functional adult literacy p</w:t>
      </w:r>
      <w:r w:rsidR="00C80AAC" w:rsidRPr="005A01AC">
        <w:rPr>
          <w:rFonts w:ascii="Times New Roman" w:hAnsi="Times New Roman" w:cs="Times New Roman"/>
          <w:b/>
          <w:sz w:val="24"/>
          <w:szCs w:val="24"/>
        </w:rPr>
        <w:t>rogram in Tanzania</w:t>
      </w:r>
      <w:bookmarkEnd w:id="176"/>
      <w:bookmarkEnd w:id="177"/>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Tanzania is one of the East African countries that practiced the literacy program after independence and achieved results that could be mentioned as model for other African nations and developing countries in general </w:t>
      </w:r>
      <w:proofErr w:type="spellStart"/>
      <w:r w:rsidRPr="005A01AC">
        <w:rPr>
          <w:rFonts w:ascii="Times New Roman" w:hAnsi="Times New Roman" w:cs="Times New Roman"/>
          <w:sz w:val="24"/>
          <w:szCs w:val="24"/>
        </w:rPr>
        <w:t>Unsicker</w:t>
      </w:r>
      <w:proofErr w:type="spellEnd"/>
      <w:r w:rsidRPr="005A01AC">
        <w:rPr>
          <w:rFonts w:ascii="Times New Roman" w:hAnsi="Times New Roman" w:cs="Times New Roman"/>
          <w:sz w:val="24"/>
          <w:szCs w:val="24"/>
        </w:rPr>
        <w:t>, 1997).In Tanzania, adult e</w:t>
      </w:r>
      <w:r w:rsidR="00386F6B" w:rsidRPr="005A01AC">
        <w:rPr>
          <w:rFonts w:ascii="Times New Roman" w:hAnsi="Times New Roman" w:cs="Times New Roman"/>
          <w:sz w:val="24"/>
          <w:szCs w:val="24"/>
        </w:rPr>
        <w:t>ducation in</w:t>
      </w:r>
      <w:r w:rsidRPr="005A01AC">
        <w:rPr>
          <w:rFonts w:ascii="Times New Roman" w:hAnsi="Times New Roman" w:cs="Times New Roman"/>
          <w:sz w:val="24"/>
          <w:szCs w:val="24"/>
        </w:rPr>
        <w:t xml:space="preserve"> general and literacy education in particular has been exercised starting from the Germans colonial period and the British time of protectorate. But, the great majority of the people of Tanzania hadn't been beneficiaries from the program. As a consequence at least 75% men and 85% of the women were illiterate at the time of independence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&lt;EndNote&gt;&lt;Cite&gt;&lt;Author&gt;Miekwa&lt;/Author&gt;&lt;Year&gt;989&lt;/Year&gt;&lt;RecNum&gt;36&lt;/RecNum&gt;&lt;DisplayText&gt;(Miekwa, 989)&lt;/DisplayText&gt;&lt;record&gt;&lt;rec-number&gt;36&lt;/rec-number&gt;&lt;foreign-keys&gt;&lt;key app="EN" db-id="2vadfptptv2t9zex0soxepxopxes0wxxpaxe"&gt;36&lt;/key&gt;&lt;/foreign-keys&gt;&lt;ref-type name="Journal Article"&gt;17&lt;/ref-type&gt;&lt;contributors&gt;&lt;authors&gt;&lt;author&gt;Miekwa, V.&lt;/author&gt;&lt;/authors&gt;&lt;/contributors&gt;&lt;titles&gt;&lt;title&gt;Adult Education: The Tanzanian Experience In Bwatwy. Nairobi; Oxford University Press.&lt;/title&gt;&lt;/titles&gt;&lt;dates&gt;&lt;year&gt;989&lt;/year&gt;&lt;/dates&gt;&lt;urls&gt;&lt;/urls&gt;&lt;/record&gt;&lt;/Cite&gt;&lt;/EndNote&gt;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28" w:tooltip="Miekwa, 989 #36" w:history="1">
        <w:r w:rsidRPr="005A01AC">
          <w:rPr>
            <w:rFonts w:ascii="Times New Roman" w:hAnsi="Times New Roman" w:cs="Times New Roman"/>
            <w:noProof/>
            <w:sz w:val="24"/>
            <w:szCs w:val="24"/>
          </w:rPr>
          <w:t>Miekwa, 989</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Thus, it was to educate the illiterate population and to reach the stage of development that the adult education (the Literacy campaign) was started in Tanzania.</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Concerning, the importance of education for development, President </w:t>
      </w:r>
      <w:proofErr w:type="spellStart"/>
      <w:r w:rsidRPr="005A01AC">
        <w:rPr>
          <w:rFonts w:ascii="Times New Roman" w:hAnsi="Times New Roman" w:cs="Times New Roman"/>
          <w:sz w:val="24"/>
          <w:szCs w:val="24"/>
        </w:rPr>
        <w:t>Nyrere</w:t>
      </w:r>
      <w:proofErr w:type="spellEnd"/>
      <w:r w:rsidRPr="005A01AC">
        <w:rPr>
          <w:rFonts w:ascii="Times New Roman" w:hAnsi="Times New Roman" w:cs="Times New Roman"/>
          <w:sz w:val="24"/>
          <w:szCs w:val="24"/>
        </w:rPr>
        <w:t xml:space="preserve"> remarked in his speech on the introduction of the first five year plan (1964-1969), that first we must educate adults. Our children will not have an impact on our economic development for five, ten, or even twenty years...</w:t>
      </w:r>
      <w:proofErr w:type="gramStart"/>
      <w:r w:rsidRPr="005A01AC">
        <w:rPr>
          <w:rFonts w:ascii="Times New Roman" w:hAnsi="Times New Roman" w:cs="Times New Roman"/>
          <w:sz w:val="24"/>
          <w:szCs w:val="24"/>
        </w:rPr>
        <w:t>’’(</w:t>
      </w:r>
      <w:proofErr w:type="gramEnd"/>
      <w:r w:rsidRPr="005A01AC">
        <w:rPr>
          <w:rFonts w:ascii="Times New Roman" w:hAnsi="Times New Roman" w:cs="Times New Roman"/>
          <w:sz w:val="24"/>
          <w:szCs w:val="24"/>
        </w:rPr>
        <w:t xml:space="preserve">Bhola1005). Moreover, the president disclosed that illiteracy should be completely eradicated from six districts of the country, within one year time in his New Year speech on the 31st of December 1970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&lt;EndNote&gt;&lt;Cite&gt;&lt;Author&gt;Unsicker&lt;/Author&gt;&lt;Year&gt;1997&lt;/Year&gt;&lt;RecNum&gt;35&lt;/RecNum&gt;&lt;DisplayText&gt;(Unsicker, 1997)&lt;/DisplayText&gt;&lt;record&gt;&lt;rec-number&gt;35&lt;/rec-number&gt;&lt;foreign-keys&gt;&lt;key app="EN" db-id="2vadfptptv2t9zex0soxepxopxes0wxxpaxe"&gt;35&lt;/key&gt;&lt;/foreign-keys&gt;&lt;ref-type name="Book"&gt;6&lt;/ref-type&gt;&lt;contributors&gt;&lt;authors&gt;&lt;author&gt;Unsicker &lt;/author&gt;&lt;/authors&gt;&lt;/contributors&gt;&lt;titles&gt;&lt;title&gt;Tanzania Literacy Campaign in Historical structural perspective in Anrove, S.R.&amp;amp; Graft, I.H. National Literacy Campaigns, Plenum press, NewYork.&lt;/title&gt;&lt;/titles&gt;&lt;dates&gt;&lt;year&gt;1997&lt;/year&gt;&lt;/dates&gt;&lt;urls&gt;&lt;/urls&gt;&lt;/record&gt;&lt;/Cite&gt;&lt;/EndNote&gt;</w:instrTex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w:t>
      </w:r>
      <w:proofErr w:type="spellStart"/>
      <w:r w:rsidRPr="005A01AC">
        <w:rPr>
          <w:rFonts w:ascii="Times New Roman" w:hAnsi="Times New Roman" w:cs="Times New Roman"/>
          <w:sz w:val="24"/>
          <w:szCs w:val="24"/>
        </w:rPr>
        <w:t>Unsicker</w:t>
      </w:r>
      <w:proofErr w:type="spellEnd"/>
      <w:r w:rsidRPr="005A01AC">
        <w:rPr>
          <w:rFonts w:ascii="Times New Roman" w:hAnsi="Times New Roman" w:cs="Times New Roman"/>
          <w:sz w:val="24"/>
          <w:szCs w:val="24"/>
        </w:rPr>
        <w:t xml:space="preserve"> 1997) To </w:t>
      </w:r>
      <w:proofErr w:type="spellStart"/>
      <w:r w:rsidRPr="005A01AC">
        <w:rPr>
          <w:rFonts w:ascii="Times New Roman" w:hAnsi="Times New Roman" w:cs="Times New Roman"/>
          <w:sz w:val="24"/>
          <w:szCs w:val="24"/>
        </w:rPr>
        <w:t>fulfill</w:t>
      </w:r>
      <w:proofErr w:type="spellEnd"/>
      <w:r w:rsidRPr="005A01AC">
        <w:rPr>
          <w:rFonts w:ascii="Times New Roman" w:hAnsi="Times New Roman" w:cs="Times New Roman"/>
          <w:sz w:val="24"/>
          <w:szCs w:val="24"/>
        </w:rPr>
        <w:t xml:space="preserve"> the presidents’ appeal, Tanzania </w:t>
      </w:r>
      <w:r w:rsidRPr="005A01AC">
        <w:rPr>
          <w:rFonts w:ascii="Times New Roman" w:hAnsi="Times New Roman" w:cs="Times New Roman"/>
          <w:sz w:val="24"/>
          <w:szCs w:val="24"/>
        </w:rPr>
        <w:lastRenderedPageBreak/>
        <w:t xml:space="preserve">launched the national literacy campaign in September 1971 and TANU the ruling party passed a resolution that supports the eradication of illiteracy, among the population of the country who as 10years old and above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&lt;EndNote&gt;&lt;Cite&gt;&lt;Author&gt;Bhola&lt;/Author&gt;&lt;Year&gt;1995&lt;/Year&gt;&lt;RecNum&gt;32&lt;/RecNum&gt;&lt;DisplayText&gt;(Bhola, 1995)&lt;/DisplayText&gt;&lt;record&gt;&lt;rec-number&gt;32&lt;/rec-number&gt;&lt;foreign-keys&gt;&lt;key app="EN" db-id="2vadfptptv2t9zex0soxepxopxes0wxxpaxe"&gt;32&lt;/key&gt;&lt;/foreign-keys&gt;&lt;ref-type name="Book"&gt;6&lt;/ref-type&gt;&lt;contributors&gt;&lt;authors&gt;&lt;author&gt;Bhola&lt;/author&gt;&lt;/authors&gt;&lt;/contributors&gt;&lt;titles&gt;&lt;title&gt;Functional Literacy: work place literacy and vocational education: interferences and policy perspectives Paris: UNESCO&lt;/title&gt;&lt;/titles&gt;&lt;dates&gt;&lt;year&gt;1995&lt;/year&gt;&lt;/dates&gt;&lt;urls&gt;&lt;/urls&gt;&lt;/record&gt;&lt;/Cite&gt;&lt;/EndNote&gt;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7" w:tooltip="Bhola, 1995 #32" w:history="1">
        <w:r w:rsidRPr="005A01AC">
          <w:rPr>
            <w:rFonts w:ascii="Times New Roman" w:hAnsi="Times New Roman" w:cs="Times New Roman"/>
            <w:noProof/>
            <w:sz w:val="24"/>
            <w:szCs w:val="24"/>
          </w:rPr>
          <w:t>Bhola, 1995</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.The main objective of the literacy campaign was to realize the country's dream to be self-reliant and to work towards socialism, which was clearly indicated in the </w:t>
      </w:r>
      <w:proofErr w:type="spellStart"/>
      <w:r w:rsidRPr="005A01AC">
        <w:rPr>
          <w:rFonts w:ascii="Times New Roman" w:hAnsi="Times New Roman" w:cs="Times New Roman"/>
          <w:sz w:val="24"/>
          <w:szCs w:val="24"/>
        </w:rPr>
        <w:t>Arusha</w:t>
      </w:r>
      <w:proofErr w:type="spellEnd"/>
      <w:r w:rsidRPr="005A01AC">
        <w:rPr>
          <w:rFonts w:ascii="Times New Roman" w:hAnsi="Times New Roman" w:cs="Times New Roman"/>
          <w:sz w:val="24"/>
          <w:szCs w:val="24"/>
        </w:rPr>
        <w:t xml:space="preserve"> deceleration. Thus, goals and objectives of the literacy campaign were totally integrated with the development objectives of the country (</w:t>
      </w:r>
      <w:proofErr w:type="spellStart"/>
      <w:r w:rsidRPr="005A01AC">
        <w:rPr>
          <w:rFonts w:ascii="Times New Roman" w:hAnsi="Times New Roman" w:cs="Times New Roman"/>
          <w:sz w:val="24"/>
          <w:szCs w:val="24"/>
        </w:rPr>
        <w:t>Bhola</w:t>
      </w:r>
      <w:proofErr w:type="spellEnd"/>
      <w:r w:rsidRPr="005A01AC">
        <w:rPr>
          <w:rFonts w:ascii="Times New Roman" w:hAnsi="Times New Roman" w:cs="Times New Roman"/>
          <w:sz w:val="24"/>
          <w:szCs w:val="24"/>
        </w:rPr>
        <w:t>, 1984).</w:t>
      </w:r>
      <w:bookmarkStart w:id="178" w:name="_Toc451765561"/>
      <w:bookmarkStart w:id="179" w:name="_Toc452601900"/>
      <w:bookmarkStart w:id="180" w:name="_Toc452603279"/>
      <w:bookmarkStart w:id="181" w:name="_Toc452603887"/>
    </w:p>
    <w:p w:rsidR="00C80AAC" w:rsidRPr="005A01AC" w:rsidRDefault="00AC5E14" w:rsidP="00C80AAC">
      <w:pPr>
        <w:pStyle w:val="Heading2"/>
        <w:spacing w:before="100" w:beforeAutospacing="1" w:line="360" w:lineRule="auto"/>
        <w:jc w:val="both"/>
        <w:rPr>
          <w:rFonts w:ascii="Times New Roman" w:hAnsi="Times New Roman" w:cs="Times New Roman"/>
          <w:sz w:val="24"/>
          <w:szCs w:val="24"/>
        </w:rPr>
      </w:pPr>
      <w:bookmarkStart w:id="182" w:name="_Toc14297863"/>
      <w:bookmarkStart w:id="183" w:name="_Toc14304023"/>
      <w:bookmarkStart w:id="184" w:name="_Toc16728696"/>
      <w:bookmarkStart w:id="185" w:name="_Toc16733851"/>
      <w:r w:rsidRPr="005A01AC">
        <w:rPr>
          <w:rFonts w:ascii="Times New Roman" w:hAnsi="Times New Roman" w:cs="Times New Roman"/>
          <w:sz w:val="24"/>
          <w:szCs w:val="24"/>
        </w:rPr>
        <w:t>c. Integrated functional adult l</w:t>
      </w:r>
      <w:r w:rsidR="00C80AAC" w:rsidRPr="005A01AC">
        <w:rPr>
          <w:rFonts w:ascii="Times New Roman" w:hAnsi="Times New Roman" w:cs="Times New Roman"/>
          <w:sz w:val="24"/>
          <w:szCs w:val="24"/>
        </w:rPr>
        <w:t>iteracy program in Mozambique</w:t>
      </w:r>
      <w:bookmarkEnd w:id="178"/>
      <w:bookmarkEnd w:id="179"/>
      <w:bookmarkEnd w:id="180"/>
      <w:bookmarkEnd w:id="181"/>
      <w:bookmarkEnd w:id="182"/>
      <w:bookmarkEnd w:id="183"/>
      <w:bookmarkEnd w:id="184"/>
      <w:bookmarkEnd w:id="185"/>
    </w:p>
    <w:p w:rsidR="00944982"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Mozambique is located in the </w:t>
      </w:r>
      <w:proofErr w:type="spellStart"/>
      <w:r w:rsidRPr="005A01AC">
        <w:rPr>
          <w:rFonts w:ascii="Times New Roman" w:hAnsi="Times New Roman" w:cs="Times New Roman"/>
          <w:sz w:val="24"/>
          <w:szCs w:val="24"/>
        </w:rPr>
        <w:t>southeastern</w:t>
      </w:r>
      <w:proofErr w:type="spellEnd"/>
      <w:r w:rsidRPr="005A01AC">
        <w:rPr>
          <w:rFonts w:ascii="Times New Roman" w:hAnsi="Times New Roman" w:cs="Times New Roman"/>
          <w:sz w:val="24"/>
          <w:szCs w:val="24"/>
        </w:rPr>
        <w:t xml:space="preserve"> part of Africa. It has been under the colonization of Portugal for centuries. Mozambique gained its independence in 1975 and 85% of the population are peasants. During the colonial rule of the Portuguese, the people of Mozambique were denied the right of education. Africans were confined only in pre-primary grades. At the time of independence, the illiteracy rate was 93 </w:t>
      </w:r>
      <w:proofErr w:type="spellStart"/>
      <w:r w:rsidRPr="005A01AC">
        <w:rPr>
          <w:rFonts w:ascii="Times New Roman" w:hAnsi="Times New Roman" w:cs="Times New Roman"/>
          <w:sz w:val="24"/>
          <w:szCs w:val="24"/>
        </w:rPr>
        <w:t>percent</w:t>
      </w:r>
      <w:proofErr w:type="spellEnd"/>
      <w:r w:rsidRPr="005A01AC">
        <w:rPr>
          <w:rFonts w:ascii="Times New Roman" w:hAnsi="Times New Roman" w:cs="Times New Roman"/>
          <w:sz w:val="24"/>
          <w:szCs w:val="24"/>
        </w:rPr>
        <w:t xml:space="preserve">, which was among the highest in the world. After the country got its independence, the government and the people recognized that literacy education has importance for the development of the country. Moreover, literacy was conceived as one of the most important means of promoting national unity by mobilizing the people politically, and disseminating the Portuguese language as the only language of unity and cross-national communication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&lt;EndNote&gt;&lt;Cite&gt;&lt;Author&gt;Lind&lt;/Author&gt;&lt;Year&gt;2008&lt;/Year&gt;&lt;RecNum&gt;34&lt;/RecNum&gt;&lt;DisplayText&gt;(Lind, 2008)&lt;/DisplayText&gt;&lt;record&gt;&lt;rec-number&gt;34&lt;/rec-number&gt;&lt;foreign-keys&gt;&lt;key app="EN" db-id="2vadfptptv2t9zex0soxepxopxes0wxxpaxe"&gt;34&lt;/key&gt;&lt;/foreign-keys&gt;&lt;ref-type name="Book"&gt;6&lt;/ref-type&gt;&lt;contributors&gt;&lt;authors&gt;&lt;author&gt;Lind, A&lt;/author&gt;&lt;/authors&gt;&lt;/contributors&gt;&lt;titles&gt;&lt;title&gt;Literacy for All: Making a Difference. Paris: UNESCO.&lt;/title&gt;&lt;/titles&gt;&lt;dates&gt;&lt;year&gt;2008&lt;/year&gt;&lt;/dates&gt;&lt;urls&gt;&lt;/urls&gt;&lt;/record&gt;&lt;/Cite&gt;&lt;/EndNote&gt;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25" w:tooltip="Lind, 2008 #34" w:history="1">
        <w:r w:rsidRPr="005A01AC">
          <w:rPr>
            <w:rFonts w:ascii="Times New Roman" w:hAnsi="Times New Roman" w:cs="Times New Roman"/>
            <w:noProof/>
            <w:sz w:val="24"/>
            <w:szCs w:val="24"/>
          </w:rPr>
          <w:t>Lind, 2008</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w:t>
      </w:r>
      <w:r w:rsidR="00944982" w:rsidRPr="005A01AC">
        <w:rPr>
          <w:rFonts w:ascii="Times New Roman" w:hAnsi="Times New Roman" w:cs="Times New Roman"/>
          <w:sz w:val="24"/>
          <w:szCs w:val="24"/>
        </w:rPr>
        <w:t xml:space="preserve">he Mozambique Liberation Front </w:t>
      </w:r>
      <w:r w:rsidRPr="005A01AC">
        <w:rPr>
          <w:rFonts w:ascii="Times New Roman" w:hAnsi="Times New Roman" w:cs="Times New Roman"/>
          <w:sz w:val="24"/>
          <w:szCs w:val="24"/>
        </w:rPr>
        <w:t xml:space="preserve">as a party that was influenced by the socialist ideology accepted the role of literacy to raise the political consciousness and as one of the major tasks for the country's reconstruction.  Because of all the above mentioned assumptions, conditions were suitable to begin adult literacy classes in the country. As a result of this, in a short period of time, literacy classes flourished all over the country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&lt;EndNote&gt;&lt;Cite&gt;&lt;Author&gt;Lind&lt;/Author&gt;&lt;Year&gt;2008&lt;/Year&gt;&lt;RecNum&gt;34&lt;/RecNum&gt;&lt;DisplayText&gt;(Lind, 2008)&lt;/DisplayText&gt;&lt;record&gt;&lt;rec-number&gt;34&lt;/rec-number&gt;&lt;foreign-keys&gt;&lt;key app="EN" db-id="2vadfptptv2t9zex0soxepxopxes0wxxpaxe"&gt;34&lt;/key&gt;&lt;/foreign-keys&gt;&lt;ref-type name="Book"&gt;6&lt;/ref-type&gt;&lt;contributors&gt;&lt;authors&gt;&lt;author&gt;Lind, A&lt;/author&gt;&lt;/authors&gt;&lt;/contributors&gt;&lt;titles&gt;&lt;title&gt;Literacy for All: Making a Difference. Paris: UNESCO.&lt;/title&gt;&lt;/titles&gt;&lt;dates&gt;&lt;year&gt;2008&lt;/year&gt;&lt;/dates&gt;&lt;urls&gt;&lt;/urls&gt;&lt;/record&gt;&lt;/Cite&gt;&lt;/EndNote&gt;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25" w:tooltip="Lind, 2008 #34" w:history="1">
        <w:r w:rsidRPr="005A01AC">
          <w:rPr>
            <w:rFonts w:ascii="Times New Roman" w:hAnsi="Times New Roman" w:cs="Times New Roman"/>
            <w:noProof/>
            <w:sz w:val="24"/>
            <w:szCs w:val="24"/>
          </w:rPr>
          <w:t>Lind, 2008</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p>
    <w:p w:rsidR="00E76DD4" w:rsidRPr="005A01AC" w:rsidRDefault="00C80AAC" w:rsidP="00E76DD4">
      <w:pPr>
        <w:tabs>
          <w:tab w:val="left" w:pos="90"/>
        </w:tabs>
        <w:spacing w:before="100" w:beforeAutospacing="1" w:after="100" w:afterAutospacing="1" w:line="360" w:lineRule="auto"/>
        <w:rPr>
          <w:rFonts w:ascii="Times New Roman" w:hAnsi="Times New Roman" w:cs="Times New Roman"/>
          <w:sz w:val="28"/>
          <w:szCs w:val="28"/>
        </w:rPr>
      </w:pPr>
      <w:bookmarkStart w:id="186" w:name="_Toc16728697"/>
      <w:bookmarkStart w:id="187" w:name="_Toc16733852"/>
      <w:r w:rsidRPr="005A01AC">
        <w:rPr>
          <w:rFonts w:ascii="Times New Roman" w:hAnsi="Times New Roman" w:cs="Times New Roman"/>
          <w:sz w:val="28"/>
          <w:szCs w:val="28"/>
        </w:rPr>
        <w:t>2.8. Challenges in the Implementation of Adult Education</w:t>
      </w:r>
      <w:bookmarkEnd w:id="186"/>
      <w:bookmarkEnd w:id="187"/>
    </w:p>
    <w:p w:rsidR="00876B3B" w:rsidRPr="005A01AC" w:rsidRDefault="00876B3B" w:rsidP="00C72A5C">
      <w:pPr>
        <w:tabs>
          <w:tab w:val="left" w:pos="90"/>
        </w:tabs>
        <w:spacing w:before="100" w:beforeAutospacing="1" w:after="100" w:afterAutospacing="1" w:line="360" w:lineRule="auto"/>
        <w:jc w:val="both"/>
        <w:rPr>
          <w:rFonts w:ascii="Times New Roman" w:hAnsi="Times New Roman" w:cs="Times New Roman"/>
          <w:sz w:val="28"/>
          <w:szCs w:val="28"/>
        </w:rPr>
      </w:pPr>
      <w:r w:rsidRPr="005A01AC">
        <w:t xml:space="preserve"> </w:t>
      </w:r>
      <w:r w:rsidRPr="005A01AC">
        <w:rPr>
          <w:rFonts w:ascii="Times New Roman" w:hAnsi="Times New Roman" w:cs="Times New Roman"/>
          <w:sz w:val="24"/>
          <w:szCs w:val="24"/>
        </w:rPr>
        <w:t xml:space="preserve">Although the extents are different from country to </w:t>
      </w:r>
      <w:proofErr w:type="spellStart"/>
      <w:r w:rsidRPr="005A01AC">
        <w:rPr>
          <w:rFonts w:ascii="Times New Roman" w:hAnsi="Times New Roman" w:cs="Times New Roman"/>
          <w:sz w:val="24"/>
          <w:szCs w:val="24"/>
        </w:rPr>
        <w:t>contry</w:t>
      </w:r>
      <w:proofErr w:type="spellEnd"/>
      <w:r w:rsidRPr="005A01AC">
        <w:rPr>
          <w:rFonts w:ascii="Times New Roman" w:hAnsi="Times New Roman" w:cs="Times New Roman"/>
          <w:sz w:val="24"/>
          <w:szCs w:val="24"/>
        </w:rPr>
        <w:t xml:space="preserve">, there are different factors which affect the organization and </w:t>
      </w:r>
      <w:proofErr w:type="spellStart"/>
      <w:r w:rsidRPr="005A01AC">
        <w:rPr>
          <w:rFonts w:ascii="Times New Roman" w:hAnsi="Times New Roman" w:cs="Times New Roman"/>
          <w:sz w:val="24"/>
          <w:szCs w:val="24"/>
        </w:rPr>
        <w:t>managment</w:t>
      </w:r>
      <w:proofErr w:type="spellEnd"/>
      <w:r w:rsidRPr="005A01AC">
        <w:rPr>
          <w:rFonts w:ascii="Times New Roman" w:hAnsi="Times New Roman" w:cs="Times New Roman"/>
          <w:sz w:val="24"/>
          <w:szCs w:val="24"/>
        </w:rPr>
        <w:t xml:space="preserve"> of functional adult literacy program. For instance, socio-economic factors, unskilled human resources, institutional problems, social resistance and lack of domestic political commitment are </w:t>
      </w:r>
      <w:proofErr w:type="gramStart"/>
      <w:r w:rsidRPr="005A01AC">
        <w:rPr>
          <w:rFonts w:ascii="Times New Roman" w:hAnsi="Times New Roman" w:cs="Times New Roman"/>
          <w:sz w:val="24"/>
          <w:szCs w:val="24"/>
        </w:rPr>
        <w:t>among  major</w:t>
      </w:r>
      <w:proofErr w:type="gramEnd"/>
      <w:r w:rsidRPr="005A01AC">
        <w:rPr>
          <w:rFonts w:ascii="Times New Roman" w:hAnsi="Times New Roman" w:cs="Times New Roman"/>
          <w:sz w:val="24"/>
          <w:szCs w:val="24"/>
        </w:rPr>
        <w:t xml:space="preserve"> factors to be selected under the study. </w:t>
      </w:r>
    </w:p>
    <w:p w:rsidR="00C80AAC" w:rsidRPr="005A01AC" w:rsidRDefault="00C80AAC" w:rsidP="00793133">
      <w:pPr>
        <w:pStyle w:val="Heading2"/>
        <w:spacing w:line="360" w:lineRule="auto"/>
        <w:rPr>
          <w:rFonts w:ascii="Times New Roman" w:hAnsi="Times New Roman" w:cs="Times New Roman"/>
          <w:sz w:val="28"/>
          <w:szCs w:val="28"/>
        </w:rPr>
      </w:pPr>
    </w:p>
    <w:p w:rsidR="00876B3B" w:rsidRPr="005A01AC" w:rsidRDefault="00876B3B" w:rsidP="00876B3B"/>
    <w:p w:rsidR="00C80AAC" w:rsidRPr="005A01AC" w:rsidRDefault="00C80AAC" w:rsidP="00016D43">
      <w:pPr>
        <w:tabs>
          <w:tab w:val="left" w:pos="3581"/>
        </w:tabs>
        <w:spacing w:line="360" w:lineRule="auto"/>
        <w:rPr>
          <w:rFonts w:ascii="Times New Roman" w:hAnsi="Times New Roman" w:cs="Times New Roman"/>
          <w:b/>
          <w:sz w:val="24"/>
          <w:szCs w:val="24"/>
        </w:rPr>
      </w:pPr>
      <w:bookmarkStart w:id="188" w:name="_Toc14297865"/>
      <w:bookmarkStart w:id="189" w:name="_Toc14304025"/>
      <w:r w:rsidRPr="005A01AC">
        <w:rPr>
          <w:rFonts w:ascii="Times New Roman" w:hAnsi="Times New Roman" w:cs="Times New Roman"/>
          <w:b/>
          <w:sz w:val="24"/>
          <w:szCs w:val="24"/>
        </w:rPr>
        <w:t>a. Economic related challenges</w:t>
      </w:r>
      <w:bookmarkEnd w:id="188"/>
      <w:bookmarkEnd w:id="189"/>
      <w:r w:rsidR="00016D43" w:rsidRPr="005A01AC">
        <w:rPr>
          <w:rFonts w:ascii="Times New Roman" w:hAnsi="Times New Roman" w:cs="Times New Roman"/>
          <w:b/>
          <w:sz w:val="24"/>
          <w:szCs w:val="24"/>
        </w:rPr>
        <w:tab/>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This aspect of education is not properly funded by the government and as such, practitioners are not motivated enough to do their work.  The provision of alternative to formal education becomes the response to the needs and aspiration of the vast majority of the poor living in the village. Alternative to primary education could go on in rural education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parallel to primary education. But, the practitioners in the face of scarce resources still struggle unaided to produce artisans, craftsmen and other economically independent individuals and groups. It is however sad to note that this set of persons are neither recognized by government for award of bursary, retraining of its personnel, sponsorship to conferences and seminars to update existing knowledge nor paid any stipend. They are virtually left alone unaided, unguided and in some cases, laughed at by the very society that they struggle to serve. The belief in a close and manageable linkage between education and the economy may be seen in operation on at least three levels; those of the individual, the organization and of the whole society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&lt;EndNote&gt;&lt;Cite&gt;&lt;Author&gt;Tight&lt;/Author&gt;&lt;Year&gt;2004&lt;/Year&gt;&lt;RecNum&gt;5&lt;/RecNum&gt;&lt;DisplayText&gt;(Tight, 2004)&lt;/DisplayText&gt;&lt;record&gt;&lt;rec-number&gt;5&lt;/rec-number&gt;&lt;foreign-keys&gt;&lt;key app="EN" db-id="2vadfptptv2t9zex0soxepxopxes0wxxpaxe"&gt;5&lt;/key&gt;&lt;/foreign-keys&gt;&lt;ref-type name="Music"&gt;61&lt;/ref-type&gt;&lt;contributors&gt;&lt;authors&gt;&lt;author&gt;Tight, Malcolm &lt;/author&gt;&lt;/authors&gt;&lt;/contributors&gt;&lt;titles&gt;&lt;title&gt;Key Concepts in Adult Education and Training&lt;/title&gt;&lt;/titles&gt;&lt;edition&gt;2nd Edition&lt;/edition&gt;&lt;dates&gt;&lt;year&gt;2004&lt;/year&gt;&lt;/dates&gt;&lt;pub-location&gt;London&lt;/pub-location&gt;&lt;publisher&gt;Taylor &amp;amp; Francis Group&lt;/publisher&gt;&lt;urls&gt;&lt;/urls&gt;&lt;/record&gt;&lt;/Cite&gt;&lt;/EndNote&gt;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41" w:tooltip="Tight, 2004 #5" w:history="1">
        <w:r w:rsidRPr="005A01AC">
          <w:rPr>
            <w:rFonts w:ascii="Times New Roman" w:hAnsi="Times New Roman" w:cs="Times New Roman"/>
            <w:noProof/>
            <w:sz w:val="24"/>
            <w:szCs w:val="24"/>
          </w:rPr>
          <w:t>Tight, 2004</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w:t>
      </w:r>
    </w:p>
    <w:p w:rsidR="00C80AAC" w:rsidRPr="005A01AC" w:rsidRDefault="00F270D4" w:rsidP="00897A43">
      <w:pPr>
        <w:rPr>
          <w:rFonts w:ascii="Times New Roman" w:hAnsi="Times New Roman" w:cs="Times New Roman"/>
          <w:b/>
          <w:sz w:val="24"/>
          <w:szCs w:val="24"/>
        </w:rPr>
      </w:pPr>
      <w:bookmarkStart w:id="190" w:name="_Toc14297866"/>
      <w:bookmarkStart w:id="191" w:name="_Toc14304026"/>
      <w:r w:rsidRPr="005A01AC">
        <w:rPr>
          <w:rFonts w:ascii="Times New Roman" w:hAnsi="Times New Roman" w:cs="Times New Roman"/>
          <w:b/>
          <w:sz w:val="24"/>
          <w:szCs w:val="24"/>
        </w:rPr>
        <w:t>2.8.2</w:t>
      </w:r>
      <w:r w:rsidR="00AC5E14" w:rsidRPr="005A01AC">
        <w:rPr>
          <w:rFonts w:ascii="Times New Roman" w:hAnsi="Times New Roman" w:cs="Times New Roman"/>
          <w:b/>
          <w:sz w:val="24"/>
          <w:szCs w:val="24"/>
        </w:rPr>
        <w:t>. Cultural r</w:t>
      </w:r>
      <w:r w:rsidR="00C80AAC" w:rsidRPr="005A01AC">
        <w:rPr>
          <w:rFonts w:ascii="Times New Roman" w:hAnsi="Times New Roman" w:cs="Times New Roman"/>
          <w:b/>
          <w:sz w:val="24"/>
          <w:szCs w:val="24"/>
        </w:rPr>
        <w:t xml:space="preserve">elated </w:t>
      </w:r>
      <w:r w:rsidR="00AC5E14" w:rsidRPr="005A01AC">
        <w:rPr>
          <w:rFonts w:ascii="Times New Roman" w:hAnsi="Times New Roman" w:cs="Times New Roman"/>
          <w:b/>
          <w:sz w:val="24"/>
          <w:szCs w:val="24"/>
        </w:rPr>
        <w:t>c</w:t>
      </w:r>
      <w:r w:rsidR="00C80AAC" w:rsidRPr="005A01AC">
        <w:rPr>
          <w:rFonts w:ascii="Times New Roman" w:hAnsi="Times New Roman" w:cs="Times New Roman"/>
          <w:b/>
          <w:sz w:val="24"/>
          <w:szCs w:val="24"/>
        </w:rPr>
        <w:t>hallenges</w:t>
      </w:r>
      <w:bookmarkEnd w:id="190"/>
      <w:bookmarkEnd w:id="191"/>
    </w:p>
    <w:p w:rsidR="00C80AAC" w:rsidRPr="005A01AC" w:rsidRDefault="00543774"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fldChar w:fldCharType="begin"/>
      </w:r>
      <w:r w:rsidR="00C80AAC" w:rsidRPr="005A01AC">
        <w:rPr>
          <w:rFonts w:ascii="Times New Roman" w:hAnsi="Times New Roman" w:cs="Times New Roman"/>
          <w:sz w:val="24"/>
          <w:szCs w:val="24"/>
        </w:rPr>
        <w:instrText xml:space="preserve"> ADDIN EN.CITE &lt;EndNote&gt;&lt;Cite&gt;&lt;Author&gt;Robin&lt;/Author&gt;&lt;Year&gt;2005&lt;/Year&gt;&lt;RecNum&gt;38&lt;/RecNum&gt;&lt;DisplayText&gt;(Robin, Ian, &amp;amp; Rennie, 2005; Tight, 2004)&lt;/DisplayText&gt;&lt;record&gt;&lt;rec-number&gt;38&lt;/rec-number&gt;&lt;foreign-keys&gt;&lt;key app="EN" db-id="2vadfptptv2t9zex0soxepxopxes0wxxpaxe"&gt;38&lt;/key&gt;&lt;/foreign-keys&gt;&lt;ref-type name="Book"&gt;6&lt;/ref-type&gt;&lt;contributors&gt;&lt;authors&gt;&lt;author&gt;Robin, Usher&lt;/author&gt;&lt;author&gt;Ian, Bryant and &lt;/author&gt;&lt;author&gt;Rennie, Johnston&lt;/author&gt;&lt;/authors&gt;&lt;/contributors&gt;&lt;titles&gt;&lt;title&gt;Adult education and the postmodern challenge: learning beyond the limits&lt;/title&gt;&lt;/titles&gt;&lt;dates&gt;&lt;year&gt;2005&lt;/year&gt;&lt;/dates&gt;&lt;urls&gt;&lt;/urls&gt;&lt;/record&gt;&lt;/Cite&gt;&lt;Cite&gt;&lt;Author&gt;Tight&lt;/Author&gt;&lt;Year&gt;2004&lt;/Year&gt;&lt;RecNum&gt;5&lt;/RecNum&gt;&lt;record&gt;&lt;rec-number&gt;5&lt;/rec-number&gt;&lt;foreign-keys&gt;&lt;key app="EN" db-id="2vadfptptv2t9zex0soxepxopxes0wxxpaxe"&gt;5&lt;/key&gt;&lt;/foreign-keys&gt;&lt;ref-type name="Music"&gt;61&lt;/ref-type&gt;&lt;contributors&gt;&lt;authors&gt;&lt;author&gt;Tight, Malcolm &lt;/author&gt;&lt;/authors&gt;&lt;/contributors&gt;&lt;titles&gt;&lt;title&gt;Key Concepts in Adult Education and Training&lt;/title&gt;&lt;/titles&gt;&lt;edition&gt;2nd Edition&lt;/edition&gt;&lt;dates&gt;&lt;year&gt;2004&lt;/year&gt;&lt;/dates&gt;&lt;pub-location&gt;London&lt;/pub-location&gt;&lt;publisher&gt;Taylor &amp;amp; Francis Group&lt;/publisher&gt;&lt;urls&gt;&lt;/urls&gt;&lt;/record&gt;&lt;/Cite&gt;&lt;/EndNote&gt;</w:instrText>
      </w:r>
      <w:r w:rsidRPr="005A01AC">
        <w:rPr>
          <w:rFonts w:ascii="Times New Roman" w:hAnsi="Times New Roman" w:cs="Times New Roman"/>
          <w:sz w:val="24"/>
          <w:szCs w:val="24"/>
        </w:rPr>
        <w:fldChar w:fldCharType="separate"/>
      </w:r>
      <w:hyperlink w:anchor="_ENREF_36" w:tooltip="Robin, 2005 #38" w:history="1">
        <w:r w:rsidR="00C80AAC" w:rsidRPr="005A01AC">
          <w:rPr>
            <w:rFonts w:ascii="Times New Roman" w:hAnsi="Times New Roman" w:cs="Times New Roman"/>
            <w:noProof/>
            <w:sz w:val="24"/>
            <w:szCs w:val="24"/>
          </w:rPr>
          <w:t>Robin, Ian, &amp; Rennie,</w:t>
        </w:r>
        <w:r w:rsidR="002F5566" w:rsidRPr="005A01AC">
          <w:rPr>
            <w:rFonts w:ascii="Times New Roman" w:hAnsi="Times New Roman" w:cs="Times New Roman"/>
            <w:noProof/>
            <w:sz w:val="24"/>
            <w:szCs w:val="24"/>
          </w:rPr>
          <w:t>(</w:t>
        </w:r>
        <w:r w:rsidR="00C80AAC" w:rsidRPr="005A01AC">
          <w:rPr>
            <w:rFonts w:ascii="Times New Roman" w:hAnsi="Times New Roman" w:cs="Times New Roman"/>
            <w:noProof/>
            <w:sz w:val="24"/>
            <w:szCs w:val="24"/>
          </w:rPr>
          <w:t xml:space="preserve"> 2005</w:t>
        </w:r>
      </w:hyperlink>
      <w:r w:rsidR="002F5566" w:rsidRPr="005A01AC">
        <w:t>)</w:t>
      </w:r>
      <w:r w:rsidR="00C80AAC" w:rsidRPr="005A01AC">
        <w:rPr>
          <w:rFonts w:ascii="Times New Roman" w:hAnsi="Times New Roman" w:cs="Times New Roman"/>
          <w:noProof/>
          <w:sz w:val="24"/>
          <w:szCs w:val="24"/>
        </w:rPr>
        <w:t xml:space="preserve">; </w:t>
      </w:r>
      <w:hyperlink w:anchor="_ENREF_41" w:tooltip="Tight, 2004 #5" w:history="1">
        <w:r w:rsidR="00C80AAC" w:rsidRPr="005A01AC">
          <w:rPr>
            <w:rFonts w:ascii="Times New Roman" w:hAnsi="Times New Roman" w:cs="Times New Roman"/>
            <w:noProof/>
            <w:sz w:val="24"/>
            <w:szCs w:val="24"/>
          </w:rPr>
          <w:t xml:space="preserve">Tight, </w:t>
        </w:r>
        <w:r w:rsidR="002F5566" w:rsidRPr="005A01AC">
          <w:rPr>
            <w:rFonts w:ascii="Times New Roman" w:hAnsi="Times New Roman" w:cs="Times New Roman"/>
            <w:noProof/>
            <w:sz w:val="24"/>
            <w:szCs w:val="24"/>
          </w:rPr>
          <w:t>(</w:t>
        </w:r>
        <w:r w:rsidR="00C80AAC" w:rsidRPr="005A01AC">
          <w:rPr>
            <w:rFonts w:ascii="Times New Roman" w:hAnsi="Times New Roman" w:cs="Times New Roman"/>
            <w:noProof/>
            <w:sz w:val="24"/>
            <w:szCs w:val="24"/>
          </w:rPr>
          <w:t>2004</w:t>
        </w:r>
      </w:hyperlink>
      <w:r w:rsidR="00C80AAC" w:rsidRPr="005A01AC">
        <w:rPr>
          <w:rFonts w:ascii="Times New Roman" w:hAnsi="Times New Roman" w:cs="Times New Roman"/>
          <w:noProof/>
          <w:sz w:val="24"/>
          <w:szCs w:val="24"/>
        </w:rPr>
        <w:t>)</w:t>
      </w:r>
      <w:r w:rsidRPr="005A01AC">
        <w:rPr>
          <w:rFonts w:ascii="Times New Roman" w:hAnsi="Times New Roman" w:cs="Times New Roman"/>
          <w:sz w:val="24"/>
          <w:szCs w:val="24"/>
        </w:rPr>
        <w:fldChar w:fldCharType="end"/>
      </w:r>
      <w:r w:rsidR="00C80AAC" w:rsidRPr="005A01AC">
        <w:rPr>
          <w:rFonts w:ascii="Times New Roman" w:hAnsi="Times New Roman" w:cs="Times New Roman"/>
          <w:sz w:val="24"/>
          <w:szCs w:val="24"/>
        </w:rPr>
        <w:t xml:space="preserve"> stated that, the practitioners in the adult and non-formal education sector are looked upon as the nobodies in the society and as such the young and indeed. The adult do not wish to be associated with them. No one wonder the sector does not appear to grow especially in terms of personnel. It is now very difficult to persuade people to take to certain vocations because they are not satisfied with the status of existing practitioners in the field</w:t>
      </w:r>
      <w:bookmarkStart w:id="192" w:name="_Toc425837776"/>
      <w:r w:rsidR="00C80AAC" w:rsidRPr="005A01AC">
        <w:rPr>
          <w:rFonts w:ascii="Times New Roman" w:hAnsi="Times New Roman" w:cs="Times New Roman"/>
          <w:sz w:val="24"/>
          <w:szCs w:val="24"/>
        </w:rPr>
        <w:t>.</w:t>
      </w:r>
    </w:p>
    <w:p w:rsidR="00C80AAC" w:rsidRPr="005A01AC" w:rsidRDefault="00C80AAC" w:rsidP="00C80AAC">
      <w:pPr>
        <w:pStyle w:val="Heading2"/>
        <w:spacing w:before="100" w:beforeAutospacing="1" w:line="360" w:lineRule="auto"/>
        <w:jc w:val="both"/>
        <w:rPr>
          <w:rFonts w:ascii="Times New Roman" w:hAnsi="Times New Roman" w:cs="Times New Roman"/>
          <w:sz w:val="28"/>
          <w:szCs w:val="28"/>
        </w:rPr>
      </w:pPr>
      <w:bookmarkStart w:id="193" w:name="_Toc451765565"/>
      <w:bookmarkStart w:id="194" w:name="_Toc452601904"/>
      <w:bookmarkStart w:id="195" w:name="_Toc452603283"/>
      <w:bookmarkStart w:id="196" w:name="_Toc452603891"/>
      <w:bookmarkStart w:id="197" w:name="_Toc16728698"/>
      <w:bookmarkStart w:id="198" w:name="_Toc16733853"/>
      <w:bookmarkEnd w:id="192"/>
      <w:r w:rsidRPr="005A01AC">
        <w:rPr>
          <w:rFonts w:ascii="Times New Roman" w:hAnsi="Times New Roman" w:cs="Times New Roman"/>
          <w:sz w:val="28"/>
          <w:szCs w:val="28"/>
        </w:rPr>
        <w:t xml:space="preserve">2.9. Problem of Appropriate Legislation to Guide the Practice of </w:t>
      </w:r>
      <w:bookmarkEnd w:id="193"/>
      <w:r w:rsidRPr="005A01AC">
        <w:rPr>
          <w:rFonts w:ascii="Times New Roman" w:hAnsi="Times New Roman" w:cs="Times New Roman"/>
          <w:sz w:val="28"/>
          <w:szCs w:val="28"/>
        </w:rPr>
        <w:t>IFALP</w:t>
      </w:r>
      <w:bookmarkEnd w:id="194"/>
      <w:bookmarkEnd w:id="195"/>
      <w:bookmarkEnd w:id="196"/>
      <w:bookmarkEnd w:id="197"/>
      <w:bookmarkEnd w:id="198"/>
    </w:p>
    <w:p w:rsidR="002F5566"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various economic and social policies of government are major problems helping to strangulate the practice of Adult and Non-formal Education. It has been observed that the importation of textile. Importation of textile and second hand clothes into the country has gradually forced certain practitioners out of business. The great clothes that are produced in </w:t>
      </w:r>
      <w:r w:rsidRPr="005A01AC">
        <w:rPr>
          <w:rFonts w:ascii="Times New Roman" w:hAnsi="Times New Roman" w:cs="Times New Roman"/>
          <w:sz w:val="24"/>
          <w:szCs w:val="24"/>
        </w:rPr>
        <w:lastRenderedPageBreak/>
        <w:t xml:space="preserve">Abeokuta and the beautiful tie and dye from the northern part of the country are gradually giving way to imported and more sophisticated materials. </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Government policy has also accounted for the gradual extinction of tailors and “</w:t>
      </w:r>
      <w:proofErr w:type="spellStart"/>
      <w:r w:rsidRPr="005A01AC">
        <w:rPr>
          <w:rFonts w:ascii="Times New Roman" w:hAnsi="Times New Roman" w:cs="Times New Roman"/>
          <w:sz w:val="24"/>
          <w:szCs w:val="24"/>
        </w:rPr>
        <w:t>obiomas</w:t>
      </w:r>
      <w:proofErr w:type="spellEnd"/>
      <w:r w:rsidRPr="005A01AC">
        <w:rPr>
          <w:rFonts w:ascii="Times New Roman" w:hAnsi="Times New Roman" w:cs="Times New Roman"/>
          <w:sz w:val="24"/>
          <w:szCs w:val="24"/>
        </w:rPr>
        <w:t xml:space="preserve">” from the streets in Nigeria. This very lucrative trade in the time past is gradually fading </w:t>
      </w:r>
      <w:proofErr w:type="gramStart"/>
      <w:r w:rsidRPr="005A01AC">
        <w:rPr>
          <w:rFonts w:ascii="Times New Roman" w:hAnsi="Times New Roman" w:cs="Times New Roman"/>
          <w:sz w:val="24"/>
          <w:szCs w:val="24"/>
        </w:rPr>
        <w:t>away as people are no longer interested in patching clothes neither</w:t>
      </w:r>
      <w:proofErr w:type="gramEnd"/>
      <w:r w:rsidRPr="005A01AC">
        <w:rPr>
          <w:rFonts w:ascii="Times New Roman" w:hAnsi="Times New Roman" w:cs="Times New Roman"/>
          <w:sz w:val="24"/>
          <w:szCs w:val="24"/>
        </w:rPr>
        <w:t xml:space="preserve"> are they willing to wait for tailors to sew their clothes. They would rather buy imported second hand clothes in the open market and move on with their lives. This is however having a drastic effect on the lives of the existing practitioners. Organizational development is not an area that has received much attention in Adult basic education. Historically, Adult basic education has been a marginalized field with fragmented and inadequate resources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&lt;EndNote&gt;&lt;Cite&gt;&lt;Author&gt;Drew&lt;/Author&gt;&lt;Year&gt;2001&lt;/Year&gt;&lt;RecNum&gt;39&lt;/RecNum&gt;&lt;DisplayText&gt;(Drew, 2001)&lt;/DisplayText&gt;&lt;record&gt;&lt;rec-number&gt;39&lt;/rec-number&gt;&lt;foreign-keys&gt;&lt;key app="EN" db-id="2vadfptptv2t9zex0soxepxopxes0wxxpaxe"&gt;39&lt;/key&gt;&lt;/foreign-keys&gt;&lt;ref-type name="Book"&gt;6&lt;/ref-type&gt;&lt;contributors&gt;&lt;authors&gt;&lt;author&gt;Drew, Marica Hohn&lt;/author&gt;&lt;/authors&gt;&lt;/contributors&gt;&lt;titles&gt;&lt;title&gt;Annual Review of Adult Learning and Literacy,Volume 2&lt;/title&gt;&lt;/titles&gt;&lt;dates&gt;&lt;year&gt;2001&lt;/year&gt;&lt;/dates&gt;&lt;urls&gt;&lt;/urls&gt;&lt;/record&gt;&lt;/Cite&gt;&lt;/EndNote&gt;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15" w:tooltip="Drew, 2001 #39" w:history="1">
        <w:r w:rsidRPr="005A01AC">
          <w:rPr>
            <w:rFonts w:ascii="Times New Roman" w:hAnsi="Times New Roman" w:cs="Times New Roman"/>
            <w:noProof/>
            <w:sz w:val="24"/>
            <w:szCs w:val="24"/>
          </w:rPr>
          <w:t>Drew, 2001</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bookmarkStart w:id="199" w:name="_Toc452603285"/>
      <w:r w:rsidRPr="005A01AC">
        <w:rPr>
          <w:rFonts w:ascii="Times New Roman" w:hAnsi="Times New Roman" w:cs="Times New Roman"/>
          <w:sz w:val="24"/>
          <w:szCs w:val="24"/>
        </w:rPr>
        <w:t>.</w:t>
      </w:r>
    </w:p>
    <w:p w:rsidR="00C80AAC" w:rsidRPr="005A01AC" w:rsidRDefault="00C80AAC" w:rsidP="00C80AAC">
      <w:pPr>
        <w:pStyle w:val="Heading2"/>
        <w:spacing w:before="100" w:beforeAutospacing="1" w:line="360" w:lineRule="auto"/>
        <w:jc w:val="both"/>
        <w:rPr>
          <w:rFonts w:ascii="Times New Roman" w:hAnsi="Times New Roman" w:cs="Times New Roman"/>
          <w:sz w:val="24"/>
          <w:szCs w:val="24"/>
        </w:rPr>
      </w:pPr>
    </w:p>
    <w:p w:rsidR="00C80AAC" w:rsidRPr="005A01AC" w:rsidRDefault="000E2222" w:rsidP="00C80AAC">
      <w:pPr>
        <w:pStyle w:val="Heading2"/>
        <w:spacing w:before="100" w:beforeAutospacing="1" w:line="360" w:lineRule="auto"/>
        <w:jc w:val="both"/>
        <w:rPr>
          <w:rFonts w:ascii="Times New Roman" w:hAnsi="Times New Roman" w:cs="Times New Roman"/>
          <w:i/>
          <w:sz w:val="28"/>
          <w:szCs w:val="28"/>
        </w:rPr>
      </w:pPr>
      <w:r w:rsidRPr="005A01AC">
        <w:rPr>
          <w:rFonts w:ascii="Times New Roman" w:hAnsi="Times New Roman" w:cs="Times New Roman"/>
          <w:sz w:val="28"/>
          <w:szCs w:val="28"/>
        </w:rPr>
        <w:br w:type="column"/>
      </w:r>
      <w:bookmarkStart w:id="200" w:name="_Toc16728699"/>
      <w:bookmarkStart w:id="201" w:name="_Toc16733854"/>
      <w:r w:rsidR="00C80AAC" w:rsidRPr="005A01AC">
        <w:rPr>
          <w:rFonts w:ascii="Times New Roman" w:hAnsi="Times New Roman" w:cs="Times New Roman"/>
          <w:sz w:val="28"/>
          <w:szCs w:val="28"/>
        </w:rPr>
        <w:lastRenderedPageBreak/>
        <w:t xml:space="preserve">2.10. Institutional </w:t>
      </w:r>
      <w:bookmarkEnd w:id="199"/>
      <w:r w:rsidR="00A07BAD" w:rsidRPr="005A01AC">
        <w:rPr>
          <w:rFonts w:ascii="Times New Roman" w:hAnsi="Times New Roman" w:cs="Times New Roman"/>
          <w:sz w:val="28"/>
          <w:szCs w:val="28"/>
        </w:rPr>
        <w:t>P</w:t>
      </w:r>
      <w:r w:rsidR="00C80AAC" w:rsidRPr="005A01AC">
        <w:rPr>
          <w:rFonts w:ascii="Times New Roman" w:hAnsi="Times New Roman" w:cs="Times New Roman"/>
          <w:sz w:val="28"/>
          <w:szCs w:val="28"/>
        </w:rPr>
        <w:t>roblems</w:t>
      </w:r>
      <w:bookmarkEnd w:id="200"/>
      <w:bookmarkEnd w:id="201"/>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As indicated in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ADDIN EN.CITE &lt;EndNote&gt;&lt;Cite&gt;&lt;Author&gt;Tekalign&lt;/Author&gt;&lt;Year&gt;2010&lt;/Year&gt;&lt;RecNum&gt;18&lt;/RecNum&gt;&lt;DisplayText&gt;(Tekalign, 2010)&lt;/DisplayText&gt;&lt;record&gt;&lt;rec-number&gt;18&lt;/rec-number&gt;&lt;foreign-keys&gt;&lt;key app="EN" db-id="2vadfptptv2t9zex0soxepxopxes0wxxpaxe"&gt;18&lt;/key&gt;&lt;/foreign-keys&gt;&lt;ref-type name="Journal Article"&gt;17&lt;/ref-type&gt;&lt;contributors&gt;&lt;authors&gt;&lt;author&gt;Tekalign, Minalu&lt;/author&gt;&lt;/authors&gt;&lt;/contributors&gt;&lt;titles&gt;&lt;title&gt;The practices in management of country skill training centers in selected woredas of illbabur zone of Oromia regional Training centers: Addis Ababa; (unpublished) M.A Thesis.&lt;/title&gt;&lt;/titles&gt;&lt;dates&gt;&lt;year&gt;2010&lt;/year&gt;&lt;/dates&gt;&lt;urls&gt;&lt;/urls&gt;&lt;/record&gt;&lt;/Cite&gt;&lt;/EndNote&gt;</w:instrText>
      </w:r>
      <w:r w:rsidR="00543774" w:rsidRPr="005A01AC">
        <w:rPr>
          <w:rFonts w:ascii="Times New Roman" w:hAnsi="Times New Roman" w:cs="Times New Roman"/>
          <w:sz w:val="24"/>
          <w:szCs w:val="24"/>
        </w:rPr>
        <w:fldChar w:fldCharType="separate"/>
      </w:r>
      <w:r w:rsidRPr="005A01AC">
        <w:rPr>
          <w:rFonts w:ascii="Times New Roman" w:hAnsi="Times New Roman" w:cs="Times New Roman"/>
          <w:noProof/>
          <w:sz w:val="24"/>
          <w:szCs w:val="24"/>
        </w:rPr>
        <w:t>(</w:t>
      </w:r>
      <w:hyperlink w:anchor="_ENREF_40" w:tooltip="Tekalign, 2010 #18" w:history="1">
        <w:r w:rsidRPr="005A01AC">
          <w:rPr>
            <w:rFonts w:ascii="Times New Roman" w:hAnsi="Times New Roman" w:cs="Times New Roman"/>
            <w:noProof/>
            <w:sz w:val="24"/>
            <w:szCs w:val="24"/>
          </w:rPr>
          <w:t>Tekalign, 2010</w:t>
        </w:r>
      </w:hyperlink>
      <w:r w:rsidRPr="005A01AC">
        <w:rPr>
          <w:rFonts w:ascii="Times New Roman" w:hAnsi="Times New Roman" w:cs="Times New Roman"/>
          <w:noProof/>
          <w:sz w:val="24"/>
          <w:szCs w:val="24"/>
        </w:rPr>
        <w:t>)</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a major problem raised by all institutions was the shortage of resource (both financial and physical facilities).  In some training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shortage of stationery, absence of black board, books, power supply and transport service were identified as problem areas. In some other training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selection of methodologies and duplication of training materials were reported as hindering factors of the su</w:t>
      </w:r>
      <w:r w:rsidR="00EA793A" w:rsidRPr="005A01AC">
        <w:rPr>
          <w:rFonts w:ascii="Times New Roman" w:hAnsi="Times New Roman" w:cs="Times New Roman"/>
          <w:sz w:val="24"/>
          <w:szCs w:val="24"/>
        </w:rPr>
        <w:t xml:space="preserve">ccess of the FALP. </w:t>
      </w:r>
      <w:proofErr w:type="spellStart"/>
      <w:r w:rsidR="00EA793A" w:rsidRPr="005A01AC">
        <w:rPr>
          <w:rFonts w:ascii="Times New Roman" w:hAnsi="Times New Roman" w:cs="Times New Roman"/>
          <w:sz w:val="24"/>
          <w:szCs w:val="24"/>
        </w:rPr>
        <w:t>Accordingly</w:t>
      </w:r>
      <w:proofErr w:type="gramStart"/>
      <w:r w:rsidR="00EA793A" w:rsidRPr="005A01AC">
        <w:rPr>
          <w:rFonts w:ascii="Times New Roman" w:hAnsi="Times New Roman" w:cs="Times New Roman"/>
          <w:sz w:val="24"/>
          <w:szCs w:val="24"/>
        </w:rPr>
        <w:t>,</w:t>
      </w:r>
      <w:r w:rsidRPr="005A01AC">
        <w:rPr>
          <w:rFonts w:ascii="Times New Roman" w:hAnsi="Times New Roman" w:cs="Times New Roman"/>
          <w:sz w:val="24"/>
          <w:szCs w:val="24"/>
        </w:rPr>
        <w:t>MoE</w:t>
      </w:r>
      <w:proofErr w:type="spellEnd"/>
      <w:proofErr w:type="gramEnd"/>
      <w:r w:rsidRPr="005A01AC">
        <w:rPr>
          <w:rFonts w:ascii="Times New Roman" w:hAnsi="Times New Roman" w:cs="Times New Roman"/>
          <w:sz w:val="24"/>
          <w:szCs w:val="24"/>
        </w:rPr>
        <w:t xml:space="preserve">, </w:t>
      </w:r>
      <w:r w:rsidR="00EA793A" w:rsidRPr="005A01AC">
        <w:rPr>
          <w:rFonts w:ascii="Times New Roman" w:hAnsi="Times New Roman" w:cs="Times New Roman"/>
          <w:sz w:val="24"/>
          <w:szCs w:val="24"/>
        </w:rPr>
        <w:t>(</w:t>
      </w:r>
      <w:r w:rsidRPr="005A01AC">
        <w:rPr>
          <w:rFonts w:ascii="Times New Roman" w:hAnsi="Times New Roman" w:cs="Times New Roman"/>
          <w:sz w:val="24"/>
          <w:szCs w:val="24"/>
        </w:rPr>
        <w:t xml:space="preserve">2006), stated that in most rural and pastoral areas of the country; improper learning schedule, lack of appropriate learning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distance from learning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were the prevailing institutional problems in functional adult literacy program</w:t>
      </w:r>
      <w:r w:rsidR="00FF38D7" w:rsidRPr="005A01AC">
        <w:rPr>
          <w:rFonts w:ascii="Times New Roman" w:hAnsi="Times New Roman" w:cs="Times New Roman"/>
          <w:sz w:val="24"/>
          <w:szCs w:val="24"/>
        </w:rPr>
        <w:t>.</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According to the writer, many literacy program relay on highly structured work book which introduces learners to new lesson and a new topic, often new character. However, ordinary materials (especially prepared materials) which are highly related with lives of learners are </w:t>
      </w:r>
      <w:r w:rsidR="00CA1577" w:rsidRPr="005A01AC">
        <w:rPr>
          <w:rFonts w:ascii="Times New Roman" w:hAnsi="Times New Roman" w:cs="Times New Roman"/>
          <w:sz w:val="24"/>
          <w:szCs w:val="24"/>
        </w:rPr>
        <w:t>appreciated</w:t>
      </w:r>
      <w:r w:rsidRPr="005A01AC">
        <w:rPr>
          <w:rFonts w:ascii="Times New Roman" w:hAnsi="Times New Roman" w:cs="Times New Roman"/>
          <w:sz w:val="24"/>
          <w:szCs w:val="24"/>
        </w:rPr>
        <w:t>.</w:t>
      </w:r>
    </w:p>
    <w:p w:rsidR="002B294D" w:rsidRPr="005A01AC" w:rsidRDefault="00A07BAD" w:rsidP="00C80AAC">
      <w:pPr>
        <w:spacing w:before="100" w:beforeAutospacing="1" w:after="0" w:line="360" w:lineRule="auto"/>
        <w:jc w:val="both"/>
        <w:rPr>
          <w:rFonts w:ascii="Times New Roman" w:hAnsi="Times New Roman" w:cs="Times New Roman"/>
          <w:b/>
          <w:sz w:val="28"/>
          <w:szCs w:val="28"/>
        </w:rPr>
      </w:pPr>
      <w:r w:rsidRPr="005A01AC">
        <w:rPr>
          <w:rFonts w:ascii="Times New Roman" w:hAnsi="Times New Roman" w:cs="Times New Roman"/>
          <w:b/>
          <w:sz w:val="28"/>
          <w:szCs w:val="28"/>
        </w:rPr>
        <w:t>2.11. Finding Related to the Implementation of I</w:t>
      </w:r>
      <w:r w:rsidR="002B294D" w:rsidRPr="005A01AC">
        <w:rPr>
          <w:rFonts w:ascii="Times New Roman" w:hAnsi="Times New Roman" w:cs="Times New Roman"/>
          <w:b/>
          <w:sz w:val="28"/>
          <w:szCs w:val="28"/>
        </w:rPr>
        <w:t>ntegrated Functional Adult Literacy Program</w:t>
      </w:r>
    </w:p>
    <w:p w:rsidR="00CB5D9D" w:rsidRPr="005A01AC" w:rsidRDefault="002B294D" w:rsidP="00EA3F35">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Integrated functional adult literacy program is one of the strategies designed by </w:t>
      </w:r>
      <w:proofErr w:type="spellStart"/>
      <w:r w:rsidRPr="005A01AC">
        <w:rPr>
          <w:rFonts w:ascii="Times New Roman" w:hAnsi="Times New Roman" w:cs="Times New Roman"/>
          <w:sz w:val="24"/>
          <w:szCs w:val="24"/>
        </w:rPr>
        <w:t>MoE</w:t>
      </w:r>
      <w:proofErr w:type="spellEnd"/>
      <w:r w:rsidRPr="005A01AC">
        <w:rPr>
          <w:rFonts w:ascii="Times New Roman" w:hAnsi="Times New Roman" w:cs="Times New Roman"/>
          <w:sz w:val="24"/>
          <w:szCs w:val="24"/>
        </w:rPr>
        <w:t xml:space="preserve"> to widen the chance</w:t>
      </w:r>
      <w:r w:rsidR="00C710B5" w:rsidRPr="005A01AC">
        <w:rPr>
          <w:rFonts w:ascii="Times New Roman" w:hAnsi="Times New Roman" w:cs="Times New Roman"/>
          <w:sz w:val="24"/>
          <w:szCs w:val="24"/>
        </w:rPr>
        <w:t xml:space="preserve"> of the education for </w:t>
      </w:r>
      <w:r w:rsidR="00407B16" w:rsidRPr="005A01AC">
        <w:rPr>
          <w:rFonts w:ascii="Times New Roman" w:hAnsi="Times New Roman" w:cs="Times New Roman"/>
          <w:sz w:val="24"/>
          <w:szCs w:val="24"/>
        </w:rPr>
        <w:t>citizen. In</w:t>
      </w:r>
      <w:r w:rsidR="00C710B5" w:rsidRPr="005A01AC">
        <w:rPr>
          <w:rFonts w:ascii="Times New Roman" w:hAnsi="Times New Roman" w:cs="Times New Roman"/>
          <w:sz w:val="24"/>
          <w:szCs w:val="24"/>
        </w:rPr>
        <w:t xml:space="preserve"> Ethiopia different researchers tried to carry out research on integrated FAL.</w:t>
      </w:r>
      <w:r w:rsidR="003B199A" w:rsidRPr="005A01AC">
        <w:rPr>
          <w:rFonts w:ascii="Times New Roman" w:hAnsi="Times New Roman" w:cs="Times New Roman"/>
          <w:sz w:val="24"/>
          <w:szCs w:val="24"/>
        </w:rPr>
        <w:t xml:space="preserve"> </w:t>
      </w:r>
      <w:proofErr w:type="gramStart"/>
      <w:r w:rsidR="00C710B5" w:rsidRPr="005A01AC">
        <w:rPr>
          <w:rFonts w:ascii="Times New Roman" w:hAnsi="Times New Roman" w:cs="Times New Roman"/>
          <w:sz w:val="24"/>
          <w:szCs w:val="24"/>
        </w:rPr>
        <w:t xml:space="preserve">For </w:t>
      </w:r>
      <w:proofErr w:type="spellStart"/>
      <w:r w:rsidR="00C710B5" w:rsidRPr="005A01AC">
        <w:rPr>
          <w:rFonts w:ascii="Times New Roman" w:hAnsi="Times New Roman" w:cs="Times New Roman"/>
          <w:sz w:val="24"/>
          <w:szCs w:val="24"/>
        </w:rPr>
        <w:t>eg</w:t>
      </w:r>
      <w:proofErr w:type="spellEnd"/>
      <w:r w:rsidR="00C710B5" w:rsidRPr="005A01AC">
        <w:rPr>
          <w:rFonts w:ascii="Times New Roman" w:hAnsi="Times New Roman" w:cs="Times New Roman"/>
          <w:sz w:val="24"/>
          <w:szCs w:val="24"/>
        </w:rPr>
        <w:t>.</w:t>
      </w:r>
      <w:proofErr w:type="gramEnd"/>
      <w:r w:rsidR="00C710B5" w:rsidRPr="005A01AC">
        <w:rPr>
          <w:rFonts w:ascii="Times New Roman" w:hAnsi="Times New Roman" w:cs="Times New Roman"/>
          <w:sz w:val="24"/>
          <w:szCs w:val="24"/>
        </w:rPr>
        <w:t xml:space="preserve"> </w:t>
      </w:r>
      <w:r w:rsidR="00407B16" w:rsidRPr="005A01AC">
        <w:rPr>
          <w:rFonts w:ascii="Times New Roman" w:hAnsi="Times New Roman" w:cs="Times New Roman"/>
          <w:sz w:val="24"/>
          <w:szCs w:val="24"/>
        </w:rPr>
        <w:t xml:space="preserve">The research entitled as the implementation of the adult literacy program in west </w:t>
      </w:r>
      <w:proofErr w:type="spellStart"/>
      <w:r w:rsidR="00407B16" w:rsidRPr="005A01AC">
        <w:rPr>
          <w:rFonts w:ascii="Times New Roman" w:hAnsi="Times New Roman" w:cs="Times New Roman"/>
          <w:sz w:val="24"/>
          <w:szCs w:val="24"/>
        </w:rPr>
        <w:t>Gojjam</w:t>
      </w:r>
      <w:proofErr w:type="spellEnd"/>
      <w:r w:rsidR="00407B16" w:rsidRPr="005A01AC">
        <w:rPr>
          <w:rFonts w:ascii="Times New Roman" w:hAnsi="Times New Roman" w:cs="Times New Roman"/>
          <w:sz w:val="24"/>
          <w:szCs w:val="24"/>
        </w:rPr>
        <w:t xml:space="preserve"> was done by </w:t>
      </w:r>
      <w:proofErr w:type="spellStart"/>
      <w:r w:rsidR="00407B16" w:rsidRPr="005A01AC">
        <w:rPr>
          <w:rFonts w:ascii="Times New Roman" w:hAnsi="Times New Roman" w:cs="Times New Roman"/>
          <w:sz w:val="24"/>
          <w:szCs w:val="24"/>
        </w:rPr>
        <w:t>Mulugeta</w:t>
      </w:r>
      <w:proofErr w:type="spellEnd"/>
      <w:r w:rsidR="00407B16" w:rsidRPr="005A01AC">
        <w:rPr>
          <w:rFonts w:ascii="Times New Roman" w:hAnsi="Times New Roman" w:cs="Times New Roman"/>
          <w:sz w:val="24"/>
          <w:szCs w:val="24"/>
        </w:rPr>
        <w:t xml:space="preserve"> </w:t>
      </w:r>
      <w:proofErr w:type="spellStart"/>
      <w:r w:rsidR="00407B16" w:rsidRPr="005A01AC">
        <w:rPr>
          <w:rFonts w:ascii="Times New Roman" w:hAnsi="Times New Roman" w:cs="Times New Roman"/>
          <w:sz w:val="24"/>
          <w:szCs w:val="24"/>
        </w:rPr>
        <w:t>Menkir</w:t>
      </w:r>
      <w:proofErr w:type="spellEnd"/>
      <w:r w:rsidR="00407B16" w:rsidRPr="005A01AC">
        <w:rPr>
          <w:rFonts w:ascii="Times New Roman" w:hAnsi="Times New Roman" w:cs="Times New Roman"/>
          <w:sz w:val="24"/>
          <w:szCs w:val="24"/>
        </w:rPr>
        <w:t xml:space="preserve"> in 2002. The objectives of the study were: to investigate the implementation of adult literacy program, in west </w:t>
      </w:r>
      <w:proofErr w:type="spellStart"/>
      <w:r w:rsidR="00407B16" w:rsidRPr="005A01AC">
        <w:rPr>
          <w:rFonts w:ascii="Times New Roman" w:hAnsi="Times New Roman" w:cs="Times New Roman"/>
          <w:sz w:val="24"/>
          <w:szCs w:val="24"/>
        </w:rPr>
        <w:t>gojjam</w:t>
      </w:r>
      <w:proofErr w:type="spellEnd"/>
      <w:r w:rsidR="00407B16" w:rsidRPr="005A01AC">
        <w:rPr>
          <w:rFonts w:ascii="Times New Roman" w:hAnsi="Times New Roman" w:cs="Times New Roman"/>
          <w:sz w:val="24"/>
          <w:szCs w:val="24"/>
        </w:rPr>
        <w:t xml:space="preserve"> zone, to </w:t>
      </w:r>
      <w:r w:rsidR="008D08BD" w:rsidRPr="005A01AC">
        <w:rPr>
          <w:rFonts w:ascii="Times New Roman" w:hAnsi="Times New Roman" w:cs="Times New Roman"/>
          <w:sz w:val="24"/>
          <w:szCs w:val="24"/>
        </w:rPr>
        <w:t>assess</w:t>
      </w:r>
      <w:r w:rsidR="00407B16" w:rsidRPr="005A01AC">
        <w:rPr>
          <w:rFonts w:ascii="Times New Roman" w:hAnsi="Times New Roman" w:cs="Times New Roman"/>
          <w:sz w:val="24"/>
          <w:szCs w:val="24"/>
        </w:rPr>
        <w:t xml:space="preserve"> the status of community in supporting</w:t>
      </w:r>
      <w:r w:rsidR="00CB5D9D" w:rsidRPr="005A01AC">
        <w:rPr>
          <w:rFonts w:ascii="Times New Roman" w:hAnsi="Times New Roman" w:cs="Times New Roman"/>
          <w:sz w:val="24"/>
          <w:szCs w:val="24"/>
        </w:rPr>
        <w:t xml:space="preserve"> adult literacy program, to </w:t>
      </w:r>
      <w:r w:rsidR="001B0939" w:rsidRPr="005A01AC">
        <w:rPr>
          <w:rFonts w:ascii="Times New Roman" w:hAnsi="Times New Roman" w:cs="Times New Roman"/>
          <w:sz w:val="24"/>
          <w:szCs w:val="24"/>
        </w:rPr>
        <w:t>assess</w:t>
      </w:r>
      <w:r w:rsidR="00CB5D9D" w:rsidRPr="005A01AC">
        <w:rPr>
          <w:rFonts w:ascii="Times New Roman" w:hAnsi="Times New Roman" w:cs="Times New Roman"/>
          <w:sz w:val="24"/>
          <w:szCs w:val="24"/>
        </w:rPr>
        <w:t xml:space="preserve"> </w:t>
      </w:r>
      <w:r w:rsidR="00F57EA6" w:rsidRPr="005A01AC">
        <w:rPr>
          <w:rFonts w:ascii="Times New Roman" w:hAnsi="Times New Roman" w:cs="Times New Roman"/>
          <w:sz w:val="24"/>
          <w:szCs w:val="24"/>
        </w:rPr>
        <w:t>whether</w:t>
      </w:r>
      <w:r w:rsidR="00CB5D9D" w:rsidRPr="005A01AC">
        <w:rPr>
          <w:rFonts w:ascii="Times New Roman" w:hAnsi="Times New Roman" w:cs="Times New Roman"/>
          <w:sz w:val="24"/>
          <w:szCs w:val="24"/>
        </w:rPr>
        <w:t xml:space="preserve"> the facilitator have sufficient professional training and the like.</w:t>
      </w:r>
    </w:p>
    <w:p w:rsidR="003B199A" w:rsidRPr="005A01AC" w:rsidRDefault="00F57EA6" w:rsidP="00EA3F35">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The major finding of the study was: adult literacy program facilitator have great role in the implementation of adult literacy program, and there are problems with adult literacy program which are: Adult</w:t>
      </w:r>
      <w:r w:rsidR="00E807BD" w:rsidRPr="005A01AC">
        <w:rPr>
          <w:rFonts w:ascii="Times New Roman" w:hAnsi="Times New Roman" w:cs="Times New Roman"/>
          <w:sz w:val="24"/>
          <w:szCs w:val="24"/>
        </w:rPr>
        <w:t xml:space="preserve"> lack of willingness to participate</w:t>
      </w:r>
      <w:r w:rsidR="006C6C2A" w:rsidRPr="005A01AC">
        <w:rPr>
          <w:rFonts w:ascii="Times New Roman" w:hAnsi="Times New Roman" w:cs="Times New Roman"/>
          <w:sz w:val="24"/>
          <w:szCs w:val="24"/>
        </w:rPr>
        <w:t xml:space="preserve"> </w:t>
      </w:r>
      <w:r w:rsidR="003B199A" w:rsidRPr="005A01AC">
        <w:rPr>
          <w:rFonts w:ascii="Times New Roman" w:hAnsi="Times New Roman" w:cs="Times New Roman"/>
          <w:sz w:val="24"/>
          <w:szCs w:val="24"/>
        </w:rPr>
        <w:t xml:space="preserve">in the </w:t>
      </w:r>
      <w:proofErr w:type="spellStart"/>
      <w:r w:rsidR="003B199A" w:rsidRPr="005A01AC">
        <w:rPr>
          <w:rFonts w:ascii="Times New Roman" w:hAnsi="Times New Roman" w:cs="Times New Roman"/>
          <w:sz w:val="24"/>
          <w:szCs w:val="24"/>
        </w:rPr>
        <w:t>program</w:t>
      </w:r>
      <w:proofErr w:type="gramStart"/>
      <w:r w:rsidR="003B199A" w:rsidRPr="005A01AC">
        <w:rPr>
          <w:rFonts w:ascii="Times New Roman" w:hAnsi="Times New Roman" w:cs="Times New Roman"/>
          <w:sz w:val="24"/>
          <w:szCs w:val="24"/>
        </w:rPr>
        <w:t>,</w:t>
      </w:r>
      <w:r w:rsidR="006C6C2A" w:rsidRPr="005A01AC">
        <w:rPr>
          <w:rFonts w:ascii="Times New Roman" w:hAnsi="Times New Roman" w:cs="Times New Roman"/>
          <w:sz w:val="24"/>
          <w:szCs w:val="24"/>
        </w:rPr>
        <w:t>in</w:t>
      </w:r>
      <w:proofErr w:type="spellEnd"/>
      <w:proofErr w:type="gramEnd"/>
      <w:r w:rsidR="006C6C2A" w:rsidRPr="005A01AC">
        <w:rPr>
          <w:rFonts w:ascii="Times New Roman" w:hAnsi="Times New Roman" w:cs="Times New Roman"/>
          <w:sz w:val="24"/>
          <w:szCs w:val="24"/>
        </w:rPr>
        <w:t xml:space="preserve"> adequate budget allocation, lack of facilities (resources), lack of effective </w:t>
      </w:r>
      <w:r w:rsidR="00EA3F35" w:rsidRPr="005A01AC">
        <w:rPr>
          <w:rFonts w:ascii="Times New Roman" w:hAnsi="Times New Roman" w:cs="Times New Roman"/>
          <w:sz w:val="24"/>
          <w:szCs w:val="24"/>
        </w:rPr>
        <w:t>leadership, and</w:t>
      </w:r>
      <w:r w:rsidR="006C6C2A" w:rsidRPr="005A01AC">
        <w:rPr>
          <w:rFonts w:ascii="Times New Roman" w:hAnsi="Times New Roman" w:cs="Times New Roman"/>
          <w:sz w:val="24"/>
          <w:szCs w:val="24"/>
        </w:rPr>
        <w:t xml:space="preserve"> the </w:t>
      </w:r>
      <w:proofErr w:type="spellStart"/>
      <w:r w:rsidR="006C6C2A" w:rsidRPr="005A01AC">
        <w:rPr>
          <w:rFonts w:ascii="Times New Roman" w:hAnsi="Times New Roman" w:cs="Times New Roman"/>
          <w:sz w:val="24"/>
          <w:szCs w:val="24"/>
        </w:rPr>
        <w:t>like.There</w:t>
      </w:r>
      <w:proofErr w:type="spellEnd"/>
      <w:r w:rsidR="006C6C2A" w:rsidRPr="005A01AC">
        <w:rPr>
          <w:rFonts w:ascii="Times New Roman" w:hAnsi="Times New Roman" w:cs="Times New Roman"/>
          <w:sz w:val="24"/>
          <w:szCs w:val="24"/>
        </w:rPr>
        <w:t xml:space="preserve"> are different between </w:t>
      </w:r>
      <w:r w:rsidR="006C6C2A" w:rsidRPr="005A01AC">
        <w:rPr>
          <w:rFonts w:ascii="Times New Roman" w:hAnsi="Times New Roman" w:cs="Times New Roman"/>
          <w:sz w:val="24"/>
          <w:szCs w:val="24"/>
        </w:rPr>
        <w:lastRenderedPageBreak/>
        <w:t>this study and the above one. To begin with this study was focused on IFAL, but the above study focused</w:t>
      </w:r>
      <w:r w:rsidR="00A0447F" w:rsidRPr="005A01AC">
        <w:rPr>
          <w:rFonts w:ascii="Times New Roman" w:hAnsi="Times New Roman" w:cs="Times New Roman"/>
          <w:sz w:val="24"/>
          <w:szCs w:val="24"/>
        </w:rPr>
        <w:t xml:space="preserve"> on reading and writing. </w:t>
      </w:r>
    </w:p>
    <w:p w:rsidR="00C80AAC" w:rsidRPr="005A01AC" w:rsidRDefault="00EB4600" w:rsidP="00EA3F35">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The Objectives of the research under study was to asses practices in the implementation of IFAL which is linked with the real life of adults while the previous</w:t>
      </w:r>
      <w:r w:rsidR="00B67A9F" w:rsidRPr="005A01AC">
        <w:rPr>
          <w:rFonts w:ascii="Times New Roman" w:hAnsi="Times New Roman" w:cs="Times New Roman"/>
          <w:sz w:val="24"/>
          <w:szCs w:val="24"/>
        </w:rPr>
        <w:t xml:space="preserve"> studies was focused only on how to read and </w:t>
      </w:r>
      <w:r w:rsidR="00A07A8F" w:rsidRPr="005A01AC">
        <w:rPr>
          <w:rFonts w:ascii="Times New Roman" w:hAnsi="Times New Roman" w:cs="Times New Roman"/>
          <w:sz w:val="24"/>
          <w:szCs w:val="24"/>
        </w:rPr>
        <w:t xml:space="preserve">write. Generally speaking, the study held by </w:t>
      </w:r>
      <w:proofErr w:type="spellStart"/>
      <w:r w:rsidR="00A07A8F" w:rsidRPr="005A01AC">
        <w:rPr>
          <w:rFonts w:ascii="Times New Roman" w:hAnsi="Times New Roman" w:cs="Times New Roman"/>
          <w:sz w:val="24"/>
          <w:szCs w:val="24"/>
        </w:rPr>
        <w:t>Mulugeta</w:t>
      </w:r>
      <w:proofErr w:type="spellEnd"/>
      <w:r w:rsidR="00A07A8F" w:rsidRPr="005A01AC">
        <w:rPr>
          <w:rFonts w:ascii="Times New Roman" w:hAnsi="Times New Roman" w:cs="Times New Roman"/>
          <w:sz w:val="24"/>
          <w:szCs w:val="24"/>
        </w:rPr>
        <w:t xml:space="preserve"> </w:t>
      </w:r>
      <w:proofErr w:type="spellStart"/>
      <w:r w:rsidR="00A07A8F" w:rsidRPr="005A01AC">
        <w:rPr>
          <w:rFonts w:ascii="Times New Roman" w:hAnsi="Times New Roman" w:cs="Times New Roman"/>
          <w:sz w:val="24"/>
          <w:szCs w:val="24"/>
        </w:rPr>
        <w:t>Menkir</w:t>
      </w:r>
      <w:proofErr w:type="spellEnd"/>
      <w:r w:rsidR="00A07A8F" w:rsidRPr="005A01AC">
        <w:rPr>
          <w:rFonts w:ascii="Times New Roman" w:hAnsi="Times New Roman" w:cs="Times New Roman"/>
          <w:sz w:val="24"/>
          <w:szCs w:val="24"/>
        </w:rPr>
        <w:t xml:space="preserve"> was based on the assessment of the implementation of adult literacy which more seems like obligation, due to unmatched way of teaching and adults need. However, my study focused</w:t>
      </w:r>
      <w:r w:rsidR="000C6DE2" w:rsidRPr="005A01AC">
        <w:rPr>
          <w:rFonts w:ascii="Times New Roman" w:hAnsi="Times New Roman" w:cs="Times New Roman"/>
          <w:sz w:val="24"/>
          <w:szCs w:val="24"/>
        </w:rPr>
        <w:t xml:space="preserve"> on the </w:t>
      </w:r>
      <w:r w:rsidR="004D14E5" w:rsidRPr="005A01AC">
        <w:rPr>
          <w:rFonts w:ascii="Times New Roman" w:hAnsi="Times New Roman" w:cs="Times New Roman"/>
          <w:sz w:val="24"/>
          <w:szCs w:val="24"/>
        </w:rPr>
        <w:t xml:space="preserve">practices in the implementation of IFAL, which is the way of teaching/training with connection with their privacy life such as how to save themselves from disease, how they can develop their productivity with different professionals and etc.  </w:t>
      </w:r>
      <w:r w:rsidR="00A07A8F" w:rsidRPr="005A01AC">
        <w:rPr>
          <w:rFonts w:ascii="Times New Roman" w:hAnsi="Times New Roman" w:cs="Times New Roman"/>
          <w:sz w:val="24"/>
          <w:szCs w:val="24"/>
        </w:rPr>
        <w:t xml:space="preserve">  </w:t>
      </w:r>
    </w:p>
    <w:p w:rsidR="00C80AAC" w:rsidRPr="005A01AC" w:rsidRDefault="000C6DE2" w:rsidP="00EA3F35">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w:t>
      </w:r>
    </w:p>
    <w:p w:rsidR="00C80AAC" w:rsidRPr="005A01AC" w:rsidRDefault="00C80AAC" w:rsidP="00EA3F35">
      <w:pPr>
        <w:spacing w:before="100" w:beforeAutospacing="1" w:after="0" w:line="360" w:lineRule="auto"/>
        <w:jc w:val="both"/>
        <w:rPr>
          <w:rFonts w:ascii="Times New Roman" w:hAnsi="Times New Roman" w:cs="Times New Roman"/>
          <w:sz w:val="24"/>
          <w:szCs w:val="24"/>
        </w:rPr>
      </w:pPr>
    </w:p>
    <w:p w:rsidR="00C80AAC" w:rsidRPr="005A01AC" w:rsidRDefault="00C80AAC" w:rsidP="00EA3F35">
      <w:pPr>
        <w:spacing w:before="100" w:beforeAutospacing="1" w:after="0" w:line="360" w:lineRule="auto"/>
        <w:jc w:val="both"/>
        <w:rPr>
          <w:rFonts w:ascii="Times New Roman" w:hAnsi="Times New Roman" w:cs="Times New Roman"/>
          <w:sz w:val="24"/>
          <w:szCs w:val="24"/>
        </w:rPr>
      </w:pPr>
    </w:p>
    <w:p w:rsidR="00C80AAC" w:rsidRPr="005A01AC" w:rsidRDefault="00C80AAC" w:rsidP="00C80AAC">
      <w:pPr>
        <w:spacing w:before="100" w:beforeAutospacing="1" w:after="0" w:line="360" w:lineRule="auto"/>
        <w:jc w:val="both"/>
        <w:rPr>
          <w:rFonts w:ascii="Times New Roman" w:hAnsi="Times New Roman" w:cs="Times New Roman"/>
          <w:sz w:val="24"/>
          <w:szCs w:val="24"/>
        </w:rPr>
      </w:pPr>
    </w:p>
    <w:p w:rsidR="00C80AAC" w:rsidRPr="005A01AC" w:rsidRDefault="00C80AAC" w:rsidP="00C80AAC">
      <w:pPr>
        <w:pStyle w:val="Heading2"/>
        <w:spacing w:before="100" w:beforeAutospacing="1" w:line="360" w:lineRule="auto"/>
        <w:jc w:val="both"/>
        <w:rPr>
          <w:rFonts w:ascii="Times New Roman" w:hAnsi="Times New Roman" w:cs="Times New Roman"/>
          <w:sz w:val="24"/>
          <w:szCs w:val="24"/>
        </w:rPr>
      </w:pPr>
      <w:bookmarkStart w:id="202" w:name="_Toc435596502"/>
      <w:bookmarkStart w:id="203" w:name="_Toc443645024"/>
      <w:bookmarkStart w:id="204" w:name="_Toc451765570"/>
      <w:bookmarkStart w:id="205" w:name="_Toc452601909"/>
      <w:bookmarkStart w:id="206" w:name="_Toc452603289"/>
      <w:bookmarkStart w:id="207" w:name="_Toc452603896"/>
    </w:p>
    <w:p w:rsidR="00C80AAC" w:rsidRPr="005A01AC" w:rsidRDefault="00C80AAC" w:rsidP="00C80AAC">
      <w:pPr>
        <w:pStyle w:val="Heading2"/>
        <w:spacing w:before="100" w:beforeAutospacing="1"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w:t>
      </w:r>
    </w:p>
    <w:p w:rsidR="00C80AAC" w:rsidRPr="005A01AC" w:rsidRDefault="00C80AAC" w:rsidP="00C80AAC">
      <w:pPr>
        <w:pStyle w:val="Heading2"/>
        <w:spacing w:before="100" w:beforeAutospacing="1" w:line="360" w:lineRule="auto"/>
        <w:jc w:val="both"/>
        <w:rPr>
          <w:rFonts w:ascii="Times New Roman" w:hAnsi="Times New Roman" w:cs="Times New Roman"/>
          <w:sz w:val="24"/>
          <w:szCs w:val="24"/>
        </w:rPr>
      </w:pPr>
    </w:p>
    <w:p w:rsidR="00C80AAC" w:rsidRPr="005A01AC" w:rsidRDefault="00C80AAC" w:rsidP="00C80AAC">
      <w:pPr>
        <w:pStyle w:val="Heading2"/>
        <w:spacing w:before="100" w:beforeAutospacing="1"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w:t>
      </w:r>
    </w:p>
    <w:p w:rsidR="00C80AAC" w:rsidRPr="005A01AC" w:rsidRDefault="00C80AAC" w:rsidP="00C80AAC">
      <w:pPr>
        <w:pStyle w:val="Heading2"/>
        <w:spacing w:before="100" w:beforeAutospacing="1" w:line="360" w:lineRule="auto"/>
        <w:jc w:val="both"/>
        <w:rPr>
          <w:rFonts w:ascii="Times New Roman" w:hAnsi="Times New Roman" w:cs="Times New Roman"/>
          <w:sz w:val="24"/>
          <w:szCs w:val="24"/>
        </w:rPr>
      </w:pPr>
    </w:p>
    <w:p w:rsidR="00126126" w:rsidRPr="005A01AC" w:rsidRDefault="00C80AAC" w:rsidP="008C02CC">
      <w:pPr>
        <w:pStyle w:val="Heading1"/>
        <w:spacing w:line="360" w:lineRule="auto"/>
        <w:rPr>
          <w:sz w:val="24"/>
          <w:szCs w:val="24"/>
        </w:rPr>
      </w:pPr>
      <w:r w:rsidRPr="005A01AC">
        <w:rPr>
          <w:sz w:val="24"/>
          <w:szCs w:val="24"/>
        </w:rPr>
        <w:t xml:space="preserve"> </w:t>
      </w:r>
    </w:p>
    <w:p w:rsidR="00C80AAC" w:rsidRPr="005A01AC" w:rsidRDefault="00126126" w:rsidP="008C02CC">
      <w:pPr>
        <w:pStyle w:val="Heading1"/>
        <w:spacing w:line="360" w:lineRule="auto"/>
        <w:rPr>
          <w:rFonts w:ascii="Times New Roman" w:hAnsi="Times New Roman" w:cs="Times New Roman"/>
        </w:rPr>
      </w:pPr>
      <w:r w:rsidRPr="005A01AC">
        <w:rPr>
          <w:sz w:val="24"/>
          <w:szCs w:val="24"/>
        </w:rPr>
        <w:br w:type="column"/>
      </w:r>
    </w:p>
    <w:p w:rsidR="00C80AAC" w:rsidRPr="005A01AC" w:rsidRDefault="00C80AAC" w:rsidP="008C02CC">
      <w:pPr>
        <w:pStyle w:val="Heading1"/>
        <w:spacing w:line="360" w:lineRule="auto"/>
        <w:rPr>
          <w:rFonts w:ascii="Times New Roman" w:hAnsi="Times New Roman" w:cs="Times New Roman"/>
        </w:rPr>
      </w:pPr>
      <w:bookmarkStart w:id="208" w:name="_Toc499980600"/>
      <w:bookmarkStart w:id="209" w:name="_Toc509219034"/>
      <w:bookmarkStart w:id="210" w:name="_Toc16728700"/>
      <w:bookmarkStart w:id="211" w:name="_Toc16733855"/>
      <w:r w:rsidRPr="005A01AC">
        <w:rPr>
          <w:rFonts w:ascii="Times New Roman" w:hAnsi="Times New Roman" w:cs="Times New Roman"/>
        </w:rPr>
        <w:t>3. RESEARCH DESIGN AND METHODOLOGY</w:t>
      </w:r>
      <w:bookmarkEnd w:id="208"/>
      <w:bookmarkEnd w:id="209"/>
      <w:bookmarkEnd w:id="210"/>
      <w:bookmarkEnd w:id="211"/>
    </w:p>
    <w:p w:rsidR="00C80AAC" w:rsidRPr="005A01AC" w:rsidRDefault="00C80AAC" w:rsidP="00C80AAC">
      <w:pPr>
        <w:tabs>
          <w:tab w:val="left" w:pos="3502"/>
        </w:tabs>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This section of the study deals with description of the study area, research method and design, source of data, population</w:t>
      </w:r>
      <w:r w:rsidR="008F0A0D" w:rsidRPr="005A01AC">
        <w:rPr>
          <w:rFonts w:ascii="Times New Roman" w:hAnsi="Times New Roman" w:cs="Times New Roman"/>
          <w:sz w:val="24"/>
          <w:szCs w:val="24"/>
        </w:rPr>
        <w:t>, sample size</w:t>
      </w:r>
      <w:r w:rsidRPr="005A01AC">
        <w:rPr>
          <w:rFonts w:ascii="Times New Roman" w:hAnsi="Times New Roman" w:cs="Times New Roman"/>
          <w:sz w:val="24"/>
          <w:szCs w:val="24"/>
        </w:rPr>
        <w:t xml:space="preserve"> and sampling technique, data collection instruments, procedures of data collec</w:t>
      </w:r>
      <w:r w:rsidR="008F0A0D" w:rsidRPr="005A01AC">
        <w:rPr>
          <w:rFonts w:ascii="Times New Roman" w:hAnsi="Times New Roman" w:cs="Times New Roman"/>
          <w:sz w:val="24"/>
          <w:szCs w:val="24"/>
        </w:rPr>
        <w:t>tion,  methods of data analysis and ethical consideration.</w:t>
      </w:r>
    </w:p>
    <w:p w:rsidR="00C80AAC" w:rsidRPr="005A01AC" w:rsidRDefault="00C80AAC" w:rsidP="00DC0B05">
      <w:pPr>
        <w:pStyle w:val="Heading2"/>
        <w:rPr>
          <w:rFonts w:ascii="Times New Roman" w:hAnsi="Times New Roman" w:cs="Times New Roman"/>
          <w:sz w:val="28"/>
          <w:szCs w:val="28"/>
        </w:rPr>
      </w:pPr>
      <w:r w:rsidRPr="005A01AC">
        <w:rPr>
          <w:rFonts w:ascii="Times New Roman" w:hAnsi="Times New Roman" w:cs="Times New Roman"/>
          <w:sz w:val="24"/>
          <w:szCs w:val="24"/>
        </w:rPr>
        <w:t xml:space="preserve">  </w:t>
      </w:r>
      <w:bookmarkStart w:id="212" w:name="_Toc16728701"/>
      <w:bookmarkStart w:id="213" w:name="_Toc16733856"/>
      <w:r w:rsidRPr="005A01AC">
        <w:rPr>
          <w:rFonts w:ascii="Times New Roman" w:hAnsi="Times New Roman" w:cs="Times New Roman"/>
          <w:sz w:val="28"/>
          <w:szCs w:val="28"/>
        </w:rPr>
        <w:t>3.1. Description of the Study</w:t>
      </w:r>
      <w:bookmarkEnd w:id="212"/>
      <w:bookmarkEnd w:id="213"/>
    </w:p>
    <w:p w:rsidR="00C80AAC" w:rsidRPr="005A01AC" w:rsidRDefault="00C80AAC" w:rsidP="00C80AAC">
      <w:pPr>
        <w:pStyle w:val="ListParagraph"/>
        <w:spacing w:before="100" w:beforeAutospacing="1"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The study was conduct at </w:t>
      </w:r>
      <w:proofErr w:type="spellStart"/>
      <w:r w:rsidRPr="005A01AC">
        <w:rPr>
          <w:rFonts w:ascii="Times New Roman" w:hAnsi="Times New Roman" w:cs="Times New Roman"/>
          <w:sz w:val="24"/>
          <w:szCs w:val="24"/>
        </w:rPr>
        <w:t>Ginnir</w:t>
      </w:r>
      <w:proofErr w:type="spellEnd"/>
      <w:r w:rsidRPr="005A01AC">
        <w:rPr>
          <w:rFonts w:ascii="Times New Roman" w:hAnsi="Times New Roman" w:cs="Times New Roman"/>
          <w:sz w:val="24"/>
          <w:szCs w:val="24"/>
        </w:rPr>
        <w:t xml:space="preserve"> </w:t>
      </w:r>
      <w:r w:rsidR="008F0A0D" w:rsidRPr="005A01AC">
        <w:rPr>
          <w:rFonts w:ascii="Times New Roman" w:hAnsi="Times New Roman" w:cs="Times New Roman"/>
          <w:sz w:val="24"/>
          <w:szCs w:val="24"/>
        </w:rPr>
        <w:t xml:space="preserve">District Bale Zone </w:t>
      </w:r>
      <w:proofErr w:type="spellStart"/>
      <w:r w:rsidR="008F0A0D" w:rsidRPr="005A01AC">
        <w:rPr>
          <w:rFonts w:ascii="Times New Roman" w:hAnsi="Times New Roman" w:cs="Times New Roman"/>
          <w:sz w:val="24"/>
          <w:szCs w:val="24"/>
        </w:rPr>
        <w:t>Oromia</w:t>
      </w:r>
      <w:proofErr w:type="spellEnd"/>
      <w:r w:rsidR="008F0A0D" w:rsidRPr="005A01AC">
        <w:rPr>
          <w:rFonts w:ascii="Times New Roman" w:hAnsi="Times New Roman" w:cs="Times New Roman"/>
          <w:sz w:val="24"/>
          <w:szCs w:val="24"/>
        </w:rPr>
        <w:t xml:space="preserve"> Regional </w:t>
      </w:r>
      <w:proofErr w:type="spellStart"/>
      <w:r w:rsidR="008F0A0D" w:rsidRPr="005A01AC">
        <w:rPr>
          <w:rFonts w:ascii="Times New Roman" w:hAnsi="Times New Roman" w:cs="Times New Roman"/>
          <w:sz w:val="24"/>
          <w:szCs w:val="24"/>
        </w:rPr>
        <w:t>S</w:t>
      </w:r>
      <w:r w:rsidRPr="005A01AC">
        <w:rPr>
          <w:rFonts w:ascii="Times New Roman" w:hAnsi="Times New Roman" w:cs="Times New Roman"/>
          <w:sz w:val="24"/>
          <w:szCs w:val="24"/>
        </w:rPr>
        <w:t>tate.Ginnir</w:t>
      </w:r>
      <w:proofErr w:type="spellEnd"/>
      <w:r w:rsidR="00032251" w:rsidRPr="005A01AC">
        <w:rPr>
          <w:rFonts w:ascii="Times New Roman" w:hAnsi="Times New Roman" w:cs="Times New Roman"/>
          <w:sz w:val="24"/>
          <w:szCs w:val="24"/>
        </w:rPr>
        <w:t xml:space="preserve"> District </w:t>
      </w:r>
      <w:r w:rsidRPr="005A01AC">
        <w:rPr>
          <w:rFonts w:ascii="Times New Roman" w:hAnsi="Times New Roman" w:cs="Times New Roman"/>
          <w:sz w:val="24"/>
          <w:szCs w:val="24"/>
        </w:rPr>
        <w:t xml:space="preserve">is located at 550 km. from the capital city of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xml:space="preserve"> regional state </w:t>
      </w:r>
      <w:proofErr w:type="spellStart"/>
      <w:r w:rsidRPr="005A01AC">
        <w:rPr>
          <w:rFonts w:ascii="Times New Roman" w:hAnsi="Times New Roman" w:cs="Times New Roman"/>
          <w:sz w:val="24"/>
          <w:szCs w:val="24"/>
        </w:rPr>
        <w:t>Finfine</w:t>
      </w:r>
      <w:proofErr w:type="spellEnd"/>
      <w:r w:rsidRPr="005A01AC">
        <w:rPr>
          <w:rFonts w:ascii="Times New Roman" w:hAnsi="Times New Roman" w:cs="Times New Roman"/>
          <w:sz w:val="24"/>
          <w:szCs w:val="24"/>
        </w:rPr>
        <w:t xml:space="preserve"> in sou</w:t>
      </w:r>
      <w:r w:rsidR="00365ADC" w:rsidRPr="005A01AC">
        <w:rPr>
          <w:rFonts w:ascii="Times New Roman" w:hAnsi="Times New Roman" w:cs="Times New Roman"/>
          <w:sz w:val="24"/>
          <w:szCs w:val="24"/>
        </w:rPr>
        <w:t xml:space="preserve">th east direction. </w:t>
      </w:r>
      <w:proofErr w:type="spellStart"/>
      <w:r w:rsidR="00365ADC" w:rsidRPr="005A01AC">
        <w:rPr>
          <w:rFonts w:ascii="Times New Roman" w:hAnsi="Times New Roman" w:cs="Times New Roman"/>
          <w:sz w:val="24"/>
          <w:szCs w:val="24"/>
        </w:rPr>
        <w:t>Ginnir</w:t>
      </w:r>
      <w:proofErr w:type="spellEnd"/>
      <w:r w:rsidR="00365ADC" w:rsidRPr="005A01AC">
        <w:rPr>
          <w:rFonts w:ascii="Times New Roman" w:hAnsi="Times New Roman" w:cs="Times New Roman"/>
          <w:sz w:val="24"/>
          <w:szCs w:val="24"/>
        </w:rPr>
        <w:t xml:space="preserve"> District</w:t>
      </w:r>
      <w:r w:rsidRPr="005A01AC">
        <w:rPr>
          <w:rFonts w:ascii="Times New Roman" w:hAnsi="Times New Roman" w:cs="Times New Roman"/>
          <w:sz w:val="24"/>
          <w:szCs w:val="24"/>
        </w:rPr>
        <w:t xml:space="preserve"> has 86 primary and 7 secondary schools. In </w:t>
      </w:r>
      <w:proofErr w:type="spellStart"/>
      <w:r w:rsidRPr="005A01AC">
        <w:rPr>
          <w:rFonts w:ascii="Times New Roman" w:hAnsi="Times New Roman" w:cs="Times New Roman"/>
          <w:sz w:val="24"/>
          <w:szCs w:val="24"/>
        </w:rPr>
        <w:t>Ginnir</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three types of </w:t>
      </w:r>
      <w:r w:rsidR="00C64292" w:rsidRPr="005A01AC">
        <w:rPr>
          <w:rFonts w:ascii="Times New Roman" w:hAnsi="Times New Roman" w:cs="Times New Roman"/>
          <w:sz w:val="24"/>
          <w:szCs w:val="24"/>
        </w:rPr>
        <w:t xml:space="preserve">climatic condition are </w:t>
      </w:r>
      <w:proofErr w:type="spellStart"/>
      <w:r w:rsidR="00C64292" w:rsidRPr="005A01AC">
        <w:rPr>
          <w:rFonts w:ascii="Times New Roman" w:hAnsi="Times New Roman" w:cs="Times New Roman"/>
          <w:sz w:val="24"/>
          <w:szCs w:val="24"/>
        </w:rPr>
        <w:t>present.</w:t>
      </w:r>
      <w:r w:rsidRPr="005A01AC">
        <w:rPr>
          <w:rFonts w:ascii="Times New Roman" w:hAnsi="Times New Roman" w:cs="Times New Roman"/>
          <w:sz w:val="24"/>
          <w:szCs w:val="24"/>
        </w:rPr>
        <w:t>These</w:t>
      </w:r>
      <w:proofErr w:type="spellEnd"/>
      <w:r w:rsidRPr="005A01AC">
        <w:rPr>
          <w:rFonts w:ascii="Times New Roman" w:hAnsi="Times New Roman" w:cs="Times New Roman"/>
          <w:sz w:val="24"/>
          <w:szCs w:val="24"/>
        </w:rPr>
        <w:t xml:space="preserve"> are; hot, moderate and cold.  The economic condition of </w:t>
      </w:r>
      <w:proofErr w:type="spellStart"/>
      <w:r w:rsidRPr="005A01AC">
        <w:rPr>
          <w:rFonts w:ascii="Times New Roman" w:hAnsi="Times New Roman" w:cs="Times New Roman"/>
          <w:sz w:val="24"/>
          <w:szCs w:val="24"/>
        </w:rPr>
        <w:t>Ginnir</w:t>
      </w:r>
      <w:proofErr w:type="spellEnd"/>
      <w:r w:rsidRPr="005A01AC">
        <w:rPr>
          <w:rFonts w:ascii="Times New Roman" w:hAnsi="Times New Roman" w:cs="Times New Roman"/>
          <w:sz w:val="24"/>
          <w:szCs w:val="24"/>
        </w:rPr>
        <w:t xml:space="preserve"> </w:t>
      </w:r>
      <w:r w:rsidR="00D27E8A" w:rsidRPr="005A01AC">
        <w:rPr>
          <w:rFonts w:ascii="Times New Roman" w:hAnsi="Times New Roman" w:cs="Times New Roman"/>
          <w:sz w:val="24"/>
          <w:szCs w:val="24"/>
        </w:rPr>
        <w:t>District</w:t>
      </w:r>
      <w:r w:rsidR="00543DA4" w:rsidRPr="005A01AC">
        <w:rPr>
          <w:rFonts w:ascii="Times New Roman" w:hAnsi="Times New Roman" w:cs="Times New Roman"/>
          <w:sz w:val="24"/>
          <w:szCs w:val="24"/>
        </w:rPr>
        <w:t xml:space="preserve"> </w:t>
      </w:r>
      <w:r w:rsidRPr="005A01AC">
        <w:rPr>
          <w:rFonts w:ascii="Times New Roman" w:hAnsi="Times New Roman" w:cs="Times New Roman"/>
          <w:sz w:val="24"/>
          <w:szCs w:val="24"/>
        </w:rPr>
        <w:t xml:space="preserve">is as any </w:t>
      </w:r>
      <w:proofErr w:type="spellStart"/>
      <w:r w:rsidRPr="005A01AC">
        <w:rPr>
          <w:rFonts w:ascii="Times New Roman" w:hAnsi="Times New Roman" w:cs="Times New Roman"/>
          <w:sz w:val="24"/>
          <w:szCs w:val="24"/>
        </w:rPr>
        <w:t>oromia</w:t>
      </w:r>
      <w:proofErr w:type="spellEnd"/>
      <w:r w:rsidRPr="005A01AC">
        <w:rPr>
          <w:rFonts w:ascii="Times New Roman" w:hAnsi="Times New Roman" w:cs="Times New Roman"/>
          <w:sz w:val="24"/>
          <w:szCs w:val="24"/>
        </w:rPr>
        <w:t xml:space="preserve"> region 90% of citizens depend on agriculture and produce crops like </w:t>
      </w:r>
      <w:r w:rsidRPr="005A01AC">
        <w:rPr>
          <w:rFonts w:ascii="Times New Roman" w:hAnsi="Times New Roman" w:cs="Times New Roman"/>
          <w:i/>
          <w:sz w:val="24"/>
          <w:szCs w:val="24"/>
        </w:rPr>
        <w:t xml:space="preserve">wheat, </w:t>
      </w:r>
      <w:proofErr w:type="spellStart"/>
      <w:r w:rsidRPr="005A01AC">
        <w:rPr>
          <w:rFonts w:ascii="Times New Roman" w:hAnsi="Times New Roman" w:cs="Times New Roman"/>
          <w:i/>
          <w:sz w:val="24"/>
          <w:szCs w:val="24"/>
        </w:rPr>
        <w:t>teff</w:t>
      </w:r>
      <w:proofErr w:type="spellEnd"/>
      <w:r w:rsidRPr="005A01AC">
        <w:rPr>
          <w:rFonts w:ascii="Times New Roman" w:hAnsi="Times New Roman" w:cs="Times New Roman"/>
          <w:i/>
          <w:sz w:val="24"/>
          <w:szCs w:val="24"/>
        </w:rPr>
        <w:t>, sorghum</w:t>
      </w:r>
      <w:r w:rsidRPr="005A01AC">
        <w:rPr>
          <w:rFonts w:ascii="Times New Roman" w:hAnsi="Times New Roman" w:cs="Times New Roman"/>
          <w:sz w:val="24"/>
          <w:szCs w:val="24"/>
        </w:rPr>
        <w:t xml:space="preserve"> and cash crops like</w:t>
      </w:r>
      <w:r w:rsidRPr="005A01AC">
        <w:rPr>
          <w:rFonts w:ascii="Times New Roman" w:hAnsi="Times New Roman" w:cs="Times New Roman"/>
          <w:i/>
          <w:sz w:val="24"/>
          <w:szCs w:val="24"/>
        </w:rPr>
        <w:t xml:space="preserve"> onion</w:t>
      </w:r>
      <w:proofErr w:type="gramStart"/>
      <w:r w:rsidRPr="005A01AC">
        <w:rPr>
          <w:rFonts w:ascii="Times New Roman" w:hAnsi="Times New Roman" w:cs="Times New Roman"/>
          <w:sz w:val="24"/>
          <w:szCs w:val="24"/>
        </w:rPr>
        <w:t>,(</w:t>
      </w:r>
      <w:proofErr w:type="spellStart"/>
      <w:proofErr w:type="gramEnd"/>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education office</w:t>
      </w:r>
      <w:r w:rsidR="00905F5E" w:rsidRPr="005A01AC">
        <w:rPr>
          <w:rFonts w:ascii="Times New Roman" w:hAnsi="Times New Roman" w:cs="Times New Roman"/>
          <w:sz w:val="24"/>
          <w:szCs w:val="24"/>
        </w:rPr>
        <w:t>,</w:t>
      </w:r>
      <w:r w:rsidRPr="005A01AC">
        <w:rPr>
          <w:rFonts w:ascii="Times New Roman" w:hAnsi="Times New Roman" w:cs="Times New Roman"/>
          <w:sz w:val="24"/>
          <w:szCs w:val="24"/>
        </w:rPr>
        <w:t xml:space="preserve"> 2008).  </w:t>
      </w:r>
    </w:p>
    <w:p w:rsidR="00C80AAC" w:rsidRPr="005A01AC" w:rsidRDefault="00C80AAC" w:rsidP="00C80AAC">
      <w:pPr>
        <w:pStyle w:val="Heading2"/>
        <w:spacing w:before="100" w:beforeAutospacing="1" w:line="360" w:lineRule="auto"/>
        <w:jc w:val="both"/>
        <w:rPr>
          <w:rFonts w:ascii="Times New Roman" w:hAnsi="Times New Roman" w:cs="Times New Roman"/>
          <w:sz w:val="28"/>
          <w:szCs w:val="28"/>
        </w:rPr>
      </w:pPr>
      <w:r w:rsidRPr="005A01AC">
        <w:rPr>
          <w:rFonts w:ascii="Times New Roman" w:hAnsi="Times New Roman" w:cs="Times New Roman"/>
          <w:sz w:val="24"/>
          <w:szCs w:val="24"/>
        </w:rPr>
        <w:t xml:space="preserve">     </w:t>
      </w:r>
      <w:bookmarkStart w:id="214" w:name="_Toc16728702"/>
      <w:bookmarkStart w:id="215" w:name="_Toc16733857"/>
      <w:r w:rsidRPr="005A01AC">
        <w:rPr>
          <w:rFonts w:ascii="Times New Roman" w:hAnsi="Times New Roman" w:cs="Times New Roman"/>
          <w:sz w:val="28"/>
          <w:szCs w:val="28"/>
        </w:rPr>
        <w:t>3.2. Research Design</w:t>
      </w:r>
      <w:bookmarkEnd w:id="214"/>
      <w:bookmarkEnd w:id="215"/>
    </w:p>
    <w:p w:rsidR="00C80AAC" w:rsidRPr="005A01AC" w:rsidRDefault="00C80AAC" w:rsidP="00C80AAC">
      <w:pPr>
        <w:pStyle w:val="ListParagraph"/>
        <w:spacing w:before="100" w:beforeAutospacing="1"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The study employed mixed research method to enable the researcher to see the issue understudy from qualitative and quantitative aspects. A descriptive survey </w:t>
      </w:r>
      <w:r w:rsidR="00127989" w:rsidRPr="005A01AC">
        <w:rPr>
          <w:rFonts w:ascii="Times New Roman" w:hAnsi="Times New Roman" w:cs="Times New Roman"/>
          <w:sz w:val="24"/>
          <w:szCs w:val="24"/>
        </w:rPr>
        <w:t xml:space="preserve">design </w:t>
      </w:r>
      <w:r w:rsidRPr="005A01AC">
        <w:rPr>
          <w:rFonts w:ascii="Times New Roman" w:hAnsi="Times New Roman" w:cs="Times New Roman"/>
          <w:sz w:val="24"/>
          <w:szCs w:val="24"/>
        </w:rPr>
        <w:t>was employed on the assumption that it could help not only to gather a large variety of data related to the subject under investigation but also it helps to show a prevailing problems of the program statistically and qualitatively. Besides, related literatures and research findings was review</w:t>
      </w:r>
      <w:r w:rsidR="0006556B" w:rsidRPr="005A01AC">
        <w:rPr>
          <w:rFonts w:ascii="Times New Roman" w:hAnsi="Times New Roman" w:cs="Times New Roman"/>
          <w:sz w:val="24"/>
          <w:szCs w:val="24"/>
        </w:rPr>
        <w:t>ed</w:t>
      </w:r>
      <w:r w:rsidRPr="005A01AC">
        <w:rPr>
          <w:rFonts w:ascii="Times New Roman" w:hAnsi="Times New Roman" w:cs="Times New Roman"/>
          <w:sz w:val="24"/>
          <w:szCs w:val="24"/>
        </w:rPr>
        <w:t xml:space="preserve"> to enrich the study .</w:t>
      </w:r>
      <w:proofErr w:type="spellStart"/>
      <w:r w:rsidRPr="005A01AC">
        <w:rPr>
          <w:rFonts w:ascii="Times New Roman" w:hAnsi="Times New Roman" w:cs="Times New Roman"/>
          <w:sz w:val="24"/>
          <w:szCs w:val="24"/>
        </w:rPr>
        <w:t>Eloit</w:t>
      </w:r>
      <w:proofErr w:type="spellEnd"/>
      <w:r w:rsidRPr="005A01AC">
        <w:rPr>
          <w:rFonts w:ascii="Times New Roman" w:hAnsi="Times New Roman" w:cs="Times New Roman"/>
          <w:sz w:val="24"/>
          <w:szCs w:val="24"/>
        </w:rPr>
        <w:t xml:space="preserve">, (2000) also reported that descriptive survey design is important to answer questions related to the current situation of the problem. </w:t>
      </w:r>
    </w:p>
    <w:bookmarkEnd w:id="202"/>
    <w:bookmarkEnd w:id="203"/>
    <w:bookmarkEnd w:id="204"/>
    <w:bookmarkEnd w:id="205"/>
    <w:bookmarkEnd w:id="206"/>
    <w:bookmarkEnd w:id="207"/>
    <w:p w:rsidR="000E1879" w:rsidRPr="005A01AC" w:rsidRDefault="00C80AAC" w:rsidP="000C1E7D">
      <w:pPr>
        <w:pStyle w:val="Heading2"/>
        <w:spacing w:line="360" w:lineRule="auto"/>
        <w:rPr>
          <w:rFonts w:eastAsia="Times New Roman"/>
          <w:sz w:val="28"/>
          <w:szCs w:val="28"/>
        </w:rPr>
      </w:pPr>
      <w:r w:rsidRPr="005A01AC">
        <w:rPr>
          <w:sz w:val="28"/>
          <w:szCs w:val="28"/>
        </w:rPr>
        <w:t xml:space="preserve">                </w:t>
      </w:r>
      <w:bookmarkStart w:id="216" w:name="_Toc16728703"/>
      <w:bookmarkStart w:id="217" w:name="_Toc16733858"/>
      <w:r w:rsidRPr="005A01AC">
        <w:rPr>
          <w:sz w:val="28"/>
          <w:szCs w:val="28"/>
        </w:rPr>
        <w:t>3.3. The source of data</w:t>
      </w:r>
      <w:bookmarkEnd w:id="216"/>
      <w:bookmarkEnd w:id="217"/>
      <w:r w:rsidR="000E1879" w:rsidRPr="005A01AC">
        <w:rPr>
          <w:rFonts w:eastAsia="Times New Roman"/>
          <w:sz w:val="28"/>
          <w:szCs w:val="28"/>
        </w:rPr>
        <w:t xml:space="preserve"> </w:t>
      </w:r>
    </w:p>
    <w:p w:rsidR="00FB2EE0" w:rsidRPr="005A01AC" w:rsidRDefault="000E1879" w:rsidP="008A036D">
      <w:pPr>
        <w:spacing w:after="240" w:line="360" w:lineRule="auto"/>
        <w:jc w:val="both"/>
      </w:pPr>
      <w:r w:rsidRPr="005A01AC">
        <w:rPr>
          <w:rFonts w:ascii="Times New Roman" w:eastAsia="Times New Roman" w:hAnsi="Times New Roman" w:cs="Times New Roman"/>
          <w:sz w:val="24"/>
          <w:szCs w:val="24"/>
        </w:rPr>
        <w:t>To get valid and reliable information, the use of appropriate data sources is vital. Therefore, two sources of data (primary and secondary) were employed for this study. Primary sources o</w:t>
      </w:r>
      <w:r w:rsidR="00425845" w:rsidRPr="005A01AC">
        <w:rPr>
          <w:rFonts w:ascii="Times New Roman" w:eastAsia="Times New Roman" w:hAnsi="Times New Roman" w:cs="Times New Roman"/>
          <w:sz w:val="24"/>
          <w:szCs w:val="24"/>
        </w:rPr>
        <w:t>f data were facilitators, District</w:t>
      </w:r>
      <w:r w:rsidRPr="005A01AC">
        <w:rPr>
          <w:rFonts w:ascii="Times New Roman" w:eastAsia="Times New Roman" w:hAnsi="Times New Roman" w:cs="Times New Roman"/>
          <w:sz w:val="24"/>
          <w:szCs w:val="24"/>
        </w:rPr>
        <w:t xml:space="preserve"> level adult education</w:t>
      </w:r>
      <w:r w:rsidR="00425845" w:rsidRPr="005A01AC">
        <w:rPr>
          <w:rFonts w:ascii="Times New Roman" w:eastAsia="Times New Roman" w:hAnsi="Times New Roman" w:cs="Times New Roman"/>
          <w:sz w:val="24"/>
          <w:szCs w:val="24"/>
        </w:rPr>
        <w:t xml:space="preserve"> </w:t>
      </w:r>
      <w:proofErr w:type="spellStart"/>
      <w:r w:rsidRPr="005A01AC">
        <w:rPr>
          <w:rFonts w:ascii="Times New Roman" w:eastAsia="Times New Roman" w:hAnsi="Times New Roman" w:cs="Times New Roman"/>
          <w:sz w:val="24"/>
          <w:szCs w:val="24"/>
        </w:rPr>
        <w:t>experts</w:t>
      </w:r>
      <w:proofErr w:type="gramStart"/>
      <w:r w:rsidRPr="005A01AC">
        <w:rPr>
          <w:rFonts w:ascii="Times New Roman" w:eastAsia="Times New Roman" w:hAnsi="Times New Roman" w:cs="Times New Roman"/>
          <w:sz w:val="24"/>
          <w:szCs w:val="24"/>
        </w:rPr>
        <w:t>,CRC</w:t>
      </w:r>
      <w:proofErr w:type="spellEnd"/>
      <w:proofErr w:type="gramEnd"/>
      <w:r w:rsidRPr="005A01AC">
        <w:rPr>
          <w:rFonts w:ascii="Times New Roman" w:eastAsia="Times New Roman" w:hAnsi="Times New Roman" w:cs="Times New Roman"/>
          <w:sz w:val="24"/>
          <w:szCs w:val="24"/>
        </w:rPr>
        <w:t xml:space="preserve"> supervisors and primary school director. For this study the relevant data was collected from primary source </w:t>
      </w:r>
      <w:r w:rsidR="00443E2D" w:rsidRPr="005A01AC">
        <w:rPr>
          <w:rFonts w:ascii="Times New Roman" w:eastAsia="Times New Roman" w:hAnsi="Times New Roman" w:cs="Times New Roman"/>
          <w:sz w:val="24"/>
          <w:szCs w:val="24"/>
        </w:rPr>
        <w:t>68</w:t>
      </w:r>
      <w:r w:rsidR="008A036D" w:rsidRPr="005A01AC">
        <w:rPr>
          <w:rFonts w:ascii="Times New Roman" w:eastAsia="Times New Roman" w:hAnsi="Times New Roman" w:cs="Times New Roman"/>
          <w:sz w:val="24"/>
          <w:szCs w:val="24"/>
        </w:rPr>
        <w:t xml:space="preserve"> </w:t>
      </w:r>
      <w:r w:rsidRPr="005A01AC">
        <w:rPr>
          <w:rFonts w:ascii="Times New Roman" w:eastAsia="Times New Roman" w:hAnsi="Times New Roman" w:cs="Times New Roman"/>
          <w:sz w:val="24"/>
          <w:szCs w:val="24"/>
        </w:rPr>
        <w:t>facilitators,</w:t>
      </w:r>
      <w:r w:rsidR="008A036D" w:rsidRPr="005A01AC">
        <w:rPr>
          <w:rFonts w:ascii="Times New Roman" w:eastAsia="Times New Roman" w:hAnsi="Times New Roman" w:cs="Times New Roman"/>
          <w:sz w:val="24"/>
          <w:szCs w:val="24"/>
        </w:rPr>
        <w:t xml:space="preserve"> 22 experts, 17</w:t>
      </w:r>
      <w:r w:rsidR="00652B97" w:rsidRPr="005A01AC">
        <w:rPr>
          <w:rFonts w:ascii="Times New Roman" w:eastAsia="Times New Roman" w:hAnsi="Times New Roman" w:cs="Times New Roman"/>
          <w:sz w:val="24"/>
          <w:szCs w:val="24"/>
        </w:rPr>
        <w:t xml:space="preserve"> </w:t>
      </w:r>
      <w:r w:rsidR="008A036D" w:rsidRPr="005A01AC">
        <w:rPr>
          <w:rFonts w:ascii="Times New Roman" w:eastAsia="Times New Roman" w:hAnsi="Times New Roman" w:cs="Times New Roman"/>
          <w:sz w:val="24"/>
          <w:szCs w:val="24"/>
        </w:rPr>
        <w:t xml:space="preserve">CRC supervisors and 24 school </w:t>
      </w:r>
      <w:proofErr w:type="gramStart"/>
      <w:r w:rsidR="008A036D" w:rsidRPr="005A01AC">
        <w:rPr>
          <w:rFonts w:ascii="Times New Roman" w:eastAsia="Times New Roman" w:hAnsi="Times New Roman" w:cs="Times New Roman"/>
          <w:sz w:val="24"/>
          <w:szCs w:val="24"/>
        </w:rPr>
        <w:t>directors</w:t>
      </w:r>
      <w:r w:rsidRPr="005A01AC">
        <w:rPr>
          <w:rFonts w:ascii="Times New Roman" w:eastAsia="Times New Roman" w:hAnsi="Times New Roman" w:cs="Times New Roman"/>
          <w:sz w:val="24"/>
          <w:szCs w:val="24"/>
        </w:rPr>
        <w:t xml:space="preserve">  and</w:t>
      </w:r>
      <w:proofErr w:type="gramEnd"/>
      <w:r w:rsidRPr="005A01AC">
        <w:rPr>
          <w:rFonts w:ascii="Times New Roman" w:eastAsia="Times New Roman" w:hAnsi="Times New Roman" w:cs="Times New Roman"/>
          <w:sz w:val="24"/>
          <w:szCs w:val="24"/>
        </w:rPr>
        <w:t xml:space="preserve"> secondary sources </w:t>
      </w:r>
      <w:r w:rsidR="00C80AAC" w:rsidRPr="005A01AC">
        <w:rPr>
          <w:rFonts w:ascii="Times New Roman" w:hAnsi="Times New Roman" w:cs="Times New Roman"/>
          <w:sz w:val="24"/>
          <w:szCs w:val="24"/>
        </w:rPr>
        <w:t xml:space="preserve">documents such as, educational statistics, </w:t>
      </w:r>
      <w:proofErr w:type="spellStart"/>
      <w:r w:rsidR="00C80AAC" w:rsidRPr="005A01AC">
        <w:rPr>
          <w:rFonts w:ascii="Times New Roman" w:hAnsi="Times New Roman" w:cs="Times New Roman"/>
          <w:sz w:val="24"/>
          <w:szCs w:val="24"/>
        </w:rPr>
        <w:t>semi annual</w:t>
      </w:r>
      <w:proofErr w:type="spellEnd"/>
      <w:r w:rsidR="00C80AAC" w:rsidRPr="005A01AC">
        <w:rPr>
          <w:rFonts w:ascii="Times New Roman" w:hAnsi="Times New Roman" w:cs="Times New Roman"/>
          <w:sz w:val="24"/>
          <w:szCs w:val="24"/>
        </w:rPr>
        <w:t xml:space="preserve"> reports were used as valuable source of data.</w:t>
      </w:r>
      <w:r w:rsidR="00FB2EE0" w:rsidRPr="005A01AC">
        <w:t xml:space="preserve"> </w:t>
      </w:r>
    </w:p>
    <w:p w:rsidR="00FB2EE0" w:rsidRPr="005A01AC" w:rsidRDefault="00FB2EE0" w:rsidP="00E10F9D">
      <w:pPr>
        <w:pStyle w:val="Heading3"/>
        <w:spacing w:line="360" w:lineRule="auto"/>
        <w:rPr>
          <w:rFonts w:ascii="Times New Roman" w:hAnsi="Times New Roman" w:cs="Times New Roman"/>
          <w:sz w:val="24"/>
          <w:szCs w:val="24"/>
        </w:rPr>
      </w:pPr>
      <w:bookmarkStart w:id="218" w:name="_Toc16728704"/>
      <w:bookmarkStart w:id="219" w:name="_Toc16733859"/>
      <w:r w:rsidRPr="005A01AC">
        <w:rPr>
          <w:rFonts w:ascii="Times New Roman" w:hAnsi="Times New Roman" w:cs="Times New Roman"/>
          <w:sz w:val="24"/>
          <w:szCs w:val="24"/>
        </w:rPr>
        <w:lastRenderedPageBreak/>
        <w:t>3.2.1. Primary Sources of data</w:t>
      </w:r>
      <w:bookmarkEnd w:id="218"/>
      <w:bookmarkEnd w:id="219"/>
      <w:r w:rsidRPr="005A01AC">
        <w:rPr>
          <w:rFonts w:ascii="Times New Roman" w:hAnsi="Times New Roman" w:cs="Times New Roman"/>
          <w:sz w:val="24"/>
          <w:szCs w:val="24"/>
        </w:rPr>
        <w:t xml:space="preserve"> </w:t>
      </w:r>
    </w:p>
    <w:p w:rsidR="00C80AAC" w:rsidRPr="005A01AC" w:rsidRDefault="00FB2EE0" w:rsidP="00E10F9D">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The primary data for this study were collected from IFAL </w:t>
      </w:r>
      <w:proofErr w:type="spellStart"/>
      <w:r w:rsidRPr="005A01AC">
        <w:rPr>
          <w:rFonts w:ascii="Times New Roman" w:hAnsi="Times New Roman" w:cs="Times New Roman"/>
          <w:sz w:val="24"/>
          <w:szCs w:val="24"/>
        </w:rPr>
        <w:t>facilitator</w:t>
      </w:r>
      <w:proofErr w:type="gramStart"/>
      <w:r w:rsidRPr="005A01AC">
        <w:rPr>
          <w:rFonts w:ascii="Times New Roman" w:hAnsi="Times New Roman" w:cs="Times New Roman"/>
          <w:sz w:val="24"/>
          <w:szCs w:val="24"/>
        </w:rPr>
        <w:t>,educational</w:t>
      </w:r>
      <w:proofErr w:type="spellEnd"/>
      <w:proofErr w:type="gram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experts,CRC</w:t>
      </w:r>
      <w:proofErr w:type="spellEnd"/>
      <w:r w:rsidRPr="005A01AC">
        <w:rPr>
          <w:rFonts w:ascii="Times New Roman" w:hAnsi="Times New Roman" w:cs="Times New Roman"/>
          <w:sz w:val="24"/>
          <w:szCs w:val="24"/>
        </w:rPr>
        <w:t xml:space="preserve"> supervisors, and school directors using questionnaire and interview.</w:t>
      </w:r>
    </w:p>
    <w:p w:rsidR="00DD07D0" w:rsidRPr="005A01AC" w:rsidRDefault="00DD07D0" w:rsidP="00E10F9D">
      <w:pPr>
        <w:pStyle w:val="Heading3"/>
        <w:spacing w:line="360" w:lineRule="auto"/>
        <w:rPr>
          <w:rFonts w:ascii="Times New Roman" w:hAnsi="Times New Roman" w:cs="Times New Roman"/>
          <w:sz w:val="24"/>
          <w:szCs w:val="24"/>
        </w:rPr>
      </w:pPr>
      <w:bookmarkStart w:id="220" w:name="_Toc16728705"/>
      <w:bookmarkStart w:id="221" w:name="_Toc16733860"/>
      <w:r w:rsidRPr="005A01AC">
        <w:rPr>
          <w:rFonts w:ascii="Times New Roman" w:hAnsi="Times New Roman" w:cs="Times New Roman"/>
          <w:sz w:val="24"/>
          <w:szCs w:val="24"/>
        </w:rPr>
        <w:t>3.2.2. Secondary sources of data</w:t>
      </w:r>
      <w:bookmarkEnd w:id="220"/>
      <w:bookmarkEnd w:id="221"/>
      <w:r w:rsidRPr="005A01AC">
        <w:rPr>
          <w:rFonts w:ascii="Times New Roman" w:hAnsi="Times New Roman" w:cs="Times New Roman"/>
          <w:sz w:val="24"/>
          <w:szCs w:val="24"/>
        </w:rPr>
        <w:t xml:space="preserve"> </w:t>
      </w:r>
    </w:p>
    <w:p w:rsidR="00FB2EE0" w:rsidRPr="005A01AC" w:rsidRDefault="00DD07D0" w:rsidP="001D1379">
      <w:pPr>
        <w:spacing w:after="0" w:line="360" w:lineRule="auto"/>
        <w:jc w:val="both"/>
        <w:rPr>
          <w:rFonts w:ascii="Times New Roman" w:eastAsia="Times New Roman" w:hAnsi="Times New Roman" w:cs="Times New Roman"/>
          <w:sz w:val="24"/>
          <w:szCs w:val="24"/>
        </w:rPr>
      </w:pPr>
      <w:r w:rsidRPr="005A01AC">
        <w:rPr>
          <w:rFonts w:ascii="Times New Roman" w:hAnsi="Times New Roman" w:cs="Times New Roman"/>
          <w:sz w:val="24"/>
          <w:szCs w:val="24"/>
        </w:rPr>
        <w:t>The secondary data were obtained from documents. These documents include,</w:t>
      </w:r>
      <w:r w:rsidR="001D1379" w:rsidRPr="005A01AC">
        <w:rPr>
          <w:rFonts w:ascii="Times New Roman" w:hAnsi="Times New Roman" w:cs="Times New Roman"/>
          <w:sz w:val="24"/>
          <w:szCs w:val="24"/>
        </w:rPr>
        <w:t xml:space="preserve"> educational statistics, </w:t>
      </w:r>
      <w:proofErr w:type="spellStart"/>
      <w:r w:rsidR="001D1379" w:rsidRPr="005A01AC">
        <w:rPr>
          <w:rFonts w:ascii="Times New Roman" w:hAnsi="Times New Roman" w:cs="Times New Roman"/>
          <w:sz w:val="24"/>
          <w:szCs w:val="24"/>
        </w:rPr>
        <w:t>semi annual</w:t>
      </w:r>
      <w:proofErr w:type="spellEnd"/>
      <w:r w:rsidR="001D1379" w:rsidRPr="005A01AC">
        <w:rPr>
          <w:rFonts w:ascii="Times New Roman" w:hAnsi="Times New Roman" w:cs="Times New Roman"/>
          <w:sz w:val="24"/>
          <w:szCs w:val="24"/>
        </w:rPr>
        <w:t xml:space="preserve"> reports were used as </w:t>
      </w:r>
      <w:proofErr w:type="spellStart"/>
      <w:r w:rsidR="001D1379" w:rsidRPr="005A01AC">
        <w:rPr>
          <w:rFonts w:ascii="Times New Roman" w:hAnsi="Times New Roman" w:cs="Times New Roman"/>
          <w:sz w:val="24"/>
          <w:szCs w:val="24"/>
        </w:rPr>
        <w:t>valuabie</w:t>
      </w:r>
      <w:proofErr w:type="spellEnd"/>
      <w:r w:rsidR="001D1379" w:rsidRPr="005A01AC">
        <w:rPr>
          <w:rFonts w:ascii="Times New Roman" w:hAnsi="Times New Roman" w:cs="Times New Roman"/>
          <w:sz w:val="24"/>
          <w:szCs w:val="24"/>
        </w:rPr>
        <w:t xml:space="preserve"> sources of data.</w:t>
      </w:r>
      <w:r w:rsidRPr="005A01AC">
        <w:rPr>
          <w:rFonts w:ascii="Times New Roman" w:hAnsi="Times New Roman" w:cs="Times New Roman"/>
          <w:sz w:val="24"/>
          <w:szCs w:val="24"/>
        </w:rPr>
        <w:t xml:space="preserve"> </w:t>
      </w:r>
    </w:p>
    <w:p w:rsidR="00C80AAC" w:rsidRPr="005A01AC" w:rsidRDefault="00C80AAC" w:rsidP="00C80AAC">
      <w:pPr>
        <w:pStyle w:val="Heading2"/>
        <w:spacing w:after="240"/>
        <w:rPr>
          <w:rFonts w:ascii="Times New Roman" w:hAnsi="Times New Roman" w:cs="Times New Roman"/>
          <w:sz w:val="28"/>
          <w:szCs w:val="28"/>
        </w:rPr>
      </w:pPr>
      <w:r w:rsidRPr="005A01AC">
        <w:t xml:space="preserve">              </w:t>
      </w:r>
      <w:bookmarkStart w:id="222" w:name="_Toc16728706"/>
      <w:bookmarkStart w:id="223" w:name="_Toc16733861"/>
      <w:r w:rsidRPr="005A01AC">
        <w:rPr>
          <w:rFonts w:ascii="Times New Roman" w:hAnsi="Times New Roman" w:cs="Times New Roman"/>
          <w:sz w:val="28"/>
          <w:szCs w:val="28"/>
        </w:rPr>
        <w:t xml:space="preserve">3.4. </w:t>
      </w:r>
      <w:proofErr w:type="spellStart"/>
      <w:proofErr w:type="gramStart"/>
      <w:r w:rsidRPr="005A01AC">
        <w:rPr>
          <w:rFonts w:ascii="Times New Roman" w:hAnsi="Times New Roman" w:cs="Times New Roman"/>
          <w:sz w:val="28"/>
          <w:szCs w:val="28"/>
        </w:rPr>
        <w:t>population</w:t>
      </w:r>
      <w:r w:rsidR="00DC373C" w:rsidRPr="005A01AC">
        <w:rPr>
          <w:rFonts w:ascii="Times New Roman" w:hAnsi="Times New Roman" w:cs="Times New Roman"/>
          <w:sz w:val="28"/>
          <w:szCs w:val="28"/>
        </w:rPr>
        <w:t>,</w:t>
      </w:r>
      <w:proofErr w:type="gramEnd"/>
      <w:r w:rsidR="00DC373C" w:rsidRPr="005A01AC">
        <w:rPr>
          <w:rFonts w:ascii="Times New Roman" w:hAnsi="Times New Roman" w:cs="Times New Roman"/>
          <w:sz w:val="28"/>
          <w:szCs w:val="28"/>
        </w:rPr>
        <w:t>Sample</w:t>
      </w:r>
      <w:proofErr w:type="spellEnd"/>
      <w:r w:rsidR="00DC373C" w:rsidRPr="005A01AC">
        <w:rPr>
          <w:rFonts w:ascii="Times New Roman" w:hAnsi="Times New Roman" w:cs="Times New Roman"/>
          <w:sz w:val="28"/>
          <w:szCs w:val="28"/>
        </w:rPr>
        <w:t xml:space="preserve"> size</w:t>
      </w:r>
      <w:r w:rsidRPr="005A01AC">
        <w:rPr>
          <w:rFonts w:ascii="Times New Roman" w:hAnsi="Times New Roman" w:cs="Times New Roman"/>
          <w:sz w:val="28"/>
          <w:szCs w:val="28"/>
        </w:rPr>
        <w:t xml:space="preserve"> and Sampling Technique</w:t>
      </w:r>
      <w:bookmarkEnd w:id="222"/>
      <w:bookmarkEnd w:id="223"/>
      <w:r w:rsidRPr="005A01AC">
        <w:rPr>
          <w:rFonts w:ascii="Times New Roman" w:hAnsi="Times New Roman" w:cs="Times New Roman"/>
          <w:sz w:val="28"/>
          <w:szCs w:val="28"/>
        </w:rPr>
        <w:tab/>
      </w:r>
    </w:p>
    <w:p w:rsidR="00C80AAC" w:rsidRPr="005A01AC" w:rsidRDefault="009163B6" w:rsidP="009163B6">
      <w:pPr>
        <w:tabs>
          <w:tab w:val="left" w:pos="142"/>
          <w:tab w:val="left" w:pos="3671"/>
        </w:tabs>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The populations of this study are integrated functional adult literacy programs implementers and participants such as IFAL facilitators, </w:t>
      </w:r>
      <w:r w:rsidR="002067B6" w:rsidRPr="005A01AC">
        <w:rPr>
          <w:rFonts w:ascii="Times New Roman" w:hAnsi="Times New Roman" w:cs="Times New Roman"/>
          <w:sz w:val="24"/>
          <w:szCs w:val="24"/>
        </w:rPr>
        <w:t xml:space="preserve">education office experts, </w:t>
      </w:r>
      <w:r w:rsidRPr="005A01AC">
        <w:rPr>
          <w:rFonts w:ascii="Times New Roman" w:hAnsi="Times New Roman" w:cs="Times New Roman"/>
          <w:sz w:val="24"/>
          <w:szCs w:val="24"/>
        </w:rPr>
        <w:t xml:space="preserve">supervisors and schools </w:t>
      </w:r>
      <w:proofErr w:type="spellStart"/>
      <w:r w:rsidRPr="005A01AC">
        <w:rPr>
          <w:rFonts w:ascii="Times New Roman" w:hAnsi="Times New Roman" w:cs="Times New Roman"/>
          <w:sz w:val="24"/>
          <w:szCs w:val="24"/>
        </w:rPr>
        <w:t>principals.In</w:t>
      </w:r>
      <w:proofErr w:type="spellEnd"/>
      <w:r w:rsidRPr="005A01AC">
        <w:rPr>
          <w:rFonts w:ascii="Times New Roman" w:hAnsi="Times New Roman" w:cs="Times New Roman"/>
          <w:sz w:val="24"/>
          <w:szCs w:val="24"/>
        </w:rPr>
        <w:t xml:space="preserve"> this study, both probability and non-probability sampling techniques were employed</w:t>
      </w:r>
      <w:r w:rsidR="00DC373C" w:rsidRPr="005A01AC">
        <w:rPr>
          <w:rFonts w:ascii="Times New Roman" w:hAnsi="Times New Roman" w:cs="Times New Roman"/>
          <w:sz w:val="24"/>
          <w:szCs w:val="24"/>
        </w:rPr>
        <w:t>.</w:t>
      </w:r>
    </w:p>
    <w:p w:rsidR="00C80AAC" w:rsidRPr="005A01AC" w:rsidRDefault="00C80AAC" w:rsidP="00C80AAC">
      <w:pPr>
        <w:spacing w:after="0" w:line="360" w:lineRule="auto"/>
        <w:jc w:val="both"/>
        <w:rPr>
          <w:rFonts w:ascii="Times New Roman" w:hAnsi="Times New Roman" w:cs="Times New Roman"/>
          <w:b/>
          <w:sz w:val="24"/>
          <w:szCs w:val="24"/>
        </w:rPr>
      </w:pPr>
      <w:r w:rsidRPr="005A01AC">
        <w:rPr>
          <w:rFonts w:ascii="Times New Roman" w:hAnsi="Times New Roman" w:cs="Times New Roman"/>
          <w:sz w:val="24"/>
          <w:szCs w:val="24"/>
        </w:rPr>
        <w:t>In 2009</w:t>
      </w:r>
      <w:r w:rsidR="00DC373C" w:rsidRPr="005A01AC">
        <w:rPr>
          <w:rFonts w:ascii="Times New Roman" w:hAnsi="Times New Roman" w:cs="Times New Roman"/>
          <w:sz w:val="24"/>
          <w:szCs w:val="24"/>
        </w:rPr>
        <w:t>,</w:t>
      </w:r>
      <w:r w:rsidRPr="005A01AC">
        <w:rPr>
          <w:rFonts w:ascii="Times New Roman" w:hAnsi="Times New Roman" w:cs="Times New Roman"/>
          <w:sz w:val="24"/>
          <w:szCs w:val="24"/>
        </w:rPr>
        <w:t xml:space="preserve"> the number of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carries out adult and </w:t>
      </w:r>
      <w:proofErr w:type="spellStart"/>
      <w:r w:rsidRPr="005A01AC">
        <w:rPr>
          <w:rFonts w:ascii="Times New Roman" w:hAnsi="Times New Roman" w:cs="Times New Roman"/>
          <w:sz w:val="24"/>
          <w:szCs w:val="24"/>
        </w:rPr>
        <w:t>non formal</w:t>
      </w:r>
      <w:proofErr w:type="spellEnd"/>
      <w:r w:rsidRPr="005A01AC">
        <w:rPr>
          <w:rFonts w:ascii="Times New Roman" w:hAnsi="Times New Roman" w:cs="Times New Roman"/>
          <w:sz w:val="24"/>
          <w:szCs w:val="24"/>
        </w:rPr>
        <w:t xml:space="preserve"> education</w:t>
      </w:r>
      <w:r w:rsidR="00DC373C" w:rsidRPr="005A01AC">
        <w:rPr>
          <w:rFonts w:ascii="Times New Roman" w:hAnsi="Times New Roman" w:cs="Times New Roman"/>
          <w:sz w:val="24"/>
          <w:szCs w:val="24"/>
        </w:rPr>
        <w:t xml:space="preserve"> was</w:t>
      </w:r>
      <w:r w:rsidRPr="005A01AC">
        <w:rPr>
          <w:rFonts w:ascii="Times New Roman" w:hAnsi="Times New Roman" w:cs="Times New Roman"/>
          <w:sz w:val="24"/>
          <w:szCs w:val="24"/>
        </w:rPr>
        <w:t xml:space="preserve"> only 24.Bas</w:t>
      </w:r>
      <w:r w:rsidR="00DC373C" w:rsidRPr="005A01AC">
        <w:rPr>
          <w:rFonts w:ascii="Times New Roman" w:hAnsi="Times New Roman" w:cs="Times New Roman"/>
          <w:sz w:val="24"/>
          <w:szCs w:val="24"/>
        </w:rPr>
        <w:t xml:space="preserve">ed on these data six </w:t>
      </w:r>
      <w:proofErr w:type="spellStart"/>
      <w:r w:rsidR="00DC373C" w:rsidRPr="005A01AC">
        <w:rPr>
          <w:rFonts w:ascii="Times New Roman" w:hAnsi="Times New Roman" w:cs="Times New Roman"/>
          <w:sz w:val="24"/>
          <w:szCs w:val="24"/>
        </w:rPr>
        <w:t>centers</w:t>
      </w:r>
      <w:proofErr w:type="spellEnd"/>
      <w:r w:rsidR="00DC373C" w:rsidRPr="005A01AC">
        <w:rPr>
          <w:rFonts w:ascii="Times New Roman" w:hAnsi="Times New Roman" w:cs="Times New Roman"/>
          <w:sz w:val="24"/>
          <w:szCs w:val="24"/>
        </w:rPr>
        <w:t xml:space="preserve"> were</w:t>
      </w:r>
      <w:r w:rsidRPr="005A01AC">
        <w:rPr>
          <w:rFonts w:ascii="Times New Roman" w:hAnsi="Times New Roman" w:cs="Times New Roman"/>
          <w:sz w:val="24"/>
          <w:szCs w:val="24"/>
        </w:rPr>
        <w:t xml:space="preserve"> taken as sample to represent the 24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which are 25% of the total popu</w:t>
      </w:r>
      <w:r w:rsidR="00DC373C" w:rsidRPr="005A01AC">
        <w:rPr>
          <w:rFonts w:ascii="Times New Roman" w:hAnsi="Times New Roman" w:cs="Times New Roman"/>
          <w:sz w:val="24"/>
          <w:szCs w:val="24"/>
        </w:rPr>
        <w:t xml:space="preserve">lation. The selected </w:t>
      </w:r>
      <w:proofErr w:type="spellStart"/>
      <w:r w:rsidR="00DC373C" w:rsidRPr="005A01AC">
        <w:rPr>
          <w:rFonts w:ascii="Times New Roman" w:hAnsi="Times New Roman" w:cs="Times New Roman"/>
          <w:sz w:val="24"/>
          <w:szCs w:val="24"/>
        </w:rPr>
        <w:t>centers</w:t>
      </w:r>
      <w:proofErr w:type="spellEnd"/>
      <w:r w:rsidR="00DC373C" w:rsidRPr="005A01AC">
        <w:rPr>
          <w:rFonts w:ascii="Times New Roman" w:hAnsi="Times New Roman" w:cs="Times New Roman"/>
          <w:sz w:val="24"/>
          <w:szCs w:val="24"/>
        </w:rPr>
        <w:t xml:space="preserve"> were </w:t>
      </w:r>
      <w:proofErr w:type="spellStart"/>
      <w:r w:rsidR="00DC373C" w:rsidRPr="005A01AC">
        <w:rPr>
          <w:rFonts w:ascii="Times New Roman" w:hAnsi="Times New Roman" w:cs="Times New Roman"/>
          <w:sz w:val="24"/>
          <w:szCs w:val="24"/>
        </w:rPr>
        <w:t>Herewa</w:t>
      </w:r>
      <w:proofErr w:type="spellEnd"/>
      <w:r w:rsidR="00DC373C" w:rsidRPr="005A01AC">
        <w:rPr>
          <w:rFonts w:ascii="Times New Roman" w:hAnsi="Times New Roman" w:cs="Times New Roman"/>
          <w:sz w:val="24"/>
          <w:szCs w:val="24"/>
        </w:rPr>
        <w:t xml:space="preserve"> 9</w:t>
      </w:r>
      <w:proofErr w:type="gramStart"/>
      <w:r w:rsidR="00DC373C" w:rsidRPr="005A01AC">
        <w:rPr>
          <w:rFonts w:ascii="Times New Roman" w:hAnsi="Times New Roman" w:cs="Times New Roman"/>
          <w:sz w:val="24"/>
          <w:szCs w:val="24"/>
        </w:rPr>
        <w:t>,I</w:t>
      </w:r>
      <w:r w:rsidRPr="005A01AC">
        <w:rPr>
          <w:rFonts w:ascii="Times New Roman" w:hAnsi="Times New Roman" w:cs="Times New Roman"/>
          <w:sz w:val="24"/>
          <w:szCs w:val="24"/>
        </w:rPr>
        <w:t>lani,Gemoduksi,Balekecha,Habibo</w:t>
      </w:r>
      <w:proofErr w:type="gramEnd"/>
      <w:r w:rsidRPr="005A01AC">
        <w:rPr>
          <w:rFonts w:ascii="Times New Roman" w:hAnsi="Times New Roman" w:cs="Times New Roman"/>
          <w:sz w:val="24"/>
          <w:szCs w:val="24"/>
        </w:rPr>
        <w:t xml:space="preserve"> and </w:t>
      </w:r>
      <w:proofErr w:type="spellStart"/>
      <w:r w:rsidRPr="005A01AC">
        <w:rPr>
          <w:rFonts w:ascii="Times New Roman" w:hAnsi="Times New Roman" w:cs="Times New Roman"/>
          <w:sz w:val="24"/>
          <w:szCs w:val="24"/>
        </w:rPr>
        <w:t>Barbare</w:t>
      </w:r>
      <w:proofErr w:type="spellEnd"/>
      <w:r w:rsidRPr="005A01AC">
        <w:rPr>
          <w:rFonts w:ascii="Times New Roman" w:hAnsi="Times New Roman" w:cs="Times New Roman"/>
          <w:sz w:val="24"/>
          <w:szCs w:val="24"/>
        </w:rPr>
        <w:t>.</w:t>
      </w:r>
    </w:p>
    <w:p w:rsidR="00C80AAC" w:rsidRPr="005A01AC" w:rsidRDefault="00C80AAC" w:rsidP="00C80AAC">
      <w:pPr>
        <w:pStyle w:val="ListParagraph"/>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Of the total 82 primary schools facilitators</w:t>
      </w:r>
      <w:r w:rsidR="00DC373C" w:rsidRPr="005A01AC">
        <w:rPr>
          <w:rFonts w:ascii="Times New Roman" w:hAnsi="Times New Roman" w:cs="Times New Roman"/>
          <w:sz w:val="24"/>
          <w:szCs w:val="24"/>
        </w:rPr>
        <w:t>,</w:t>
      </w:r>
      <w:r w:rsidR="004E496F" w:rsidRPr="005A01AC">
        <w:rPr>
          <w:rFonts w:ascii="Times New Roman" w:hAnsi="Times New Roman" w:cs="Times New Roman"/>
          <w:sz w:val="24"/>
          <w:szCs w:val="24"/>
        </w:rPr>
        <w:t xml:space="preserve"> 68 (83</w:t>
      </w:r>
      <w:r w:rsidRPr="005A01AC">
        <w:rPr>
          <w:rFonts w:ascii="Times New Roman" w:hAnsi="Times New Roman" w:cs="Times New Roman"/>
          <w:sz w:val="24"/>
          <w:szCs w:val="24"/>
        </w:rPr>
        <w:t>%), out of 17 supervisors</w:t>
      </w:r>
      <w:r w:rsidR="00DC373C" w:rsidRPr="005A01AC">
        <w:rPr>
          <w:rFonts w:ascii="Times New Roman" w:hAnsi="Times New Roman" w:cs="Times New Roman"/>
          <w:sz w:val="24"/>
          <w:szCs w:val="24"/>
        </w:rPr>
        <w:t>,</w:t>
      </w:r>
      <w:r w:rsidRPr="005A01AC">
        <w:rPr>
          <w:rFonts w:ascii="Times New Roman" w:hAnsi="Times New Roman" w:cs="Times New Roman"/>
          <w:sz w:val="24"/>
          <w:szCs w:val="24"/>
        </w:rPr>
        <w:t xml:space="preserve"> 17(100%</w:t>
      </w:r>
      <w:proofErr w:type="gramStart"/>
      <w:r w:rsidRPr="005A01AC">
        <w:rPr>
          <w:rFonts w:ascii="Times New Roman" w:hAnsi="Times New Roman" w:cs="Times New Roman"/>
          <w:sz w:val="24"/>
          <w:szCs w:val="24"/>
        </w:rPr>
        <w:t>) ,</w:t>
      </w:r>
      <w:proofErr w:type="gramEnd"/>
      <w:r w:rsidRPr="005A01AC">
        <w:rPr>
          <w:rFonts w:ascii="Times New Roman" w:hAnsi="Times New Roman" w:cs="Times New Roman"/>
          <w:sz w:val="24"/>
          <w:szCs w:val="24"/>
        </w:rPr>
        <w:t>out of 22 experts</w:t>
      </w:r>
      <w:r w:rsidR="00DC373C" w:rsidRPr="005A01AC">
        <w:rPr>
          <w:rFonts w:ascii="Times New Roman" w:hAnsi="Times New Roman" w:cs="Times New Roman"/>
          <w:sz w:val="24"/>
          <w:szCs w:val="24"/>
        </w:rPr>
        <w:t>,</w:t>
      </w:r>
      <w:r w:rsidRPr="005A01AC">
        <w:rPr>
          <w:rFonts w:ascii="Times New Roman" w:hAnsi="Times New Roman" w:cs="Times New Roman"/>
          <w:sz w:val="24"/>
          <w:szCs w:val="24"/>
        </w:rPr>
        <w:t xml:space="preserve"> 22(100%) and  out of 24 school directors</w:t>
      </w:r>
      <w:r w:rsidR="00DC373C" w:rsidRPr="005A01AC">
        <w:rPr>
          <w:rFonts w:ascii="Times New Roman" w:hAnsi="Times New Roman" w:cs="Times New Roman"/>
          <w:sz w:val="24"/>
          <w:szCs w:val="24"/>
        </w:rPr>
        <w:t>,</w:t>
      </w:r>
      <w:r w:rsidRPr="005A01AC">
        <w:rPr>
          <w:rFonts w:ascii="Times New Roman" w:hAnsi="Times New Roman" w:cs="Times New Roman"/>
          <w:sz w:val="24"/>
          <w:szCs w:val="24"/>
        </w:rPr>
        <w:t xml:space="preserve"> 24 (100%) respond for the questi</w:t>
      </w:r>
      <w:r w:rsidR="008F1D21" w:rsidRPr="005A01AC">
        <w:rPr>
          <w:rFonts w:ascii="Times New Roman" w:hAnsi="Times New Roman" w:cs="Times New Roman"/>
          <w:sz w:val="24"/>
          <w:szCs w:val="24"/>
        </w:rPr>
        <w:t>onnaires which makes a total 131</w:t>
      </w:r>
      <w:r w:rsidR="00DC373C" w:rsidRPr="005A01AC">
        <w:rPr>
          <w:rFonts w:ascii="Times New Roman" w:hAnsi="Times New Roman" w:cs="Times New Roman"/>
          <w:sz w:val="24"/>
          <w:szCs w:val="24"/>
        </w:rPr>
        <w:t xml:space="preserve"> </w:t>
      </w:r>
      <w:r w:rsidRPr="005A01AC">
        <w:rPr>
          <w:rFonts w:ascii="Times New Roman" w:hAnsi="Times New Roman" w:cs="Times New Roman"/>
          <w:sz w:val="24"/>
          <w:szCs w:val="24"/>
        </w:rPr>
        <w:t xml:space="preserve"> respondents.</w:t>
      </w:r>
    </w:p>
    <w:p w:rsidR="00C80AAC" w:rsidRPr="005A01AC" w:rsidRDefault="00C80AAC" w:rsidP="00C80AAC">
      <w:pPr>
        <w:pStyle w:val="ListParagraph"/>
        <w:spacing w:before="100" w:beforeAutospacing="1" w:after="0" w:line="360" w:lineRule="auto"/>
        <w:ind w:left="0"/>
        <w:jc w:val="both"/>
        <w:rPr>
          <w:rFonts w:ascii="Times New Roman" w:hAnsi="Times New Roman" w:cs="Times New Roman"/>
          <w:sz w:val="24"/>
          <w:szCs w:val="24"/>
        </w:rPr>
      </w:pPr>
    </w:p>
    <w:p w:rsidR="00C80AAC" w:rsidRPr="005A01AC" w:rsidRDefault="00C80AAC" w:rsidP="00C80AAC">
      <w:pPr>
        <w:pStyle w:val="ListParagraph"/>
        <w:spacing w:before="100" w:beforeAutospacing="1" w:after="0" w:line="360" w:lineRule="auto"/>
        <w:ind w:left="0"/>
        <w:jc w:val="both"/>
        <w:rPr>
          <w:rFonts w:ascii="Times New Roman" w:hAnsi="Times New Roman" w:cs="Times New Roman"/>
          <w:sz w:val="24"/>
          <w:szCs w:val="24"/>
        </w:rPr>
      </w:pPr>
    </w:p>
    <w:p w:rsidR="00C80AAC" w:rsidRPr="005A01AC" w:rsidRDefault="00C80AAC" w:rsidP="00C80AAC">
      <w:pPr>
        <w:spacing w:before="100" w:beforeAutospacing="1" w:after="0" w:line="360" w:lineRule="auto"/>
        <w:jc w:val="both"/>
        <w:rPr>
          <w:rFonts w:ascii="Times New Roman" w:eastAsia="Times New Roman" w:hAnsi="Times New Roman" w:cs="Times New Roman"/>
          <w:sz w:val="24"/>
          <w:szCs w:val="24"/>
        </w:rPr>
      </w:pPr>
    </w:p>
    <w:p w:rsidR="00C80AAC" w:rsidRPr="005A01AC" w:rsidRDefault="00C80AAC" w:rsidP="00C80AAC">
      <w:pPr>
        <w:pStyle w:val="Heading1"/>
        <w:spacing w:before="100" w:beforeAutospacing="1" w:line="360" w:lineRule="auto"/>
        <w:jc w:val="both"/>
        <w:rPr>
          <w:rFonts w:ascii="Times New Roman" w:hAnsi="Times New Roman" w:cs="Times New Roman"/>
          <w:sz w:val="24"/>
          <w:szCs w:val="24"/>
        </w:rPr>
      </w:pPr>
    </w:p>
    <w:p w:rsidR="00C80AAC" w:rsidRPr="005A01AC" w:rsidRDefault="00C80AAC" w:rsidP="00C80AAC">
      <w:pPr>
        <w:spacing w:after="0"/>
        <w:rPr>
          <w:rFonts w:ascii="Times New Roman" w:hAnsi="Times New Roman" w:cs="Times New Roman"/>
        </w:rPr>
      </w:pPr>
    </w:p>
    <w:p w:rsidR="00C80AAC" w:rsidRPr="005A01AC" w:rsidRDefault="00C80AAC" w:rsidP="00C80AAC">
      <w:pPr>
        <w:pStyle w:val="Heading2"/>
        <w:spacing w:after="240" w:line="360" w:lineRule="auto"/>
        <w:jc w:val="both"/>
      </w:pPr>
      <w:bookmarkStart w:id="224" w:name="_Toc14297875"/>
    </w:p>
    <w:p w:rsidR="00C80AAC" w:rsidRPr="005A01AC" w:rsidRDefault="00C80AAC" w:rsidP="00435194">
      <w:pPr>
        <w:pStyle w:val="Caption"/>
        <w:keepNext/>
        <w:spacing w:line="360" w:lineRule="auto"/>
        <w:jc w:val="both"/>
        <w:rPr>
          <w:rFonts w:ascii="Times New Roman" w:hAnsi="Times New Roman" w:cs="Times New Roman"/>
          <w:sz w:val="24"/>
          <w:szCs w:val="24"/>
        </w:rPr>
      </w:pPr>
      <w:bookmarkStart w:id="225" w:name="_Toc16388234"/>
      <w:r w:rsidRPr="005A01AC">
        <w:rPr>
          <w:rFonts w:ascii="Times New Roman" w:hAnsi="Times New Roman" w:cs="Times New Roman"/>
          <w:sz w:val="24"/>
          <w:szCs w:val="24"/>
        </w:rPr>
        <w:lastRenderedPageBreak/>
        <w:t xml:space="preserve">Table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SEQ Table \* ARABIC </w:instrText>
      </w:r>
      <w:r w:rsidR="00543774" w:rsidRPr="005A01AC">
        <w:rPr>
          <w:rFonts w:ascii="Times New Roman" w:hAnsi="Times New Roman" w:cs="Times New Roman"/>
          <w:sz w:val="24"/>
          <w:szCs w:val="24"/>
        </w:rPr>
        <w:fldChar w:fldCharType="separate"/>
      </w:r>
      <w:r w:rsidR="00603E47">
        <w:rPr>
          <w:rFonts w:ascii="Times New Roman" w:hAnsi="Times New Roman" w:cs="Times New Roman"/>
          <w:noProof/>
          <w:sz w:val="24"/>
          <w:szCs w:val="24"/>
        </w:rPr>
        <w:t>1</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Sample size and Sample Technique</w:t>
      </w:r>
      <w:bookmarkEnd w:id="224"/>
      <w:bookmarkEnd w:id="225"/>
    </w:p>
    <w:tbl>
      <w:tblPr>
        <w:tblStyle w:val="TableGrid"/>
        <w:tblW w:w="10890" w:type="dxa"/>
        <w:tblInd w:w="-342" w:type="dxa"/>
        <w:tblLayout w:type="fixed"/>
        <w:tblLook w:val="04A0" w:firstRow="1" w:lastRow="0" w:firstColumn="1" w:lastColumn="0" w:noHBand="0" w:noVBand="1"/>
      </w:tblPr>
      <w:tblGrid>
        <w:gridCol w:w="509"/>
        <w:gridCol w:w="1321"/>
        <w:gridCol w:w="456"/>
        <w:gridCol w:w="456"/>
        <w:gridCol w:w="456"/>
        <w:gridCol w:w="669"/>
        <w:gridCol w:w="633"/>
        <w:gridCol w:w="630"/>
        <w:gridCol w:w="506"/>
        <w:gridCol w:w="484"/>
        <w:gridCol w:w="360"/>
        <w:gridCol w:w="720"/>
        <w:gridCol w:w="540"/>
        <w:gridCol w:w="450"/>
        <w:gridCol w:w="630"/>
        <w:gridCol w:w="630"/>
        <w:gridCol w:w="666"/>
        <w:gridCol w:w="774"/>
      </w:tblGrid>
      <w:tr w:rsidR="00F47490" w:rsidRPr="005A01AC" w:rsidTr="00AD7441">
        <w:trPr>
          <w:trHeight w:val="1193"/>
        </w:trPr>
        <w:tc>
          <w:tcPr>
            <w:tcW w:w="509" w:type="dxa"/>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No</w:t>
            </w:r>
          </w:p>
        </w:tc>
        <w:tc>
          <w:tcPr>
            <w:tcW w:w="1321" w:type="dxa"/>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b/>
                <w:sz w:val="24"/>
                <w:szCs w:val="24"/>
              </w:rPr>
            </w:pPr>
            <w:r w:rsidRPr="005A01AC">
              <w:rPr>
                <w:rFonts w:ascii="Times New Roman" w:hAnsi="Times New Roman" w:cs="Times New Roman"/>
                <w:sz w:val="24"/>
                <w:szCs w:val="24"/>
              </w:rPr>
              <w:t xml:space="preserve">Name of </w:t>
            </w:r>
            <w:proofErr w:type="spellStart"/>
            <w:r w:rsidRPr="005A01AC">
              <w:rPr>
                <w:rFonts w:ascii="Times New Roman" w:hAnsi="Times New Roman" w:cs="Times New Roman"/>
                <w:sz w:val="24"/>
                <w:szCs w:val="24"/>
              </w:rPr>
              <w:t>K</w:t>
            </w:r>
            <w:r w:rsidRPr="005A01AC">
              <w:rPr>
                <w:rFonts w:ascii="Times New Roman" w:hAnsi="Times New Roman" w:cs="Times New Roman"/>
                <w:b/>
                <w:sz w:val="24"/>
                <w:szCs w:val="24"/>
              </w:rPr>
              <w:t>e</w:t>
            </w:r>
            <w:r w:rsidRPr="005A01AC">
              <w:rPr>
                <w:rFonts w:ascii="Times New Roman" w:hAnsi="Times New Roman" w:cs="Times New Roman"/>
                <w:sz w:val="24"/>
                <w:szCs w:val="24"/>
              </w:rPr>
              <w:t>bels</w:t>
            </w:r>
            <w:proofErr w:type="spellEnd"/>
          </w:p>
        </w:tc>
        <w:tc>
          <w:tcPr>
            <w:tcW w:w="1368" w:type="dxa"/>
            <w:gridSpan w:val="3"/>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Facilitators</w:t>
            </w:r>
          </w:p>
        </w:tc>
        <w:tc>
          <w:tcPr>
            <w:tcW w:w="1932" w:type="dxa"/>
            <w:gridSpan w:val="3"/>
            <w:tcBorders>
              <w:top w:val="nil"/>
              <w:left w:val="nil"/>
              <w:bottom w:val="single" w:sz="4" w:space="0" w:color="auto"/>
              <w:right w:val="nil"/>
            </w:tcBorders>
          </w:tcPr>
          <w:p w:rsidR="00C80AAC" w:rsidRPr="005A01AC" w:rsidRDefault="00134976" w:rsidP="005650CC">
            <w:pPr>
              <w:pStyle w:val="ListParagraph"/>
              <w:spacing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Educational supervisors</w:t>
            </w:r>
          </w:p>
        </w:tc>
        <w:tc>
          <w:tcPr>
            <w:tcW w:w="990" w:type="dxa"/>
            <w:gridSpan w:val="2"/>
            <w:tcBorders>
              <w:top w:val="nil"/>
              <w:left w:val="nil"/>
              <w:bottom w:val="single" w:sz="4" w:space="0" w:color="auto"/>
              <w:right w:val="nil"/>
            </w:tcBorders>
          </w:tcPr>
          <w:p w:rsidR="00C80AAC" w:rsidRPr="005A01AC" w:rsidRDefault="00C80AAC" w:rsidP="00976B9A">
            <w:pPr>
              <w:pStyle w:val="ListParagraph"/>
              <w:spacing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Educational expert</w:t>
            </w:r>
          </w:p>
        </w:tc>
        <w:tc>
          <w:tcPr>
            <w:tcW w:w="1080" w:type="dxa"/>
            <w:gridSpan w:val="2"/>
            <w:tcBorders>
              <w:top w:val="nil"/>
              <w:left w:val="nil"/>
              <w:bottom w:val="single" w:sz="4" w:space="0" w:color="auto"/>
              <w:right w:val="nil"/>
            </w:tcBorders>
          </w:tcPr>
          <w:p w:rsidR="00C80AAC" w:rsidRPr="005A01AC" w:rsidRDefault="00C80AAC" w:rsidP="00976B9A">
            <w:pPr>
              <w:pStyle w:val="ListParagraph"/>
              <w:spacing w:line="360" w:lineRule="auto"/>
              <w:ind w:left="0" w:firstLine="224"/>
              <w:jc w:val="both"/>
              <w:rPr>
                <w:rFonts w:ascii="Times New Roman" w:hAnsi="Times New Roman" w:cs="Times New Roman"/>
                <w:sz w:val="24"/>
                <w:szCs w:val="24"/>
              </w:rPr>
            </w:pPr>
          </w:p>
        </w:tc>
        <w:tc>
          <w:tcPr>
            <w:tcW w:w="1620" w:type="dxa"/>
            <w:gridSpan w:val="3"/>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School Directors</w:t>
            </w:r>
          </w:p>
        </w:tc>
        <w:tc>
          <w:tcPr>
            <w:tcW w:w="2070" w:type="dxa"/>
            <w:gridSpan w:val="3"/>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Total</w:t>
            </w:r>
          </w:p>
        </w:tc>
      </w:tr>
      <w:tr w:rsidR="00F47490" w:rsidRPr="005A01AC" w:rsidTr="00AD7441">
        <w:trPr>
          <w:trHeight w:val="791"/>
        </w:trPr>
        <w:tc>
          <w:tcPr>
            <w:tcW w:w="509" w:type="dxa"/>
            <w:vMerge w:val="restart"/>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sz w:val="24"/>
                <w:szCs w:val="24"/>
              </w:rPr>
            </w:pPr>
          </w:p>
        </w:tc>
        <w:tc>
          <w:tcPr>
            <w:tcW w:w="1321" w:type="dxa"/>
            <w:vMerge w:val="restart"/>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sz w:val="24"/>
                <w:szCs w:val="24"/>
              </w:rPr>
            </w:pPr>
          </w:p>
        </w:tc>
        <w:tc>
          <w:tcPr>
            <w:tcW w:w="1368" w:type="dxa"/>
            <w:gridSpan w:val="3"/>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sz w:val="24"/>
                <w:szCs w:val="24"/>
              </w:rPr>
            </w:pPr>
          </w:p>
        </w:tc>
        <w:tc>
          <w:tcPr>
            <w:tcW w:w="1932" w:type="dxa"/>
            <w:gridSpan w:val="3"/>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sz w:val="24"/>
                <w:szCs w:val="24"/>
              </w:rPr>
            </w:pPr>
          </w:p>
        </w:tc>
        <w:tc>
          <w:tcPr>
            <w:tcW w:w="990" w:type="dxa"/>
            <w:gridSpan w:val="2"/>
            <w:tcBorders>
              <w:top w:val="single" w:sz="4" w:space="0" w:color="auto"/>
              <w:left w:val="nil"/>
              <w:bottom w:val="nil"/>
              <w:right w:val="nil"/>
            </w:tcBorders>
          </w:tcPr>
          <w:p w:rsidR="00AD7441" w:rsidRPr="005A01AC" w:rsidRDefault="00AD7441" w:rsidP="00976B9A">
            <w:pPr>
              <w:pStyle w:val="ListParagraph"/>
              <w:spacing w:line="360" w:lineRule="auto"/>
              <w:ind w:left="0"/>
              <w:jc w:val="both"/>
              <w:rPr>
                <w:rFonts w:ascii="Times New Roman" w:hAnsi="Times New Roman" w:cs="Times New Roman"/>
                <w:sz w:val="24"/>
                <w:szCs w:val="24"/>
              </w:rPr>
            </w:pPr>
          </w:p>
        </w:tc>
        <w:tc>
          <w:tcPr>
            <w:tcW w:w="1080" w:type="dxa"/>
            <w:gridSpan w:val="2"/>
            <w:tcBorders>
              <w:top w:val="single" w:sz="4" w:space="0" w:color="auto"/>
              <w:left w:val="nil"/>
              <w:bottom w:val="nil"/>
              <w:right w:val="nil"/>
            </w:tcBorders>
          </w:tcPr>
          <w:p w:rsidR="00AD7441" w:rsidRPr="005A01AC" w:rsidRDefault="00AD7441" w:rsidP="00976B9A">
            <w:pPr>
              <w:pStyle w:val="ListParagraph"/>
              <w:spacing w:line="360" w:lineRule="auto"/>
              <w:ind w:left="0" w:firstLine="224"/>
              <w:jc w:val="both"/>
              <w:rPr>
                <w:rFonts w:ascii="Times New Roman" w:hAnsi="Times New Roman" w:cs="Times New Roman"/>
                <w:sz w:val="24"/>
                <w:szCs w:val="24"/>
              </w:rPr>
            </w:pPr>
          </w:p>
        </w:tc>
        <w:tc>
          <w:tcPr>
            <w:tcW w:w="1620" w:type="dxa"/>
            <w:gridSpan w:val="3"/>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sz w:val="24"/>
                <w:szCs w:val="24"/>
              </w:rPr>
            </w:pPr>
          </w:p>
        </w:tc>
        <w:tc>
          <w:tcPr>
            <w:tcW w:w="2070" w:type="dxa"/>
            <w:gridSpan w:val="3"/>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sz w:val="24"/>
                <w:szCs w:val="24"/>
              </w:rPr>
            </w:pPr>
          </w:p>
        </w:tc>
      </w:tr>
      <w:tr w:rsidR="00F47490" w:rsidRPr="005A01AC" w:rsidTr="00AD7441">
        <w:trPr>
          <w:trHeight w:val="311"/>
        </w:trPr>
        <w:tc>
          <w:tcPr>
            <w:tcW w:w="509" w:type="dxa"/>
            <w:vMerge/>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sz w:val="24"/>
                <w:szCs w:val="24"/>
              </w:rPr>
            </w:pPr>
          </w:p>
        </w:tc>
        <w:tc>
          <w:tcPr>
            <w:tcW w:w="1321" w:type="dxa"/>
            <w:vMerge/>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sz w:val="24"/>
                <w:szCs w:val="24"/>
              </w:rPr>
            </w:pPr>
          </w:p>
        </w:tc>
        <w:tc>
          <w:tcPr>
            <w:tcW w:w="456" w:type="dxa"/>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p</w:t>
            </w:r>
          </w:p>
        </w:tc>
        <w:tc>
          <w:tcPr>
            <w:tcW w:w="456" w:type="dxa"/>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b/>
              </w:rPr>
            </w:pPr>
            <w:r w:rsidRPr="005A01AC">
              <w:rPr>
                <w:rFonts w:ascii="Times New Roman" w:hAnsi="Times New Roman" w:cs="Times New Roman"/>
                <w:b/>
              </w:rPr>
              <w:t>s</w:t>
            </w:r>
          </w:p>
        </w:tc>
        <w:tc>
          <w:tcPr>
            <w:tcW w:w="456" w:type="dxa"/>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b/>
              </w:rPr>
            </w:pPr>
            <w:r w:rsidRPr="005A01AC">
              <w:rPr>
                <w:rFonts w:ascii="Times New Roman" w:hAnsi="Times New Roman" w:cs="Times New Roman"/>
                <w:b/>
              </w:rPr>
              <w:t>%</w:t>
            </w:r>
          </w:p>
        </w:tc>
        <w:tc>
          <w:tcPr>
            <w:tcW w:w="669" w:type="dxa"/>
            <w:tcBorders>
              <w:top w:val="nil"/>
              <w:left w:val="nil"/>
              <w:bottom w:val="single" w:sz="4" w:space="0" w:color="auto"/>
              <w:right w:val="nil"/>
            </w:tcBorders>
          </w:tcPr>
          <w:p w:rsidR="00C80AAC" w:rsidRPr="005A01AC" w:rsidRDefault="00E47B3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3B7101" w:rsidRPr="005A01AC">
              <w:rPr>
                <w:rFonts w:ascii="Times New Roman" w:hAnsi="Times New Roman" w:cs="Times New Roman"/>
              </w:rPr>
              <w:t xml:space="preserve"> </w:t>
            </w:r>
            <w:r w:rsidR="00C80AAC" w:rsidRPr="005A01AC">
              <w:rPr>
                <w:rFonts w:ascii="Times New Roman" w:hAnsi="Times New Roman" w:cs="Times New Roman"/>
              </w:rPr>
              <w:t>P</w:t>
            </w:r>
          </w:p>
        </w:tc>
        <w:tc>
          <w:tcPr>
            <w:tcW w:w="633" w:type="dxa"/>
            <w:tcBorders>
              <w:top w:val="nil"/>
              <w:left w:val="nil"/>
              <w:bottom w:val="single" w:sz="4" w:space="0" w:color="auto"/>
              <w:right w:val="nil"/>
            </w:tcBorders>
          </w:tcPr>
          <w:p w:rsidR="00C80AAC" w:rsidRPr="005A01AC" w:rsidRDefault="003B7101" w:rsidP="005650CC">
            <w:pPr>
              <w:pStyle w:val="ListParagraph"/>
              <w:spacing w:line="360" w:lineRule="auto"/>
              <w:ind w:left="0"/>
              <w:jc w:val="both"/>
              <w:rPr>
                <w:rFonts w:ascii="Times New Roman" w:hAnsi="Times New Roman" w:cs="Times New Roman"/>
                <w:b/>
              </w:rPr>
            </w:pPr>
            <w:r w:rsidRPr="005A01AC">
              <w:rPr>
                <w:rFonts w:ascii="Times New Roman" w:hAnsi="Times New Roman" w:cs="Times New Roman"/>
                <w:b/>
              </w:rPr>
              <w:t xml:space="preserve"> </w:t>
            </w:r>
            <w:r w:rsidR="001B29F3" w:rsidRPr="005A01AC">
              <w:rPr>
                <w:rFonts w:ascii="Times New Roman" w:hAnsi="Times New Roman" w:cs="Times New Roman"/>
                <w:b/>
              </w:rPr>
              <w:t>S</w:t>
            </w:r>
          </w:p>
        </w:tc>
        <w:tc>
          <w:tcPr>
            <w:tcW w:w="630" w:type="dxa"/>
            <w:tcBorders>
              <w:top w:val="nil"/>
              <w:left w:val="nil"/>
              <w:bottom w:val="single" w:sz="4" w:space="0" w:color="auto"/>
              <w:right w:val="nil"/>
            </w:tcBorders>
          </w:tcPr>
          <w:p w:rsidR="00C80AAC"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C80AAC" w:rsidRPr="005A01AC">
              <w:rPr>
                <w:rFonts w:ascii="Times New Roman" w:hAnsi="Times New Roman" w:cs="Times New Roman"/>
              </w:rPr>
              <w:t>%</w:t>
            </w:r>
          </w:p>
        </w:tc>
        <w:tc>
          <w:tcPr>
            <w:tcW w:w="990" w:type="dxa"/>
            <w:gridSpan w:val="2"/>
            <w:tcBorders>
              <w:top w:val="nil"/>
              <w:left w:val="nil"/>
              <w:bottom w:val="single" w:sz="4" w:space="0" w:color="auto"/>
              <w:right w:val="nil"/>
            </w:tcBorders>
          </w:tcPr>
          <w:p w:rsidR="00C80AAC" w:rsidRPr="005A01AC" w:rsidRDefault="00E47B33" w:rsidP="005650CC">
            <w:pPr>
              <w:pStyle w:val="ListParagraph"/>
              <w:spacing w:line="360" w:lineRule="auto"/>
              <w:ind w:left="0"/>
              <w:jc w:val="both"/>
              <w:rPr>
                <w:rFonts w:ascii="Times New Roman" w:hAnsi="Times New Roman" w:cs="Times New Roman"/>
                <w:b/>
              </w:rPr>
            </w:pPr>
            <w:r w:rsidRPr="005A01AC">
              <w:rPr>
                <w:rFonts w:ascii="Times New Roman" w:hAnsi="Times New Roman" w:cs="Times New Roman"/>
                <w:b/>
              </w:rPr>
              <w:t xml:space="preserve"> </w:t>
            </w:r>
            <w:r w:rsidR="004736B1" w:rsidRPr="005A01AC">
              <w:rPr>
                <w:rFonts w:ascii="Times New Roman" w:hAnsi="Times New Roman" w:cs="Times New Roman"/>
                <w:b/>
              </w:rPr>
              <w:t>P</w:t>
            </w:r>
            <w:r w:rsidRPr="005A01AC">
              <w:rPr>
                <w:rFonts w:ascii="Times New Roman" w:hAnsi="Times New Roman" w:cs="Times New Roman"/>
                <w:b/>
              </w:rPr>
              <w:t xml:space="preserve">   </w:t>
            </w:r>
            <w:r w:rsidR="005D128C" w:rsidRPr="005A01AC">
              <w:rPr>
                <w:rFonts w:ascii="Times New Roman" w:hAnsi="Times New Roman" w:cs="Times New Roman"/>
                <w:b/>
              </w:rPr>
              <w:t xml:space="preserve">  </w:t>
            </w:r>
            <w:r w:rsidR="004736B1" w:rsidRPr="005A01AC">
              <w:rPr>
                <w:rFonts w:ascii="Times New Roman" w:hAnsi="Times New Roman" w:cs="Times New Roman"/>
                <w:b/>
              </w:rPr>
              <w:t xml:space="preserve">   S</w:t>
            </w:r>
          </w:p>
        </w:tc>
        <w:tc>
          <w:tcPr>
            <w:tcW w:w="360" w:type="dxa"/>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b/>
              </w:rPr>
            </w:pPr>
          </w:p>
        </w:tc>
        <w:tc>
          <w:tcPr>
            <w:tcW w:w="720" w:type="dxa"/>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w:t>
            </w:r>
          </w:p>
        </w:tc>
        <w:tc>
          <w:tcPr>
            <w:tcW w:w="540" w:type="dxa"/>
            <w:tcBorders>
              <w:top w:val="nil"/>
              <w:left w:val="nil"/>
              <w:bottom w:val="single" w:sz="4" w:space="0" w:color="auto"/>
              <w:right w:val="nil"/>
            </w:tcBorders>
          </w:tcPr>
          <w:p w:rsidR="00C80AAC" w:rsidRPr="005A01AC" w:rsidRDefault="00125140"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P</w:t>
            </w:r>
          </w:p>
        </w:tc>
        <w:tc>
          <w:tcPr>
            <w:tcW w:w="450" w:type="dxa"/>
            <w:tcBorders>
              <w:top w:val="nil"/>
              <w:left w:val="nil"/>
              <w:bottom w:val="single" w:sz="4" w:space="0" w:color="auto"/>
              <w:right w:val="nil"/>
            </w:tcBorders>
          </w:tcPr>
          <w:p w:rsidR="00C80AAC" w:rsidRPr="005A01AC" w:rsidRDefault="000E1879"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S</w:t>
            </w:r>
          </w:p>
        </w:tc>
        <w:tc>
          <w:tcPr>
            <w:tcW w:w="630" w:type="dxa"/>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w:t>
            </w:r>
          </w:p>
        </w:tc>
        <w:tc>
          <w:tcPr>
            <w:tcW w:w="630" w:type="dxa"/>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p</w:t>
            </w:r>
          </w:p>
        </w:tc>
        <w:tc>
          <w:tcPr>
            <w:tcW w:w="666" w:type="dxa"/>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S</w:t>
            </w:r>
          </w:p>
        </w:tc>
        <w:tc>
          <w:tcPr>
            <w:tcW w:w="774" w:type="dxa"/>
            <w:tcBorders>
              <w:top w:val="nil"/>
              <w:left w:val="nil"/>
              <w:bottom w:val="single" w:sz="4" w:space="0" w:color="auto"/>
              <w:right w:val="nil"/>
            </w:tcBorders>
          </w:tcPr>
          <w:p w:rsidR="00C80AAC" w:rsidRPr="005A01AC" w:rsidRDefault="00C80AAC"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w:t>
            </w:r>
          </w:p>
        </w:tc>
      </w:tr>
      <w:tr w:rsidR="00F47490" w:rsidRPr="005A01AC" w:rsidTr="00AD7441">
        <w:trPr>
          <w:trHeight w:val="234"/>
        </w:trPr>
        <w:tc>
          <w:tcPr>
            <w:tcW w:w="509"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c>
          <w:tcPr>
            <w:tcW w:w="1321"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c>
          <w:tcPr>
            <w:tcW w:w="456"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c>
          <w:tcPr>
            <w:tcW w:w="456"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b/>
              </w:rPr>
            </w:pPr>
          </w:p>
        </w:tc>
        <w:tc>
          <w:tcPr>
            <w:tcW w:w="456"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b/>
              </w:rPr>
            </w:pPr>
          </w:p>
        </w:tc>
        <w:tc>
          <w:tcPr>
            <w:tcW w:w="669"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c>
          <w:tcPr>
            <w:tcW w:w="633"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b/>
              </w:rPr>
            </w:pPr>
          </w:p>
        </w:tc>
        <w:tc>
          <w:tcPr>
            <w:tcW w:w="630"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c>
          <w:tcPr>
            <w:tcW w:w="990" w:type="dxa"/>
            <w:gridSpan w:val="2"/>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b/>
              </w:rPr>
            </w:pPr>
          </w:p>
        </w:tc>
        <w:tc>
          <w:tcPr>
            <w:tcW w:w="360"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b/>
              </w:rPr>
            </w:pPr>
          </w:p>
        </w:tc>
        <w:tc>
          <w:tcPr>
            <w:tcW w:w="720"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c>
          <w:tcPr>
            <w:tcW w:w="540"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c>
          <w:tcPr>
            <w:tcW w:w="450"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c>
          <w:tcPr>
            <w:tcW w:w="630"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c>
          <w:tcPr>
            <w:tcW w:w="630"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c>
          <w:tcPr>
            <w:tcW w:w="666"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c>
          <w:tcPr>
            <w:tcW w:w="774" w:type="dxa"/>
            <w:tcBorders>
              <w:top w:val="single" w:sz="4" w:space="0" w:color="auto"/>
              <w:left w:val="nil"/>
              <w:bottom w:val="nil"/>
              <w:right w:val="nil"/>
            </w:tcBorders>
          </w:tcPr>
          <w:p w:rsidR="00AD7441" w:rsidRPr="005A01AC" w:rsidRDefault="00AD7441" w:rsidP="005650CC">
            <w:pPr>
              <w:pStyle w:val="ListParagraph"/>
              <w:spacing w:line="360" w:lineRule="auto"/>
              <w:ind w:left="0"/>
              <w:jc w:val="both"/>
              <w:rPr>
                <w:rFonts w:ascii="Times New Roman" w:hAnsi="Times New Roman" w:cs="Times New Roman"/>
              </w:rPr>
            </w:pPr>
          </w:p>
        </w:tc>
      </w:tr>
      <w:tr w:rsidR="00F47490" w:rsidRPr="005A01AC" w:rsidTr="00AD7441">
        <w:trPr>
          <w:trHeight w:val="728"/>
        </w:trPr>
        <w:tc>
          <w:tcPr>
            <w:tcW w:w="509" w:type="dxa"/>
            <w:tcBorders>
              <w:top w:val="nil"/>
              <w:left w:val="nil"/>
              <w:bottom w:val="nil"/>
              <w:right w:val="nil"/>
            </w:tcBorders>
          </w:tcPr>
          <w:p w:rsidR="00C80AAC" w:rsidRPr="005A01AC" w:rsidRDefault="00C80AAC"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1</w:t>
            </w:r>
          </w:p>
        </w:tc>
        <w:tc>
          <w:tcPr>
            <w:tcW w:w="1321" w:type="dxa"/>
            <w:tcBorders>
              <w:top w:val="nil"/>
              <w:left w:val="nil"/>
              <w:bottom w:val="nil"/>
              <w:right w:val="nil"/>
            </w:tcBorders>
          </w:tcPr>
          <w:p w:rsidR="00C80AAC" w:rsidRPr="005A01AC" w:rsidRDefault="00C80AAC"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Herewa-9</w:t>
            </w:r>
          </w:p>
        </w:tc>
        <w:tc>
          <w:tcPr>
            <w:tcW w:w="456" w:type="dxa"/>
            <w:tcBorders>
              <w:top w:val="nil"/>
              <w:left w:val="nil"/>
              <w:bottom w:val="nil"/>
              <w:right w:val="nil"/>
            </w:tcBorders>
          </w:tcPr>
          <w:p w:rsidR="00C80AAC" w:rsidRPr="005A01AC" w:rsidRDefault="00C80AAC"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12</w:t>
            </w:r>
          </w:p>
        </w:tc>
        <w:tc>
          <w:tcPr>
            <w:tcW w:w="456" w:type="dxa"/>
            <w:tcBorders>
              <w:top w:val="nil"/>
              <w:left w:val="nil"/>
              <w:bottom w:val="nil"/>
              <w:right w:val="nil"/>
            </w:tcBorders>
          </w:tcPr>
          <w:p w:rsidR="00C80AAC" w:rsidRPr="005A01AC" w:rsidRDefault="003B7101"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10</w:t>
            </w:r>
          </w:p>
        </w:tc>
        <w:tc>
          <w:tcPr>
            <w:tcW w:w="456" w:type="dxa"/>
            <w:tcBorders>
              <w:top w:val="nil"/>
              <w:left w:val="nil"/>
              <w:bottom w:val="nil"/>
              <w:right w:val="nil"/>
            </w:tcBorders>
          </w:tcPr>
          <w:p w:rsidR="00C80AAC" w:rsidRPr="005A01AC" w:rsidRDefault="003B7101"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83</w:t>
            </w:r>
          </w:p>
        </w:tc>
        <w:tc>
          <w:tcPr>
            <w:tcW w:w="669" w:type="dxa"/>
            <w:tcBorders>
              <w:top w:val="nil"/>
              <w:left w:val="nil"/>
              <w:bottom w:val="nil"/>
              <w:right w:val="nil"/>
            </w:tcBorders>
          </w:tcPr>
          <w:p w:rsidR="00C80AAC" w:rsidRPr="005A01AC" w:rsidRDefault="00E47B33"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 xml:space="preserve"> </w:t>
            </w:r>
            <w:r w:rsidR="003B7101" w:rsidRPr="005A01AC">
              <w:rPr>
                <w:rFonts w:ascii="Times New Roman" w:hAnsi="Times New Roman" w:cs="Times New Roman"/>
              </w:rPr>
              <w:t xml:space="preserve">  </w:t>
            </w:r>
            <w:r w:rsidR="001B29F3" w:rsidRPr="005A01AC">
              <w:rPr>
                <w:rFonts w:ascii="Times New Roman" w:hAnsi="Times New Roman" w:cs="Times New Roman"/>
              </w:rPr>
              <w:t>3</w:t>
            </w:r>
          </w:p>
        </w:tc>
        <w:tc>
          <w:tcPr>
            <w:tcW w:w="633" w:type="dxa"/>
            <w:tcBorders>
              <w:top w:val="nil"/>
              <w:left w:val="nil"/>
              <w:bottom w:val="nil"/>
              <w:right w:val="nil"/>
            </w:tcBorders>
          </w:tcPr>
          <w:p w:rsidR="00C80AAC" w:rsidRPr="005A01AC" w:rsidRDefault="003B7101"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 xml:space="preserve"> </w:t>
            </w:r>
            <w:r w:rsidR="004736B1" w:rsidRPr="005A01AC">
              <w:rPr>
                <w:rFonts w:ascii="Times New Roman" w:hAnsi="Times New Roman" w:cs="Times New Roman"/>
              </w:rPr>
              <w:t>1</w:t>
            </w:r>
          </w:p>
        </w:tc>
        <w:tc>
          <w:tcPr>
            <w:tcW w:w="630" w:type="dxa"/>
            <w:tcBorders>
              <w:top w:val="nil"/>
              <w:left w:val="nil"/>
              <w:bottom w:val="nil"/>
              <w:right w:val="nil"/>
            </w:tcBorders>
          </w:tcPr>
          <w:p w:rsidR="00C80AAC" w:rsidRPr="005A01AC" w:rsidRDefault="001B29F3"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100</w:t>
            </w:r>
          </w:p>
        </w:tc>
        <w:tc>
          <w:tcPr>
            <w:tcW w:w="990" w:type="dxa"/>
            <w:gridSpan w:val="2"/>
            <w:tcBorders>
              <w:top w:val="nil"/>
              <w:left w:val="nil"/>
              <w:bottom w:val="nil"/>
              <w:right w:val="nil"/>
            </w:tcBorders>
          </w:tcPr>
          <w:p w:rsidR="00C80AAC" w:rsidRPr="005A01AC" w:rsidRDefault="004736B1"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 xml:space="preserve">  3       3</w:t>
            </w:r>
          </w:p>
        </w:tc>
        <w:tc>
          <w:tcPr>
            <w:tcW w:w="360" w:type="dxa"/>
            <w:tcBorders>
              <w:top w:val="nil"/>
              <w:left w:val="nil"/>
              <w:bottom w:val="nil"/>
              <w:right w:val="nil"/>
            </w:tcBorders>
          </w:tcPr>
          <w:p w:rsidR="00C80AAC" w:rsidRPr="005A01AC" w:rsidRDefault="00C80AAC" w:rsidP="003B7101">
            <w:pPr>
              <w:pStyle w:val="ListParagraph"/>
              <w:spacing w:line="276" w:lineRule="auto"/>
              <w:ind w:left="0"/>
              <w:jc w:val="both"/>
              <w:rPr>
                <w:rFonts w:ascii="Times New Roman" w:hAnsi="Times New Roman" w:cs="Times New Roman"/>
              </w:rPr>
            </w:pPr>
          </w:p>
        </w:tc>
        <w:tc>
          <w:tcPr>
            <w:tcW w:w="720" w:type="dxa"/>
            <w:tcBorders>
              <w:top w:val="nil"/>
              <w:left w:val="nil"/>
              <w:bottom w:val="nil"/>
              <w:right w:val="nil"/>
            </w:tcBorders>
          </w:tcPr>
          <w:p w:rsidR="00C80AAC" w:rsidRPr="005A01AC" w:rsidRDefault="00C80AAC"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100</w:t>
            </w:r>
          </w:p>
        </w:tc>
        <w:tc>
          <w:tcPr>
            <w:tcW w:w="540" w:type="dxa"/>
            <w:tcBorders>
              <w:top w:val="nil"/>
              <w:left w:val="nil"/>
              <w:bottom w:val="nil"/>
              <w:right w:val="nil"/>
            </w:tcBorders>
          </w:tcPr>
          <w:p w:rsidR="00C80AAC" w:rsidRPr="005A01AC" w:rsidRDefault="00C80AAC"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4</w:t>
            </w:r>
          </w:p>
        </w:tc>
        <w:tc>
          <w:tcPr>
            <w:tcW w:w="450" w:type="dxa"/>
            <w:tcBorders>
              <w:top w:val="nil"/>
              <w:left w:val="nil"/>
              <w:bottom w:val="nil"/>
              <w:right w:val="nil"/>
            </w:tcBorders>
          </w:tcPr>
          <w:p w:rsidR="00C80AAC" w:rsidRPr="005A01AC" w:rsidRDefault="00C80AAC"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4</w:t>
            </w:r>
          </w:p>
        </w:tc>
        <w:tc>
          <w:tcPr>
            <w:tcW w:w="630" w:type="dxa"/>
            <w:tcBorders>
              <w:top w:val="nil"/>
              <w:left w:val="nil"/>
              <w:bottom w:val="nil"/>
              <w:right w:val="nil"/>
            </w:tcBorders>
          </w:tcPr>
          <w:p w:rsidR="00C80AAC" w:rsidRPr="005A01AC" w:rsidRDefault="00C80AAC"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100</w:t>
            </w:r>
          </w:p>
        </w:tc>
        <w:tc>
          <w:tcPr>
            <w:tcW w:w="630" w:type="dxa"/>
            <w:tcBorders>
              <w:top w:val="nil"/>
              <w:left w:val="nil"/>
              <w:bottom w:val="nil"/>
              <w:right w:val="nil"/>
            </w:tcBorders>
          </w:tcPr>
          <w:p w:rsidR="00C80AAC" w:rsidRPr="005A01AC" w:rsidRDefault="00800201"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22</w:t>
            </w:r>
          </w:p>
        </w:tc>
        <w:tc>
          <w:tcPr>
            <w:tcW w:w="666" w:type="dxa"/>
            <w:tcBorders>
              <w:top w:val="nil"/>
              <w:left w:val="nil"/>
              <w:bottom w:val="nil"/>
              <w:right w:val="nil"/>
            </w:tcBorders>
          </w:tcPr>
          <w:p w:rsidR="00C80AAC" w:rsidRPr="005A01AC" w:rsidRDefault="003B7101"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2</w:t>
            </w:r>
            <w:r w:rsidR="00B528C1" w:rsidRPr="005A01AC">
              <w:rPr>
                <w:rFonts w:ascii="Times New Roman" w:hAnsi="Times New Roman" w:cs="Times New Roman"/>
              </w:rPr>
              <w:t>0</w:t>
            </w:r>
          </w:p>
        </w:tc>
        <w:tc>
          <w:tcPr>
            <w:tcW w:w="774" w:type="dxa"/>
            <w:tcBorders>
              <w:top w:val="nil"/>
              <w:left w:val="nil"/>
              <w:bottom w:val="nil"/>
              <w:right w:val="nil"/>
            </w:tcBorders>
          </w:tcPr>
          <w:p w:rsidR="00C80AAC" w:rsidRPr="005A01AC" w:rsidRDefault="00C80AAC" w:rsidP="003B7101">
            <w:pPr>
              <w:pStyle w:val="ListParagraph"/>
              <w:spacing w:line="276" w:lineRule="auto"/>
              <w:ind w:left="0"/>
              <w:jc w:val="both"/>
              <w:rPr>
                <w:rFonts w:ascii="Times New Roman" w:hAnsi="Times New Roman" w:cs="Times New Roman"/>
              </w:rPr>
            </w:pPr>
          </w:p>
        </w:tc>
      </w:tr>
      <w:tr w:rsidR="00F47490" w:rsidRPr="005A01AC" w:rsidTr="00AD7441">
        <w:trPr>
          <w:trHeight w:val="485"/>
        </w:trPr>
        <w:tc>
          <w:tcPr>
            <w:tcW w:w="509" w:type="dxa"/>
            <w:tcBorders>
              <w:top w:val="nil"/>
              <w:left w:val="nil"/>
              <w:bottom w:val="nil"/>
              <w:right w:val="nil"/>
            </w:tcBorders>
          </w:tcPr>
          <w:p w:rsidR="001B29F3" w:rsidRPr="005A01AC" w:rsidRDefault="001B29F3"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2</w:t>
            </w:r>
          </w:p>
        </w:tc>
        <w:tc>
          <w:tcPr>
            <w:tcW w:w="1321" w:type="dxa"/>
            <w:tcBorders>
              <w:top w:val="nil"/>
              <w:left w:val="nil"/>
              <w:bottom w:val="nil"/>
              <w:right w:val="nil"/>
            </w:tcBorders>
          </w:tcPr>
          <w:p w:rsidR="001B29F3" w:rsidRPr="005A01AC" w:rsidRDefault="001B29F3" w:rsidP="003B7101">
            <w:pPr>
              <w:pStyle w:val="ListParagraph"/>
              <w:spacing w:line="276" w:lineRule="auto"/>
              <w:ind w:left="0"/>
              <w:jc w:val="both"/>
              <w:rPr>
                <w:rFonts w:ascii="Times New Roman" w:hAnsi="Times New Roman" w:cs="Times New Roman"/>
              </w:rPr>
            </w:pPr>
            <w:proofErr w:type="spellStart"/>
            <w:r w:rsidRPr="005A01AC">
              <w:rPr>
                <w:rFonts w:ascii="Times New Roman" w:hAnsi="Times New Roman" w:cs="Times New Roman"/>
              </w:rPr>
              <w:t>Ilani</w:t>
            </w:r>
            <w:proofErr w:type="spellEnd"/>
          </w:p>
        </w:tc>
        <w:tc>
          <w:tcPr>
            <w:tcW w:w="456" w:type="dxa"/>
            <w:tcBorders>
              <w:top w:val="nil"/>
              <w:left w:val="nil"/>
              <w:bottom w:val="nil"/>
              <w:right w:val="nil"/>
            </w:tcBorders>
          </w:tcPr>
          <w:p w:rsidR="001B29F3" w:rsidRPr="005A01AC" w:rsidRDefault="001B29F3"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16</w:t>
            </w:r>
          </w:p>
        </w:tc>
        <w:tc>
          <w:tcPr>
            <w:tcW w:w="456" w:type="dxa"/>
            <w:tcBorders>
              <w:top w:val="nil"/>
              <w:left w:val="nil"/>
              <w:bottom w:val="nil"/>
              <w:right w:val="nil"/>
            </w:tcBorders>
          </w:tcPr>
          <w:p w:rsidR="001B29F3" w:rsidRPr="005A01AC" w:rsidRDefault="003B7101"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13</w:t>
            </w:r>
          </w:p>
        </w:tc>
        <w:tc>
          <w:tcPr>
            <w:tcW w:w="456" w:type="dxa"/>
            <w:tcBorders>
              <w:top w:val="nil"/>
              <w:left w:val="nil"/>
              <w:bottom w:val="nil"/>
              <w:right w:val="nil"/>
            </w:tcBorders>
          </w:tcPr>
          <w:p w:rsidR="001B29F3" w:rsidRPr="005A01AC" w:rsidRDefault="003B7101"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81</w:t>
            </w:r>
          </w:p>
        </w:tc>
        <w:tc>
          <w:tcPr>
            <w:tcW w:w="669" w:type="dxa"/>
            <w:tcBorders>
              <w:top w:val="nil"/>
              <w:left w:val="nil"/>
              <w:bottom w:val="nil"/>
              <w:right w:val="nil"/>
            </w:tcBorders>
          </w:tcPr>
          <w:p w:rsidR="001B29F3" w:rsidRPr="005A01AC" w:rsidRDefault="00E47B33"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 xml:space="preserve"> </w:t>
            </w:r>
            <w:r w:rsidR="003B7101" w:rsidRPr="005A01AC">
              <w:rPr>
                <w:rFonts w:ascii="Times New Roman" w:hAnsi="Times New Roman" w:cs="Times New Roman"/>
              </w:rPr>
              <w:t xml:space="preserve">  </w:t>
            </w:r>
            <w:r w:rsidR="001B29F3" w:rsidRPr="005A01AC">
              <w:rPr>
                <w:rFonts w:ascii="Times New Roman" w:hAnsi="Times New Roman" w:cs="Times New Roman"/>
              </w:rPr>
              <w:t>3</w:t>
            </w:r>
          </w:p>
        </w:tc>
        <w:tc>
          <w:tcPr>
            <w:tcW w:w="633" w:type="dxa"/>
            <w:tcBorders>
              <w:top w:val="nil"/>
              <w:left w:val="nil"/>
              <w:bottom w:val="nil"/>
              <w:right w:val="nil"/>
            </w:tcBorders>
          </w:tcPr>
          <w:p w:rsidR="001B29F3" w:rsidRPr="005A01AC" w:rsidRDefault="003B7101"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 xml:space="preserve"> </w:t>
            </w:r>
            <w:r w:rsidR="004736B1" w:rsidRPr="005A01AC">
              <w:rPr>
                <w:rFonts w:ascii="Times New Roman" w:hAnsi="Times New Roman" w:cs="Times New Roman"/>
              </w:rPr>
              <w:t>1</w:t>
            </w:r>
          </w:p>
        </w:tc>
        <w:tc>
          <w:tcPr>
            <w:tcW w:w="630" w:type="dxa"/>
            <w:tcBorders>
              <w:top w:val="nil"/>
              <w:left w:val="nil"/>
              <w:bottom w:val="nil"/>
              <w:right w:val="nil"/>
            </w:tcBorders>
          </w:tcPr>
          <w:p w:rsidR="001B29F3" w:rsidRPr="005A01AC" w:rsidRDefault="001B29F3"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100</w:t>
            </w:r>
          </w:p>
        </w:tc>
        <w:tc>
          <w:tcPr>
            <w:tcW w:w="990" w:type="dxa"/>
            <w:gridSpan w:val="2"/>
            <w:tcBorders>
              <w:top w:val="nil"/>
              <w:left w:val="nil"/>
              <w:bottom w:val="nil"/>
              <w:right w:val="nil"/>
            </w:tcBorders>
          </w:tcPr>
          <w:p w:rsidR="004736B1" w:rsidRPr="005A01AC" w:rsidRDefault="00E47B33"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 xml:space="preserve">   </w:t>
            </w:r>
            <w:r w:rsidR="004736B1" w:rsidRPr="005A01AC">
              <w:rPr>
                <w:rFonts w:ascii="Times New Roman" w:hAnsi="Times New Roman" w:cs="Times New Roman"/>
              </w:rPr>
              <w:t>5       5</w:t>
            </w:r>
          </w:p>
          <w:p w:rsidR="004736B1" w:rsidRPr="005A01AC" w:rsidRDefault="004736B1" w:rsidP="003B7101">
            <w:pPr>
              <w:pStyle w:val="ListParagraph"/>
              <w:spacing w:line="276" w:lineRule="auto"/>
              <w:ind w:left="0"/>
              <w:jc w:val="both"/>
              <w:rPr>
                <w:rFonts w:ascii="Times New Roman" w:hAnsi="Times New Roman" w:cs="Times New Roman"/>
              </w:rPr>
            </w:pPr>
          </w:p>
        </w:tc>
        <w:tc>
          <w:tcPr>
            <w:tcW w:w="360" w:type="dxa"/>
            <w:tcBorders>
              <w:top w:val="nil"/>
              <w:left w:val="nil"/>
              <w:bottom w:val="nil"/>
              <w:right w:val="nil"/>
            </w:tcBorders>
          </w:tcPr>
          <w:p w:rsidR="001B29F3" w:rsidRPr="005A01AC" w:rsidRDefault="001B29F3" w:rsidP="003B7101">
            <w:pPr>
              <w:pStyle w:val="ListParagraph"/>
              <w:spacing w:line="276" w:lineRule="auto"/>
              <w:ind w:left="0"/>
              <w:jc w:val="both"/>
              <w:rPr>
                <w:rFonts w:ascii="Times New Roman" w:hAnsi="Times New Roman" w:cs="Times New Roman"/>
              </w:rPr>
            </w:pPr>
          </w:p>
        </w:tc>
        <w:tc>
          <w:tcPr>
            <w:tcW w:w="720" w:type="dxa"/>
            <w:tcBorders>
              <w:top w:val="nil"/>
              <w:left w:val="nil"/>
              <w:bottom w:val="nil"/>
              <w:right w:val="nil"/>
            </w:tcBorders>
          </w:tcPr>
          <w:p w:rsidR="001B29F3" w:rsidRPr="005A01AC" w:rsidRDefault="001B29F3"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100</w:t>
            </w:r>
          </w:p>
        </w:tc>
        <w:tc>
          <w:tcPr>
            <w:tcW w:w="540" w:type="dxa"/>
            <w:tcBorders>
              <w:top w:val="nil"/>
              <w:left w:val="nil"/>
              <w:bottom w:val="nil"/>
              <w:right w:val="nil"/>
            </w:tcBorders>
          </w:tcPr>
          <w:p w:rsidR="001B29F3" w:rsidRPr="005A01AC" w:rsidRDefault="001B29F3"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4</w:t>
            </w:r>
          </w:p>
        </w:tc>
        <w:tc>
          <w:tcPr>
            <w:tcW w:w="450" w:type="dxa"/>
            <w:tcBorders>
              <w:top w:val="nil"/>
              <w:left w:val="nil"/>
              <w:bottom w:val="nil"/>
              <w:right w:val="nil"/>
            </w:tcBorders>
          </w:tcPr>
          <w:p w:rsidR="001B29F3" w:rsidRPr="005A01AC" w:rsidRDefault="001B29F3"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4</w:t>
            </w:r>
          </w:p>
        </w:tc>
        <w:tc>
          <w:tcPr>
            <w:tcW w:w="630" w:type="dxa"/>
            <w:tcBorders>
              <w:top w:val="nil"/>
              <w:left w:val="nil"/>
              <w:bottom w:val="nil"/>
              <w:right w:val="nil"/>
            </w:tcBorders>
          </w:tcPr>
          <w:p w:rsidR="001B29F3" w:rsidRPr="005A01AC" w:rsidRDefault="001B29F3"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100</w:t>
            </w:r>
          </w:p>
        </w:tc>
        <w:tc>
          <w:tcPr>
            <w:tcW w:w="630" w:type="dxa"/>
            <w:tcBorders>
              <w:top w:val="nil"/>
              <w:left w:val="nil"/>
              <w:bottom w:val="nil"/>
              <w:right w:val="nil"/>
            </w:tcBorders>
          </w:tcPr>
          <w:p w:rsidR="001B29F3" w:rsidRPr="005A01AC" w:rsidRDefault="002D0E8B"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2</w:t>
            </w:r>
            <w:r w:rsidR="00AD5165" w:rsidRPr="005A01AC">
              <w:rPr>
                <w:rFonts w:ascii="Times New Roman" w:hAnsi="Times New Roman" w:cs="Times New Roman"/>
              </w:rPr>
              <w:t>8</w:t>
            </w:r>
          </w:p>
        </w:tc>
        <w:tc>
          <w:tcPr>
            <w:tcW w:w="666" w:type="dxa"/>
            <w:tcBorders>
              <w:top w:val="nil"/>
              <w:left w:val="nil"/>
              <w:bottom w:val="nil"/>
              <w:right w:val="nil"/>
            </w:tcBorders>
          </w:tcPr>
          <w:p w:rsidR="001B29F3" w:rsidRPr="005A01AC" w:rsidRDefault="006523AB" w:rsidP="003B7101">
            <w:pPr>
              <w:pStyle w:val="ListParagraph"/>
              <w:spacing w:line="276" w:lineRule="auto"/>
              <w:ind w:left="0"/>
              <w:jc w:val="both"/>
              <w:rPr>
                <w:rFonts w:ascii="Times New Roman" w:hAnsi="Times New Roman" w:cs="Times New Roman"/>
              </w:rPr>
            </w:pPr>
            <w:r w:rsidRPr="005A01AC">
              <w:rPr>
                <w:rFonts w:ascii="Times New Roman" w:hAnsi="Times New Roman" w:cs="Times New Roman"/>
              </w:rPr>
              <w:t>2</w:t>
            </w:r>
            <w:r w:rsidR="005D128C" w:rsidRPr="005A01AC">
              <w:rPr>
                <w:rFonts w:ascii="Times New Roman" w:hAnsi="Times New Roman" w:cs="Times New Roman"/>
              </w:rPr>
              <w:t>5</w:t>
            </w:r>
          </w:p>
        </w:tc>
        <w:tc>
          <w:tcPr>
            <w:tcW w:w="774" w:type="dxa"/>
            <w:tcBorders>
              <w:top w:val="nil"/>
              <w:left w:val="nil"/>
              <w:bottom w:val="nil"/>
              <w:right w:val="nil"/>
            </w:tcBorders>
          </w:tcPr>
          <w:p w:rsidR="001B29F3" w:rsidRPr="005A01AC" w:rsidRDefault="001B29F3" w:rsidP="003B7101">
            <w:pPr>
              <w:pStyle w:val="ListParagraph"/>
              <w:spacing w:line="276" w:lineRule="auto"/>
              <w:ind w:left="0"/>
              <w:jc w:val="both"/>
              <w:rPr>
                <w:rFonts w:ascii="Times New Roman" w:hAnsi="Times New Roman" w:cs="Times New Roman"/>
              </w:rPr>
            </w:pPr>
          </w:p>
        </w:tc>
      </w:tr>
      <w:tr w:rsidR="00F47490" w:rsidRPr="005A01AC" w:rsidTr="00AD7441">
        <w:trPr>
          <w:trHeight w:val="530"/>
        </w:trPr>
        <w:tc>
          <w:tcPr>
            <w:tcW w:w="509"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3</w:t>
            </w:r>
          </w:p>
        </w:tc>
        <w:tc>
          <w:tcPr>
            <w:tcW w:w="1321"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roofErr w:type="spellStart"/>
            <w:r w:rsidRPr="005A01AC">
              <w:rPr>
                <w:rFonts w:ascii="Times New Roman" w:hAnsi="Times New Roman" w:cs="Times New Roman"/>
              </w:rPr>
              <w:t>Gamoduks</w:t>
            </w:r>
            <w:proofErr w:type="spellEnd"/>
          </w:p>
        </w:tc>
        <w:tc>
          <w:tcPr>
            <w:tcW w:w="456"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12</w:t>
            </w:r>
          </w:p>
        </w:tc>
        <w:tc>
          <w:tcPr>
            <w:tcW w:w="456"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w:t>
            </w:r>
          </w:p>
        </w:tc>
        <w:tc>
          <w:tcPr>
            <w:tcW w:w="456"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83</w:t>
            </w:r>
          </w:p>
        </w:tc>
        <w:tc>
          <w:tcPr>
            <w:tcW w:w="669" w:type="dxa"/>
            <w:tcBorders>
              <w:top w:val="nil"/>
              <w:left w:val="nil"/>
              <w:bottom w:val="nil"/>
              <w:right w:val="nil"/>
            </w:tcBorders>
          </w:tcPr>
          <w:p w:rsidR="001B29F3" w:rsidRPr="005A01AC" w:rsidRDefault="00E47B3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3B7101" w:rsidRPr="005A01AC">
              <w:rPr>
                <w:rFonts w:ascii="Times New Roman" w:hAnsi="Times New Roman" w:cs="Times New Roman"/>
              </w:rPr>
              <w:t xml:space="preserve">  </w:t>
            </w:r>
            <w:r w:rsidR="001B29F3" w:rsidRPr="005A01AC">
              <w:rPr>
                <w:rFonts w:ascii="Times New Roman" w:hAnsi="Times New Roman" w:cs="Times New Roman"/>
              </w:rPr>
              <w:t>3</w:t>
            </w:r>
          </w:p>
        </w:tc>
        <w:tc>
          <w:tcPr>
            <w:tcW w:w="633"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4736B1" w:rsidRPr="005A01AC">
              <w:rPr>
                <w:rFonts w:ascii="Times New Roman" w:hAnsi="Times New Roman" w:cs="Times New Roman"/>
              </w:rPr>
              <w:t>1</w:t>
            </w:r>
          </w:p>
        </w:tc>
        <w:tc>
          <w:tcPr>
            <w:tcW w:w="63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506" w:type="dxa"/>
            <w:tcBorders>
              <w:top w:val="nil"/>
              <w:left w:val="nil"/>
              <w:bottom w:val="nil"/>
              <w:right w:val="nil"/>
            </w:tcBorders>
          </w:tcPr>
          <w:p w:rsidR="001B29F3" w:rsidRPr="005A01AC" w:rsidRDefault="00E47B3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5D128C" w:rsidRPr="005A01AC">
              <w:rPr>
                <w:rFonts w:ascii="Times New Roman" w:hAnsi="Times New Roman" w:cs="Times New Roman"/>
              </w:rPr>
              <w:t xml:space="preserve"> </w:t>
            </w:r>
            <w:r w:rsidR="004736B1" w:rsidRPr="005A01AC">
              <w:rPr>
                <w:rFonts w:ascii="Times New Roman" w:hAnsi="Times New Roman" w:cs="Times New Roman"/>
              </w:rPr>
              <w:t xml:space="preserve">4          </w:t>
            </w:r>
          </w:p>
        </w:tc>
        <w:tc>
          <w:tcPr>
            <w:tcW w:w="484" w:type="dxa"/>
            <w:tcBorders>
              <w:top w:val="nil"/>
              <w:left w:val="nil"/>
              <w:bottom w:val="nil"/>
              <w:right w:val="nil"/>
            </w:tcBorders>
          </w:tcPr>
          <w:p w:rsidR="001B29F3" w:rsidRPr="005A01AC" w:rsidRDefault="004736B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8C35CD" w:rsidRPr="005A01AC">
              <w:rPr>
                <w:rFonts w:ascii="Times New Roman" w:hAnsi="Times New Roman" w:cs="Times New Roman"/>
              </w:rPr>
              <w:t>4</w:t>
            </w:r>
          </w:p>
        </w:tc>
        <w:tc>
          <w:tcPr>
            <w:tcW w:w="36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
        </w:tc>
        <w:tc>
          <w:tcPr>
            <w:tcW w:w="72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54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4</w:t>
            </w:r>
          </w:p>
        </w:tc>
        <w:tc>
          <w:tcPr>
            <w:tcW w:w="45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4</w:t>
            </w:r>
          </w:p>
        </w:tc>
        <w:tc>
          <w:tcPr>
            <w:tcW w:w="63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630" w:type="dxa"/>
            <w:tcBorders>
              <w:top w:val="nil"/>
              <w:left w:val="nil"/>
              <w:bottom w:val="nil"/>
              <w:right w:val="nil"/>
            </w:tcBorders>
          </w:tcPr>
          <w:p w:rsidR="001B29F3" w:rsidRPr="005A01AC" w:rsidRDefault="002D0E8B"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2</w:t>
            </w:r>
            <w:r w:rsidR="00AD5165" w:rsidRPr="005A01AC">
              <w:rPr>
                <w:rFonts w:ascii="Times New Roman" w:hAnsi="Times New Roman" w:cs="Times New Roman"/>
              </w:rPr>
              <w:t>3</w:t>
            </w:r>
          </w:p>
        </w:tc>
        <w:tc>
          <w:tcPr>
            <w:tcW w:w="666" w:type="dxa"/>
            <w:tcBorders>
              <w:top w:val="nil"/>
              <w:left w:val="nil"/>
              <w:bottom w:val="nil"/>
              <w:right w:val="nil"/>
            </w:tcBorders>
          </w:tcPr>
          <w:p w:rsidR="001B29F3" w:rsidRPr="005A01AC" w:rsidRDefault="00B528C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2</w:t>
            </w:r>
            <w:r w:rsidR="005D128C" w:rsidRPr="005A01AC">
              <w:rPr>
                <w:rFonts w:ascii="Times New Roman" w:hAnsi="Times New Roman" w:cs="Times New Roman"/>
              </w:rPr>
              <w:t>1</w:t>
            </w:r>
          </w:p>
        </w:tc>
        <w:tc>
          <w:tcPr>
            <w:tcW w:w="774"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
        </w:tc>
      </w:tr>
      <w:tr w:rsidR="00F47490" w:rsidRPr="005A01AC" w:rsidTr="00AD7441">
        <w:trPr>
          <w:trHeight w:val="440"/>
        </w:trPr>
        <w:tc>
          <w:tcPr>
            <w:tcW w:w="509"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4</w:t>
            </w:r>
          </w:p>
        </w:tc>
        <w:tc>
          <w:tcPr>
            <w:tcW w:w="1321"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roofErr w:type="spellStart"/>
            <w:r w:rsidRPr="005A01AC">
              <w:rPr>
                <w:rFonts w:ascii="Times New Roman" w:hAnsi="Times New Roman" w:cs="Times New Roman"/>
              </w:rPr>
              <w:t>Balekecha</w:t>
            </w:r>
            <w:proofErr w:type="spellEnd"/>
          </w:p>
        </w:tc>
        <w:tc>
          <w:tcPr>
            <w:tcW w:w="456"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12</w:t>
            </w:r>
          </w:p>
        </w:tc>
        <w:tc>
          <w:tcPr>
            <w:tcW w:w="456"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w:t>
            </w:r>
          </w:p>
        </w:tc>
        <w:tc>
          <w:tcPr>
            <w:tcW w:w="456"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83</w:t>
            </w:r>
          </w:p>
        </w:tc>
        <w:tc>
          <w:tcPr>
            <w:tcW w:w="669" w:type="dxa"/>
            <w:tcBorders>
              <w:top w:val="nil"/>
              <w:left w:val="nil"/>
              <w:bottom w:val="nil"/>
              <w:right w:val="nil"/>
            </w:tcBorders>
          </w:tcPr>
          <w:p w:rsidR="001B29F3" w:rsidRPr="005A01AC" w:rsidRDefault="00E47B3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3B7101" w:rsidRPr="005A01AC">
              <w:rPr>
                <w:rFonts w:ascii="Times New Roman" w:hAnsi="Times New Roman" w:cs="Times New Roman"/>
              </w:rPr>
              <w:t xml:space="preserve">  </w:t>
            </w:r>
            <w:r w:rsidR="001B29F3" w:rsidRPr="005A01AC">
              <w:rPr>
                <w:rFonts w:ascii="Times New Roman" w:hAnsi="Times New Roman" w:cs="Times New Roman"/>
              </w:rPr>
              <w:t>3</w:t>
            </w:r>
          </w:p>
        </w:tc>
        <w:tc>
          <w:tcPr>
            <w:tcW w:w="633"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4736B1" w:rsidRPr="005A01AC">
              <w:rPr>
                <w:rFonts w:ascii="Times New Roman" w:hAnsi="Times New Roman" w:cs="Times New Roman"/>
              </w:rPr>
              <w:t>1</w:t>
            </w:r>
          </w:p>
        </w:tc>
        <w:tc>
          <w:tcPr>
            <w:tcW w:w="63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506"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4736B1" w:rsidRPr="005A01AC">
              <w:rPr>
                <w:rFonts w:ascii="Times New Roman" w:hAnsi="Times New Roman" w:cs="Times New Roman"/>
              </w:rPr>
              <w:t>3</w:t>
            </w:r>
            <w:r w:rsidR="008C35CD" w:rsidRPr="005A01AC">
              <w:rPr>
                <w:rFonts w:ascii="Times New Roman" w:hAnsi="Times New Roman" w:cs="Times New Roman"/>
              </w:rPr>
              <w:t xml:space="preserve">          </w:t>
            </w:r>
          </w:p>
        </w:tc>
        <w:tc>
          <w:tcPr>
            <w:tcW w:w="484" w:type="dxa"/>
            <w:tcBorders>
              <w:top w:val="nil"/>
              <w:left w:val="nil"/>
              <w:bottom w:val="nil"/>
              <w:right w:val="nil"/>
            </w:tcBorders>
          </w:tcPr>
          <w:p w:rsidR="001B29F3" w:rsidRPr="005A01AC" w:rsidRDefault="008C35CD"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3</w:t>
            </w:r>
          </w:p>
        </w:tc>
        <w:tc>
          <w:tcPr>
            <w:tcW w:w="36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
        </w:tc>
        <w:tc>
          <w:tcPr>
            <w:tcW w:w="72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54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4</w:t>
            </w:r>
          </w:p>
        </w:tc>
        <w:tc>
          <w:tcPr>
            <w:tcW w:w="45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4</w:t>
            </w:r>
          </w:p>
        </w:tc>
        <w:tc>
          <w:tcPr>
            <w:tcW w:w="63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630" w:type="dxa"/>
            <w:tcBorders>
              <w:top w:val="nil"/>
              <w:left w:val="nil"/>
              <w:bottom w:val="nil"/>
              <w:right w:val="nil"/>
            </w:tcBorders>
          </w:tcPr>
          <w:p w:rsidR="001B29F3" w:rsidRPr="005A01AC" w:rsidRDefault="0078043C"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22</w:t>
            </w:r>
          </w:p>
        </w:tc>
        <w:tc>
          <w:tcPr>
            <w:tcW w:w="666" w:type="dxa"/>
            <w:tcBorders>
              <w:top w:val="nil"/>
              <w:left w:val="nil"/>
              <w:bottom w:val="nil"/>
              <w:right w:val="nil"/>
            </w:tcBorders>
          </w:tcPr>
          <w:p w:rsidR="001B29F3" w:rsidRPr="005A01AC" w:rsidRDefault="00B528C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20</w:t>
            </w:r>
          </w:p>
        </w:tc>
        <w:tc>
          <w:tcPr>
            <w:tcW w:w="774"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
        </w:tc>
      </w:tr>
      <w:tr w:rsidR="00F47490" w:rsidRPr="005A01AC" w:rsidTr="00AD7441">
        <w:trPr>
          <w:trHeight w:val="494"/>
        </w:trPr>
        <w:tc>
          <w:tcPr>
            <w:tcW w:w="509"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5</w:t>
            </w:r>
          </w:p>
        </w:tc>
        <w:tc>
          <w:tcPr>
            <w:tcW w:w="1321"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roofErr w:type="spellStart"/>
            <w:r w:rsidRPr="005A01AC">
              <w:rPr>
                <w:rFonts w:ascii="Times New Roman" w:hAnsi="Times New Roman" w:cs="Times New Roman"/>
              </w:rPr>
              <w:t>Hebibo</w:t>
            </w:r>
            <w:proofErr w:type="spellEnd"/>
          </w:p>
        </w:tc>
        <w:tc>
          <w:tcPr>
            <w:tcW w:w="456"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12</w:t>
            </w:r>
          </w:p>
        </w:tc>
        <w:tc>
          <w:tcPr>
            <w:tcW w:w="456" w:type="dxa"/>
            <w:tcBorders>
              <w:top w:val="nil"/>
              <w:left w:val="nil"/>
              <w:bottom w:val="nil"/>
              <w:right w:val="nil"/>
            </w:tcBorders>
          </w:tcPr>
          <w:p w:rsidR="001B29F3" w:rsidRPr="005A01AC" w:rsidRDefault="00BB19B7"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w:t>
            </w:r>
          </w:p>
        </w:tc>
        <w:tc>
          <w:tcPr>
            <w:tcW w:w="456"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83</w:t>
            </w:r>
          </w:p>
        </w:tc>
        <w:tc>
          <w:tcPr>
            <w:tcW w:w="669" w:type="dxa"/>
            <w:tcBorders>
              <w:top w:val="nil"/>
              <w:left w:val="nil"/>
              <w:bottom w:val="nil"/>
              <w:right w:val="nil"/>
            </w:tcBorders>
          </w:tcPr>
          <w:p w:rsidR="001B29F3" w:rsidRPr="005A01AC" w:rsidRDefault="00E47B3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3B7101" w:rsidRPr="005A01AC">
              <w:rPr>
                <w:rFonts w:ascii="Times New Roman" w:hAnsi="Times New Roman" w:cs="Times New Roman"/>
              </w:rPr>
              <w:t xml:space="preserve">   </w:t>
            </w:r>
            <w:r w:rsidR="001B29F3" w:rsidRPr="005A01AC">
              <w:rPr>
                <w:rFonts w:ascii="Times New Roman" w:hAnsi="Times New Roman" w:cs="Times New Roman"/>
              </w:rPr>
              <w:t>2</w:t>
            </w:r>
          </w:p>
        </w:tc>
        <w:tc>
          <w:tcPr>
            <w:tcW w:w="633"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4736B1" w:rsidRPr="005A01AC">
              <w:rPr>
                <w:rFonts w:ascii="Times New Roman" w:hAnsi="Times New Roman" w:cs="Times New Roman"/>
              </w:rPr>
              <w:t>1</w:t>
            </w:r>
          </w:p>
        </w:tc>
        <w:tc>
          <w:tcPr>
            <w:tcW w:w="63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506"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4736B1" w:rsidRPr="005A01AC">
              <w:rPr>
                <w:rFonts w:ascii="Times New Roman" w:hAnsi="Times New Roman" w:cs="Times New Roman"/>
              </w:rPr>
              <w:t>2</w:t>
            </w:r>
          </w:p>
        </w:tc>
        <w:tc>
          <w:tcPr>
            <w:tcW w:w="484" w:type="dxa"/>
            <w:tcBorders>
              <w:top w:val="nil"/>
              <w:left w:val="nil"/>
              <w:bottom w:val="nil"/>
              <w:right w:val="nil"/>
            </w:tcBorders>
          </w:tcPr>
          <w:p w:rsidR="001B29F3" w:rsidRPr="005A01AC" w:rsidRDefault="008C35CD"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2</w:t>
            </w:r>
          </w:p>
        </w:tc>
        <w:tc>
          <w:tcPr>
            <w:tcW w:w="36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
        </w:tc>
        <w:tc>
          <w:tcPr>
            <w:tcW w:w="72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54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4</w:t>
            </w:r>
          </w:p>
        </w:tc>
        <w:tc>
          <w:tcPr>
            <w:tcW w:w="45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4</w:t>
            </w:r>
          </w:p>
        </w:tc>
        <w:tc>
          <w:tcPr>
            <w:tcW w:w="63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630" w:type="dxa"/>
            <w:tcBorders>
              <w:top w:val="nil"/>
              <w:left w:val="nil"/>
              <w:bottom w:val="nil"/>
              <w:right w:val="nil"/>
            </w:tcBorders>
          </w:tcPr>
          <w:p w:rsidR="001B29F3" w:rsidRPr="005A01AC" w:rsidRDefault="00AD5165"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20</w:t>
            </w:r>
          </w:p>
        </w:tc>
        <w:tc>
          <w:tcPr>
            <w:tcW w:w="666" w:type="dxa"/>
            <w:tcBorders>
              <w:top w:val="nil"/>
              <w:left w:val="nil"/>
              <w:bottom w:val="nil"/>
              <w:right w:val="nil"/>
            </w:tcBorders>
          </w:tcPr>
          <w:p w:rsidR="001B29F3" w:rsidRPr="005A01AC" w:rsidRDefault="00AD5165"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w:t>
            </w:r>
            <w:r w:rsidR="00B528C1" w:rsidRPr="005A01AC">
              <w:rPr>
                <w:rFonts w:ascii="Times New Roman" w:hAnsi="Times New Roman" w:cs="Times New Roman"/>
              </w:rPr>
              <w:t>8</w:t>
            </w:r>
          </w:p>
        </w:tc>
        <w:tc>
          <w:tcPr>
            <w:tcW w:w="774"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
        </w:tc>
      </w:tr>
      <w:tr w:rsidR="00F47490" w:rsidRPr="005A01AC" w:rsidTr="00AD7441">
        <w:trPr>
          <w:trHeight w:val="448"/>
        </w:trPr>
        <w:tc>
          <w:tcPr>
            <w:tcW w:w="509"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6</w:t>
            </w:r>
          </w:p>
        </w:tc>
        <w:tc>
          <w:tcPr>
            <w:tcW w:w="1321"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roofErr w:type="spellStart"/>
            <w:r w:rsidRPr="005A01AC">
              <w:rPr>
                <w:rFonts w:ascii="Times New Roman" w:hAnsi="Times New Roman" w:cs="Times New Roman"/>
              </w:rPr>
              <w:t>Berbere</w:t>
            </w:r>
            <w:proofErr w:type="spellEnd"/>
          </w:p>
        </w:tc>
        <w:tc>
          <w:tcPr>
            <w:tcW w:w="456"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18</w:t>
            </w:r>
          </w:p>
        </w:tc>
        <w:tc>
          <w:tcPr>
            <w:tcW w:w="456" w:type="dxa"/>
            <w:tcBorders>
              <w:top w:val="nil"/>
              <w:left w:val="nil"/>
              <w:bottom w:val="nil"/>
              <w:right w:val="nil"/>
            </w:tcBorders>
          </w:tcPr>
          <w:p w:rsidR="001B29F3" w:rsidRPr="005A01AC" w:rsidRDefault="00BB19B7"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15</w:t>
            </w:r>
          </w:p>
        </w:tc>
        <w:tc>
          <w:tcPr>
            <w:tcW w:w="456"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83</w:t>
            </w:r>
          </w:p>
        </w:tc>
        <w:tc>
          <w:tcPr>
            <w:tcW w:w="669" w:type="dxa"/>
            <w:tcBorders>
              <w:top w:val="nil"/>
              <w:left w:val="nil"/>
              <w:bottom w:val="nil"/>
              <w:right w:val="nil"/>
            </w:tcBorders>
          </w:tcPr>
          <w:p w:rsidR="001B29F3" w:rsidRPr="005A01AC" w:rsidRDefault="00E47B3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3B7101" w:rsidRPr="005A01AC">
              <w:rPr>
                <w:rFonts w:ascii="Times New Roman" w:hAnsi="Times New Roman" w:cs="Times New Roman"/>
              </w:rPr>
              <w:t xml:space="preserve">   </w:t>
            </w:r>
            <w:r w:rsidR="001B29F3" w:rsidRPr="005A01AC">
              <w:rPr>
                <w:rFonts w:ascii="Times New Roman" w:hAnsi="Times New Roman" w:cs="Times New Roman"/>
              </w:rPr>
              <w:t>3</w:t>
            </w:r>
          </w:p>
        </w:tc>
        <w:tc>
          <w:tcPr>
            <w:tcW w:w="633"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4736B1" w:rsidRPr="005A01AC">
              <w:rPr>
                <w:rFonts w:ascii="Times New Roman" w:hAnsi="Times New Roman" w:cs="Times New Roman"/>
              </w:rPr>
              <w:t>1</w:t>
            </w:r>
          </w:p>
        </w:tc>
        <w:tc>
          <w:tcPr>
            <w:tcW w:w="63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506"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4736B1" w:rsidRPr="005A01AC">
              <w:rPr>
                <w:rFonts w:ascii="Times New Roman" w:hAnsi="Times New Roman" w:cs="Times New Roman"/>
              </w:rPr>
              <w:t>5</w:t>
            </w:r>
          </w:p>
        </w:tc>
        <w:tc>
          <w:tcPr>
            <w:tcW w:w="484" w:type="dxa"/>
            <w:tcBorders>
              <w:top w:val="nil"/>
              <w:left w:val="nil"/>
              <w:bottom w:val="nil"/>
              <w:right w:val="nil"/>
            </w:tcBorders>
          </w:tcPr>
          <w:p w:rsidR="001B29F3" w:rsidRPr="005A01AC" w:rsidRDefault="008C35CD"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5</w:t>
            </w:r>
          </w:p>
        </w:tc>
        <w:tc>
          <w:tcPr>
            <w:tcW w:w="36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
        </w:tc>
        <w:tc>
          <w:tcPr>
            <w:tcW w:w="72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54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4</w:t>
            </w:r>
          </w:p>
        </w:tc>
        <w:tc>
          <w:tcPr>
            <w:tcW w:w="45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4</w:t>
            </w:r>
          </w:p>
        </w:tc>
        <w:tc>
          <w:tcPr>
            <w:tcW w:w="63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630" w:type="dxa"/>
            <w:tcBorders>
              <w:top w:val="nil"/>
              <w:left w:val="nil"/>
              <w:bottom w:val="nil"/>
              <w:right w:val="nil"/>
            </w:tcBorders>
          </w:tcPr>
          <w:p w:rsidR="001B29F3" w:rsidRPr="005A01AC" w:rsidRDefault="00AD5165"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30</w:t>
            </w:r>
          </w:p>
        </w:tc>
        <w:tc>
          <w:tcPr>
            <w:tcW w:w="666" w:type="dxa"/>
            <w:tcBorders>
              <w:top w:val="nil"/>
              <w:left w:val="nil"/>
              <w:bottom w:val="nil"/>
              <w:right w:val="nil"/>
            </w:tcBorders>
          </w:tcPr>
          <w:p w:rsidR="001B29F3" w:rsidRPr="005A01AC" w:rsidRDefault="00AD5165"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2</w:t>
            </w:r>
            <w:r w:rsidR="00B528C1" w:rsidRPr="005A01AC">
              <w:rPr>
                <w:rFonts w:ascii="Times New Roman" w:hAnsi="Times New Roman" w:cs="Times New Roman"/>
              </w:rPr>
              <w:t>7</w:t>
            </w:r>
          </w:p>
        </w:tc>
        <w:tc>
          <w:tcPr>
            <w:tcW w:w="774"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
        </w:tc>
      </w:tr>
      <w:tr w:rsidR="00F47490" w:rsidRPr="005A01AC" w:rsidTr="00AD7441">
        <w:trPr>
          <w:trHeight w:val="390"/>
        </w:trPr>
        <w:tc>
          <w:tcPr>
            <w:tcW w:w="1830" w:type="dxa"/>
            <w:gridSpan w:val="2"/>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Total</w:t>
            </w:r>
          </w:p>
        </w:tc>
        <w:tc>
          <w:tcPr>
            <w:tcW w:w="456"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82</w:t>
            </w:r>
          </w:p>
        </w:tc>
        <w:tc>
          <w:tcPr>
            <w:tcW w:w="456" w:type="dxa"/>
            <w:tcBorders>
              <w:top w:val="nil"/>
              <w:left w:val="nil"/>
              <w:bottom w:val="nil"/>
              <w:right w:val="nil"/>
            </w:tcBorders>
          </w:tcPr>
          <w:p w:rsidR="001B29F3" w:rsidRPr="005A01AC" w:rsidRDefault="00BB19B7"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68</w:t>
            </w:r>
          </w:p>
        </w:tc>
        <w:tc>
          <w:tcPr>
            <w:tcW w:w="456"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83</w:t>
            </w:r>
          </w:p>
        </w:tc>
        <w:tc>
          <w:tcPr>
            <w:tcW w:w="669" w:type="dxa"/>
            <w:tcBorders>
              <w:top w:val="nil"/>
              <w:left w:val="nil"/>
              <w:bottom w:val="nil"/>
              <w:right w:val="nil"/>
            </w:tcBorders>
          </w:tcPr>
          <w:p w:rsidR="001B29F3" w:rsidRPr="005A01AC" w:rsidRDefault="00E47B3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3B7101" w:rsidRPr="005A01AC">
              <w:rPr>
                <w:rFonts w:ascii="Times New Roman" w:hAnsi="Times New Roman" w:cs="Times New Roman"/>
              </w:rPr>
              <w:t xml:space="preserve"> </w:t>
            </w:r>
            <w:r w:rsidR="001B29F3" w:rsidRPr="005A01AC">
              <w:rPr>
                <w:rFonts w:ascii="Times New Roman" w:hAnsi="Times New Roman" w:cs="Times New Roman"/>
              </w:rPr>
              <w:t>17</w:t>
            </w:r>
          </w:p>
        </w:tc>
        <w:tc>
          <w:tcPr>
            <w:tcW w:w="633" w:type="dxa"/>
            <w:tcBorders>
              <w:top w:val="nil"/>
              <w:left w:val="nil"/>
              <w:bottom w:val="nil"/>
              <w:right w:val="nil"/>
            </w:tcBorders>
          </w:tcPr>
          <w:p w:rsidR="001B29F3" w:rsidRPr="005A01AC" w:rsidRDefault="003B7101"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 </w:t>
            </w:r>
            <w:r w:rsidR="001B29F3" w:rsidRPr="005A01AC">
              <w:rPr>
                <w:rFonts w:ascii="Times New Roman" w:hAnsi="Times New Roman" w:cs="Times New Roman"/>
              </w:rPr>
              <w:t>17</w:t>
            </w:r>
          </w:p>
        </w:tc>
        <w:tc>
          <w:tcPr>
            <w:tcW w:w="63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506"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22</w:t>
            </w:r>
          </w:p>
        </w:tc>
        <w:tc>
          <w:tcPr>
            <w:tcW w:w="484" w:type="dxa"/>
            <w:tcBorders>
              <w:top w:val="nil"/>
              <w:left w:val="nil"/>
              <w:bottom w:val="nil"/>
              <w:right w:val="nil"/>
            </w:tcBorders>
          </w:tcPr>
          <w:p w:rsidR="001B29F3" w:rsidRPr="005A01AC" w:rsidRDefault="008C35CD"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22</w:t>
            </w:r>
          </w:p>
        </w:tc>
        <w:tc>
          <w:tcPr>
            <w:tcW w:w="36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p>
        </w:tc>
        <w:tc>
          <w:tcPr>
            <w:tcW w:w="72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54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24</w:t>
            </w:r>
          </w:p>
        </w:tc>
        <w:tc>
          <w:tcPr>
            <w:tcW w:w="45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24</w:t>
            </w:r>
          </w:p>
        </w:tc>
        <w:tc>
          <w:tcPr>
            <w:tcW w:w="630"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100</w:t>
            </w:r>
          </w:p>
        </w:tc>
        <w:tc>
          <w:tcPr>
            <w:tcW w:w="630" w:type="dxa"/>
            <w:tcBorders>
              <w:top w:val="nil"/>
              <w:left w:val="nil"/>
              <w:bottom w:val="nil"/>
              <w:right w:val="nil"/>
            </w:tcBorders>
          </w:tcPr>
          <w:p w:rsidR="001B29F3" w:rsidRPr="005A01AC" w:rsidRDefault="00AD5165"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145</w:t>
            </w:r>
          </w:p>
        </w:tc>
        <w:tc>
          <w:tcPr>
            <w:tcW w:w="666" w:type="dxa"/>
            <w:tcBorders>
              <w:top w:val="nil"/>
              <w:left w:val="nil"/>
              <w:bottom w:val="nil"/>
              <w:right w:val="nil"/>
            </w:tcBorders>
          </w:tcPr>
          <w:p w:rsidR="001B29F3" w:rsidRPr="005A01AC" w:rsidRDefault="00C46697"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1</w:t>
            </w:r>
            <w:r w:rsidR="00D31EC0" w:rsidRPr="005A01AC">
              <w:rPr>
                <w:rFonts w:ascii="Times New Roman" w:hAnsi="Times New Roman" w:cs="Times New Roman"/>
              </w:rPr>
              <w:t>31</w:t>
            </w:r>
          </w:p>
        </w:tc>
        <w:tc>
          <w:tcPr>
            <w:tcW w:w="774" w:type="dxa"/>
            <w:tcBorders>
              <w:top w:val="nil"/>
              <w:left w:val="nil"/>
              <w:bottom w:val="nil"/>
              <w:right w:val="nil"/>
            </w:tcBorders>
          </w:tcPr>
          <w:p w:rsidR="001B29F3" w:rsidRPr="005A01AC" w:rsidRDefault="001B29F3" w:rsidP="005650CC">
            <w:pPr>
              <w:pStyle w:val="ListParagraph"/>
              <w:spacing w:line="360" w:lineRule="auto"/>
              <w:ind w:left="0"/>
              <w:jc w:val="both"/>
              <w:rPr>
                <w:rFonts w:ascii="Times New Roman" w:hAnsi="Times New Roman" w:cs="Times New Roman"/>
                <w:b/>
              </w:rPr>
            </w:pPr>
          </w:p>
        </w:tc>
      </w:tr>
      <w:tr w:rsidR="00F47490" w:rsidRPr="005A01AC" w:rsidTr="00AD7441">
        <w:trPr>
          <w:trHeight w:val="605"/>
        </w:trPr>
        <w:tc>
          <w:tcPr>
            <w:tcW w:w="1830" w:type="dxa"/>
            <w:gridSpan w:val="2"/>
            <w:tcBorders>
              <w:top w:val="nil"/>
              <w:left w:val="nil"/>
              <w:bottom w:val="single" w:sz="4" w:space="0" w:color="auto"/>
              <w:right w:val="nil"/>
            </w:tcBorders>
          </w:tcPr>
          <w:p w:rsidR="00C6286A" w:rsidRPr="005A01AC" w:rsidRDefault="00BB19B7" w:rsidP="005650CC">
            <w:pPr>
              <w:pStyle w:val="ListParagraph"/>
              <w:spacing w:line="360" w:lineRule="auto"/>
              <w:ind w:left="0"/>
              <w:jc w:val="both"/>
              <w:rPr>
                <w:rFonts w:ascii="Times New Roman" w:hAnsi="Times New Roman" w:cs="Times New Roman"/>
              </w:rPr>
            </w:pPr>
            <w:proofErr w:type="spellStart"/>
            <w:r w:rsidRPr="005A01AC">
              <w:rPr>
                <w:rFonts w:ascii="Times New Roman" w:hAnsi="Times New Roman" w:cs="Times New Roman"/>
              </w:rPr>
              <w:t>S</w:t>
            </w:r>
            <w:r w:rsidR="00C6286A" w:rsidRPr="005A01AC">
              <w:rPr>
                <w:rFonts w:ascii="Times New Roman" w:hAnsi="Times New Roman" w:cs="Times New Roman"/>
              </w:rPr>
              <w:t>mpling</w:t>
            </w:r>
            <w:proofErr w:type="spellEnd"/>
            <w:r w:rsidR="00C6286A" w:rsidRPr="005A01AC">
              <w:rPr>
                <w:rFonts w:ascii="Times New Roman" w:hAnsi="Times New Roman" w:cs="Times New Roman"/>
              </w:rPr>
              <w:t xml:space="preserve"> Technique</w:t>
            </w:r>
          </w:p>
        </w:tc>
        <w:tc>
          <w:tcPr>
            <w:tcW w:w="1368" w:type="dxa"/>
            <w:gridSpan w:val="3"/>
            <w:tcBorders>
              <w:top w:val="nil"/>
              <w:left w:val="nil"/>
              <w:bottom w:val="single" w:sz="4" w:space="0" w:color="auto"/>
              <w:right w:val="nil"/>
            </w:tcBorders>
          </w:tcPr>
          <w:p w:rsidR="00C6286A" w:rsidRPr="005A01AC" w:rsidRDefault="00FD429F" w:rsidP="005650CC">
            <w:pPr>
              <w:pStyle w:val="ListParagraph"/>
              <w:spacing w:line="360" w:lineRule="auto"/>
              <w:ind w:left="0"/>
              <w:jc w:val="both"/>
              <w:rPr>
                <w:rFonts w:ascii="Times New Roman" w:hAnsi="Times New Roman" w:cs="Times New Roman"/>
              </w:rPr>
            </w:pPr>
            <w:proofErr w:type="spellStart"/>
            <w:r w:rsidRPr="005A01AC">
              <w:rPr>
                <w:rFonts w:ascii="Times New Roman" w:hAnsi="Times New Roman" w:cs="Times New Roman"/>
              </w:rPr>
              <w:t>Strataified</w:t>
            </w:r>
            <w:proofErr w:type="spellEnd"/>
          </w:p>
          <w:p w:rsidR="00FD429F" w:rsidRPr="005A01AC" w:rsidRDefault="00FD429F"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 xml:space="preserve">Random </w:t>
            </w:r>
          </w:p>
          <w:p w:rsidR="00FD429F" w:rsidRPr="005A01AC" w:rsidRDefault="00F457CE"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S</w:t>
            </w:r>
            <w:r w:rsidR="00FD429F" w:rsidRPr="005A01AC">
              <w:rPr>
                <w:rFonts w:ascii="Times New Roman" w:hAnsi="Times New Roman" w:cs="Times New Roman"/>
              </w:rPr>
              <w:t>ampling</w:t>
            </w:r>
          </w:p>
        </w:tc>
        <w:tc>
          <w:tcPr>
            <w:tcW w:w="1932" w:type="dxa"/>
            <w:gridSpan w:val="3"/>
            <w:tcBorders>
              <w:top w:val="nil"/>
              <w:left w:val="nil"/>
              <w:bottom w:val="single" w:sz="4" w:space="0" w:color="auto"/>
              <w:right w:val="nil"/>
            </w:tcBorders>
          </w:tcPr>
          <w:p w:rsidR="00C6286A" w:rsidRPr="005A01AC" w:rsidRDefault="00FD429F"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Availability sampling</w:t>
            </w:r>
          </w:p>
        </w:tc>
        <w:tc>
          <w:tcPr>
            <w:tcW w:w="2070" w:type="dxa"/>
            <w:gridSpan w:val="4"/>
            <w:tcBorders>
              <w:top w:val="nil"/>
              <w:left w:val="nil"/>
              <w:bottom w:val="single" w:sz="4" w:space="0" w:color="auto"/>
              <w:right w:val="nil"/>
            </w:tcBorders>
          </w:tcPr>
          <w:p w:rsidR="00C6286A" w:rsidRPr="005A01AC" w:rsidRDefault="00C6286A"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Availability sampling</w:t>
            </w:r>
          </w:p>
        </w:tc>
        <w:tc>
          <w:tcPr>
            <w:tcW w:w="1620" w:type="dxa"/>
            <w:gridSpan w:val="3"/>
            <w:tcBorders>
              <w:top w:val="nil"/>
              <w:left w:val="nil"/>
              <w:bottom w:val="single" w:sz="4" w:space="0" w:color="auto"/>
              <w:right w:val="nil"/>
            </w:tcBorders>
          </w:tcPr>
          <w:p w:rsidR="00C6286A" w:rsidRPr="005A01AC" w:rsidRDefault="00C6286A" w:rsidP="00BB10B0">
            <w:pPr>
              <w:pStyle w:val="ListParagraph"/>
              <w:spacing w:line="360" w:lineRule="auto"/>
              <w:ind w:left="0"/>
              <w:jc w:val="both"/>
              <w:rPr>
                <w:rFonts w:ascii="Times New Roman" w:hAnsi="Times New Roman" w:cs="Times New Roman"/>
              </w:rPr>
            </w:pPr>
            <w:r w:rsidRPr="005A01AC">
              <w:rPr>
                <w:rFonts w:ascii="Times New Roman" w:hAnsi="Times New Roman" w:cs="Times New Roman"/>
              </w:rPr>
              <w:t>Availability sampling</w:t>
            </w:r>
          </w:p>
        </w:tc>
        <w:tc>
          <w:tcPr>
            <w:tcW w:w="2070" w:type="dxa"/>
            <w:gridSpan w:val="3"/>
            <w:tcBorders>
              <w:top w:val="nil"/>
              <w:left w:val="nil"/>
              <w:bottom w:val="single" w:sz="4" w:space="0" w:color="auto"/>
              <w:right w:val="nil"/>
            </w:tcBorders>
          </w:tcPr>
          <w:p w:rsidR="00C6286A" w:rsidRPr="005A01AC" w:rsidRDefault="00C6286A" w:rsidP="005650CC">
            <w:pPr>
              <w:pStyle w:val="ListParagraph"/>
              <w:spacing w:line="360" w:lineRule="auto"/>
              <w:ind w:left="0"/>
              <w:jc w:val="both"/>
              <w:rPr>
                <w:rFonts w:ascii="Times New Roman" w:hAnsi="Times New Roman" w:cs="Times New Roman"/>
              </w:rPr>
            </w:pPr>
            <w:r w:rsidRPr="005A01AC">
              <w:rPr>
                <w:rFonts w:ascii="Times New Roman" w:hAnsi="Times New Roman" w:cs="Times New Roman"/>
              </w:rPr>
              <w:t>Random sampling technique</w:t>
            </w:r>
          </w:p>
        </w:tc>
      </w:tr>
    </w:tbl>
    <w:p w:rsidR="00C80AAC" w:rsidRPr="005A01AC" w:rsidRDefault="00C80AAC" w:rsidP="00C80AAC">
      <w:pPr>
        <w:pStyle w:val="Heading2"/>
        <w:keepNext/>
        <w:keepLines/>
        <w:tabs>
          <w:tab w:val="left" w:pos="142"/>
        </w:tabs>
        <w:spacing w:before="100" w:beforeAutospacing="1" w:line="360" w:lineRule="auto"/>
        <w:jc w:val="both"/>
        <w:rPr>
          <w:rFonts w:ascii="Times New Roman" w:hAnsi="Times New Roman" w:cs="Times New Roman"/>
          <w:sz w:val="28"/>
          <w:szCs w:val="28"/>
        </w:rPr>
      </w:pPr>
      <w:bookmarkStart w:id="226" w:name="_Toc509219041"/>
      <w:bookmarkStart w:id="227" w:name="_Toc16728707"/>
      <w:bookmarkStart w:id="228" w:name="_Toc16733862"/>
      <w:bookmarkStart w:id="229" w:name="_Toc499980607"/>
      <w:r w:rsidRPr="005A01AC">
        <w:rPr>
          <w:rFonts w:ascii="Times New Roman" w:hAnsi="Times New Roman" w:cs="Times New Roman"/>
          <w:sz w:val="28"/>
          <w:szCs w:val="28"/>
        </w:rPr>
        <w:t>3.5. Instruments of Data Collection</w:t>
      </w:r>
      <w:bookmarkEnd w:id="226"/>
      <w:bookmarkEnd w:id="227"/>
      <w:bookmarkEnd w:id="228"/>
    </w:p>
    <w:bookmarkEnd w:id="229"/>
    <w:p w:rsidR="00C80AAC" w:rsidRPr="005A01AC" w:rsidRDefault="00C80AAC" w:rsidP="00C80AAC">
      <w:pPr>
        <w:tabs>
          <w:tab w:val="left" w:pos="142"/>
          <w:tab w:val="left" w:pos="3671"/>
        </w:tabs>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In order to collect data, the researcher was used questionnaire, interview guides and document analysis. By using these instruments</w:t>
      </w:r>
      <w:r w:rsidR="009A088C" w:rsidRPr="005A01AC">
        <w:rPr>
          <w:rFonts w:ascii="Times New Roman" w:hAnsi="Times New Roman" w:cs="Times New Roman"/>
          <w:sz w:val="24"/>
          <w:szCs w:val="24"/>
        </w:rPr>
        <w:t>,</w:t>
      </w:r>
      <w:r w:rsidRPr="005A01AC">
        <w:rPr>
          <w:rFonts w:ascii="Times New Roman" w:hAnsi="Times New Roman" w:cs="Times New Roman"/>
          <w:sz w:val="24"/>
          <w:szCs w:val="24"/>
        </w:rPr>
        <w:t xml:space="preserve"> both quantitative and qualitative data were collected and the analysis and interpretation have been made based on the information collected. The detailed activities performed in administering the instruments of data collection are presented as follows.</w:t>
      </w:r>
    </w:p>
    <w:p w:rsidR="00C80AAC" w:rsidRPr="005A01AC" w:rsidRDefault="00C80AAC" w:rsidP="009F3F7C">
      <w:pPr>
        <w:pStyle w:val="Heading3"/>
        <w:rPr>
          <w:rFonts w:ascii="Times New Roman" w:hAnsi="Times New Roman" w:cs="Times New Roman"/>
          <w:sz w:val="24"/>
          <w:szCs w:val="24"/>
        </w:rPr>
      </w:pPr>
      <w:bookmarkStart w:id="230" w:name="_Toc499980608"/>
      <w:bookmarkStart w:id="231" w:name="_Toc509219042"/>
      <w:bookmarkStart w:id="232" w:name="_Toc16728708"/>
      <w:bookmarkStart w:id="233" w:name="_Toc16733863"/>
      <w:r w:rsidRPr="005A01AC">
        <w:rPr>
          <w:rFonts w:ascii="Times New Roman" w:hAnsi="Times New Roman" w:cs="Times New Roman"/>
          <w:sz w:val="24"/>
          <w:szCs w:val="24"/>
        </w:rPr>
        <w:t>3.5.1</w:t>
      </w:r>
      <w:bookmarkEnd w:id="230"/>
      <w:bookmarkEnd w:id="231"/>
      <w:r w:rsidRPr="005A01AC">
        <w:rPr>
          <w:rFonts w:ascii="Times New Roman" w:hAnsi="Times New Roman" w:cs="Times New Roman"/>
          <w:sz w:val="24"/>
          <w:szCs w:val="24"/>
        </w:rPr>
        <w:t>. Questionnaire</w:t>
      </w:r>
      <w:bookmarkEnd w:id="232"/>
      <w:bookmarkEnd w:id="233"/>
    </w:p>
    <w:p w:rsidR="00C80AAC" w:rsidRPr="005A01AC" w:rsidRDefault="00C80AAC" w:rsidP="00C80AAC">
      <w:pPr>
        <w:tabs>
          <w:tab w:val="left" w:pos="1383"/>
        </w:tabs>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Questionnaire is widely used in education</w:t>
      </w:r>
      <w:r w:rsidR="003E571A" w:rsidRPr="005A01AC">
        <w:rPr>
          <w:rFonts w:ascii="Times New Roman" w:hAnsi="Times New Roman" w:cs="Times New Roman"/>
          <w:sz w:val="24"/>
          <w:szCs w:val="24"/>
        </w:rPr>
        <w:t>al</w:t>
      </w:r>
      <w:r w:rsidRPr="005A01AC">
        <w:rPr>
          <w:rFonts w:ascii="Times New Roman" w:hAnsi="Times New Roman" w:cs="Times New Roman"/>
          <w:sz w:val="24"/>
          <w:szCs w:val="24"/>
        </w:rPr>
        <w:t xml:space="preserve"> research to obtain information about certain conditions and practices, and inquire in to opinions and attitudes</w:t>
      </w:r>
      <w:r w:rsidR="00784FA2" w:rsidRPr="005A01AC">
        <w:rPr>
          <w:rFonts w:ascii="Times New Roman" w:hAnsi="Times New Roman" w:cs="Times New Roman"/>
          <w:sz w:val="24"/>
          <w:szCs w:val="24"/>
        </w:rPr>
        <w:t xml:space="preserve"> of individuals or groups (Best</w:t>
      </w:r>
      <w:proofErr w:type="gramStart"/>
      <w:r w:rsidR="00784FA2" w:rsidRPr="005A01AC">
        <w:rPr>
          <w:rFonts w:ascii="Times New Roman" w:hAnsi="Times New Roman" w:cs="Times New Roman"/>
          <w:sz w:val="24"/>
          <w:szCs w:val="24"/>
        </w:rPr>
        <w:t>,</w:t>
      </w:r>
      <w:r w:rsidRPr="005A01AC">
        <w:rPr>
          <w:rFonts w:ascii="Times New Roman" w:hAnsi="Times New Roman" w:cs="Times New Roman"/>
          <w:sz w:val="24"/>
          <w:szCs w:val="24"/>
        </w:rPr>
        <w:t>2004</w:t>
      </w:r>
      <w:proofErr w:type="gramEnd"/>
      <w:r w:rsidRPr="005A01AC">
        <w:rPr>
          <w:rFonts w:ascii="Times New Roman" w:hAnsi="Times New Roman" w:cs="Times New Roman"/>
          <w:sz w:val="24"/>
          <w:szCs w:val="24"/>
        </w:rPr>
        <w:t xml:space="preserve">). In this study questionnaires were used to collect information about the practices of </w:t>
      </w:r>
      <w:r w:rsidRPr="005A01AC">
        <w:rPr>
          <w:rFonts w:ascii="Times New Roman" w:hAnsi="Times New Roman" w:cs="Times New Roman"/>
          <w:sz w:val="24"/>
          <w:szCs w:val="24"/>
        </w:rPr>
        <w:lastRenderedPageBreak/>
        <w:t>integrated functional adult literacy program implementation from program IFAL Facilitators, sc</w:t>
      </w:r>
      <w:r w:rsidR="00784FA2" w:rsidRPr="005A01AC">
        <w:rPr>
          <w:rFonts w:ascii="Times New Roman" w:hAnsi="Times New Roman" w:cs="Times New Roman"/>
          <w:sz w:val="24"/>
          <w:szCs w:val="24"/>
        </w:rPr>
        <w:t>hool principals</w:t>
      </w:r>
      <w:r w:rsidRPr="005A01AC">
        <w:rPr>
          <w:rFonts w:ascii="Times New Roman" w:hAnsi="Times New Roman" w:cs="Times New Roman"/>
          <w:sz w:val="24"/>
          <w:szCs w:val="24"/>
        </w:rPr>
        <w:t xml:space="preserve">. The questionnaires were containing mainly close ended and some open ended items. As </w:t>
      </w:r>
      <w:proofErr w:type="spellStart"/>
      <w:r w:rsidRPr="005A01AC">
        <w:rPr>
          <w:rFonts w:ascii="Times New Roman" w:hAnsi="Times New Roman" w:cs="Times New Roman"/>
          <w:sz w:val="24"/>
          <w:szCs w:val="24"/>
        </w:rPr>
        <w:t>kumar</w:t>
      </w:r>
      <w:proofErr w:type="spellEnd"/>
      <w:r w:rsidR="006F4569" w:rsidRPr="005A01AC">
        <w:rPr>
          <w:rFonts w:ascii="Times New Roman" w:hAnsi="Times New Roman" w:cs="Times New Roman"/>
          <w:sz w:val="24"/>
          <w:szCs w:val="24"/>
        </w:rPr>
        <w:t>,</w:t>
      </w:r>
      <w:r w:rsidRPr="005A01AC">
        <w:rPr>
          <w:rFonts w:ascii="Times New Roman" w:hAnsi="Times New Roman" w:cs="Times New Roman"/>
          <w:sz w:val="24"/>
          <w:szCs w:val="24"/>
        </w:rPr>
        <w:t xml:space="preserve"> (2006) suggested by saying, using both open and close ended questions are minimized the risk instead of using one of them. Open-ended questions are designed for respondents to trap valuable additional information and to express his or her feelings about the research problem. Depending up on the type of question items, choices and</w:t>
      </w:r>
      <w:r w:rsidRPr="005A01AC">
        <w:rPr>
          <w:rFonts w:ascii="Times New Roman" w:hAnsi="Times New Roman" w:cs="Times New Roman"/>
          <w:b/>
          <w:sz w:val="24"/>
          <w:szCs w:val="24"/>
        </w:rPr>
        <w:t xml:space="preserve"> </w:t>
      </w:r>
      <w:r w:rsidRPr="005A01AC">
        <w:rPr>
          <w:rFonts w:ascii="Times New Roman" w:hAnsi="Times New Roman" w:cs="Times New Roman"/>
          <w:sz w:val="24"/>
          <w:szCs w:val="24"/>
        </w:rPr>
        <w:t>rating scales were used in the questionnaire. The questioners for each respondent have similarity and difference based on the position of the respondents in the IFAL program.</w:t>
      </w:r>
    </w:p>
    <w:p w:rsidR="00C80AAC" w:rsidRPr="005A01AC" w:rsidRDefault="00C80AAC" w:rsidP="00C80AAC">
      <w:pPr>
        <w:pStyle w:val="Heading1"/>
        <w:spacing w:before="100" w:beforeAutospacing="1" w:line="360" w:lineRule="auto"/>
        <w:jc w:val="both"/>
        <w:rPr>
          <w:rFonts w:ascii="Times New Roman" w:hAnsi="Times New Roman" w:cs="Times New Roman"/>
          <w:b w:val="0"/>
          <w:sz w:val="24"/>
          <w:szCs w:val="24"/>
        </w:rPr>
      </w:pPr>
      <w:bookmarkStart w:id="234" w:name="_Toc14297878"/>
      <w:bookmarkStart w:id="235" w:name="_Toc14304037"/>
      <w:bookmarkStart w:id="236" w:name="_Toc15874438"/>
      <w:bookmarkStart w:id="237" w:name="_Toc15948962"/>
      <w:bookmarkStart w:id="238" w:name="_Toc16130317"/>
      <w:bookmarkStart w:id="239" w:name="_Toc16560464"/>
      <w:bookmarkStart w:id="240" w:name="_Toc16562105"/>
      <w:bookmarkStart w:id="241" w:name="_Toc16562813"/>
      <w:bookmarkStart w:id="242" w:name="_Toc16728709"/>
      <w:bookmarkStart w:id="243" w:name="_Toc16733864"/>
      <w:r w:rsidRPr="005A01AC">
        <w:rPr>
          <w:rFonts w:ascii="Times New Roman" w:hAnsi="Times New Roman" w:cs="Times New Roman"/>
          <w:b w:val="0"/>
          <w:sz w:val="24"/>
          <w:szCs w:val="24"/>
        </w:rPr>
        <w:t xml:space="preserve">All of the </w:t>
      </w:r>
      <w:proofErr w:type="gramStart"/>
      <w:r w:rsidRPr="005A01AC">
        <w:rPr>
          <w:rFonts w:ascii="Times New Roman" w:hAnsi="Times New Roman" w:cs="Times New Roman"/>
          <w:b w:val="0"/>
          <w:sz w:val="24"/>
          <w:szCs w:val="24"/>
        </w:rPr>
        <w:t>question</w:t>
      </w:r>
      <w:r w:rsidR="006F4569" w:rsidRPr="005A01AC">
        <w:rPr>
          <w:rFonts w:ascii="Times New Roman" w:hAnsi="Times New Roman" w:cs="Times New Roman"/>
          <w:b w:val="0"/>
          <w:sz w:val="24"/>
          <w:szCs w:val="24"/>
        </w:rPr>
        <w:t>naire</w:t>
      </w:r>
      <w:r w:rsidRPr="005A01AC">
        <w:rPr>
          <w:rFonts w:ascii="Times New Roman" w:hAnsi="Times New Roman" w:cs="Times New Roman"/>
          <w:b w:val="0"/>
          <w:sz w:val="24"/>
          <w:szCs w:val="24"/>
        </w:rPr>
        <w:t xml:space="preserve"> were</w:t>
      </w:r>
      <w:proofErr w:type="gramEnd"/>
      <w:r w:rsidRPr="005A01AC">
        <w:rPr>
          <w:rFonts w:ascii="Times New Roman" w:hAnsi="Times New Roman" w:cs="Times New Roman"/>
          <w:b w:val="0"/>
          <w:sz w:val="24"/>
          <w:szCs w:val="24"/>
        </w:rPr>
        <w:t xml:space="preserve"> returned and questionnaire for each group of respondents were similar with some difference to gain all the possible information from the respondents, participants and facilitators/trainers. Pilot test was conducted in non-sample </w:t>
      </w:r>
      <w:proofErr w:type="spellStart"/>
      <w:r w:rsidRPr="005A01AC">
        <w:rPr>
          <w:rFonts w:ascii="Times New Roman" w:hAnsi="Times New Roman" w:cs="Times New Roman"/>
          <w:b w:val="0"/>
          <w:sz w:val="24"/>
          <w:szCs w:val="24"/>
        </w:rPr>
        <w:t>center</w:t>
      </w:r>
      <w:proofErr w:type="spellEnd"/>
      <w:r w:rsidRPr="005A01AC">
        <w:rPr>
          <w:rFonts w:ascii="Times New Roman" w:hAnsi="Times New Roman" w:cs="Times New Roman"/>
          <w:b w:val="0"/>
          <w:sz w:val="24"/>
          <w:szCs w:val="24"/>
        </w:rPr>
        <w:t xml:space="preserve"> of integrated functional adult literacy </w:t>
      </w:r>
      <w:proofErr w:type="spellStart"/>
      <w:r w:rsidRPr="005A01AC">
        <w:rPr>
          <w:rFonts w:ascii="Times New Roman" w:hAnsi="Times New Roman" w:cs="Times New Roman"/>
          <w:b w:val="0"/>
          <w:sz w:val="24"/>
          <w:szCs w:val="24"/>
        </w:rPr>
        <w:t>center</w:t>
      </w:r>
      <w:proofErr w:type="spellEnd"/>
      <w:r w:rsidRPr="005A01AC">
        <w:rPr>
          <w:rFonts w:ascii="Times New Roman" w:hAnsi="Times New Roman" w:cs="Times New Roman"/>
          <w:b w:val="0"/>
          <w:sz w:val="24"/>
          <w:szCs w:val="24"/>
        </w:rPr>
        <w:t xml:space="preserve"> in</w:t>
      </w:r>
      <w:r w:rsidR="007270D9" w:rsidRPr="005A01AC">
        <w:rPr>
          <w:rFonts w:ascii="Times New Roman" w:hAnsi="Times New Roman" w:cs="Times New Roman"/>
          <w:b w:val="0"/>
          <w:sz w:val="24"/>
          <w:szCs w:val="24"/>
        </w:rPr>
        <w:t xml:space="preserve"> </w:t>
      </w:r>
      <w:proofErr w:type="spellStart"/>
      <w:r w:rsidR="007270D9" w:rsidRPr="005A01AC">
        <w:rPr>
          <w:rFonts w:ascii="Times New Roman" w:hAnsi="Times New Roman" w:cs="Times New Roman"/>
          <w:b w:val="0"/>
          <w:sz w:val="24"/>
          <w:szCs w:val="24"/>
        </w:rPr>
        <w:t>Dallo</w:t>
      </w:r>
      <w:proofErr w:type="spellEnd"/>
      <w:r w:rsidR="007270D9" w:rsidRPr="005A01AC">
        <w:rPr>
          <w:rFonts w:ascii="Times New Roman" w:hAnsi="Times New Roman" w:cs="Times New Roman"/>
          <w:b w:val="0"/>
          <w:sz w:val="24"/>
          <w:szCs w:val="24"/>
        </w:rPr>
        <w:t xml:space="preserve"> </w:t>
      </w:r>
      <w:proofErr w:type="spellStart"/>
      <w:r w:rsidR="007270D9" w:rsidRPr="005A01AC">
        <w:rPr>
          <w:rFonts w:ascii="Times New Roman" w:hAnsi="Times New Roman" w:cs="Times New Roman"/>
          <w:b w:val="0"/>
          <w:sz w:val="24"/>
          <w:szCs w:val="24"/>
        </w:rPr>
        <w:t>sabro</w:t>
      </w:r>
      <w:proofErr w:type="spellEnd"/>
      <w:r w:rsidR="007270D9" w:rsidRPr="005A01AC">
        <w:rPr>
          <w:rFonts w:ascii="Times New Roman" w:hAnsi="Times New Roman" w:cs="Times New Roman"/>
          <w:b w:val="0"/>
          <w:sz w:val="24"/>
          <w:szCs w:val="24"/>
        </w:rPr>
        <w:t xml:space="preserve"> CRC,</w:t>
      </w:r>
      <w:r w:rsidRPr="005A01AC">
        <w:rPr>
          <w:rFonts w:ascii="Times New Roman" w:hAnsi="Times New Roman" w:cs="Times New Roman"/>
          <w:b w:val="0"/>
          <w:sz w:val="24"/>
          <w:szCs w:val="24"/>
        </w:rPr>
        <w:t xml:space="preserve"> that validity and reliability of the questionnaire was checked. The purpose of the pilot test is to find out ambiguities, omissions or misunderstandings in the instruments, to direct possible flaws in measurement procedures including instruction, time limits and operationalization of independent variables and to get important information about any discomfort experienced concerning the content or wording of items in a questionnaire. Face validity of the instrument was ascertained from experts in the</w:t>
      </w:r>
      <w:r w:rsidRPr="005A01AC">
        <w:rPr>
          <w:rFonts w:ascii="Times New Roman" w:hAnsi="Times New Roman" w:cs="Times New Roman"/>
          <w:sz w:val="24"/>
          <w:szCs w:val="24"/>
        </w:rPr>
        <w:t xml:space="preserve"> </w:t>
      </w:r>
      <w:r w:rsidRPr="005A01AC">
        <w:rPr>
          <w:rFonts w:ascii="Times New Roman" w:hAnsi="Times New Roman" w:cs="Times New Roman"/>
          <w:b w:val="0"/>
          <w:sz w:val="24"/>
          <w:szCs w:val="24"/>
        </w:rPr>
        <w:t>field. As a result of pilot study some questions have been improved and rejected from the questionnaires</w:t>
      </w:r>
      <w:r w:rsidRPr="005A01AC">
        <w:rPr>
          <w:rFonts w:ascii="Times New Roman" w:hAnsi="Times New Roman" w:cs="Times New Roman"/>
          <w:sz w:val="24"/>
          <w:szCs w:val="24"/>
        </w:rPr>
        <w:t>.</w:t>
      </w:r>
      <w:bookmarkEnd w:id="234"/>
      <w:bookmarkEnd w:id="235"/>
      <w:bookmarkEnd w:id="236"/>
      <w:bookmarkEnd w:id="237"/>
      <w:bookmarkEnd w:id="238"/>
      <w:bookmarkEnd w:id="239"/>
      <w:bookmarkEnd w:id="240"/>
      <w:bookmarkEnd w:id="241"/>
      <w:bookmarkEnd w:id="242"/>
      <w:bookmarkEnd w:id="243"/>
    </w:p>
    <w:p w:rsidR="00C80AAC" w:rsidRPr="005A01AC" w:rsidRDefault="00C80AAC" w:rsidP="00C80AAC">
      <w:pPr>
        <w:pStyle w:val="Heading3"/>
        <w:keepNext/>
        <w:keepLines/>
        <w:tabs>
          <w:tab w:val="left" w:pos="142"/>
        </w:tabs>
        <w:spacing w:before="100" w:beforeAutospacing="1" w:line="360" w:lineRule="auto"/>
        <w:jc w:val="both"/>
        <w:rPr>
          <w:rFonts w:ascii="Times New Roman" w:hAnsi="Times New Roman" w:cs="Times New Roman"/>
          <w:b w:val="0"/>
          <w:sz w:val="24"/>
          <w:szCs w:val="24"/>
        </w:rPr>
      </w:pPr>
      <w:bookmarkStart w:id="244" w:name="_Toc499980609"/>
      <w:bookmarkStart w:id="245" w:name="_Toc509219043"/>
      <w:r w:rsidRPr="005A01AC">
        <w:rPr>
          <w:rFonts w:ascii="Times New Roman" w:hAnsi="Times New Roman" w:cs="Times New Roman"/>
          <w:sz w:val="24"/>
          <w:szCs w:val="24"/>
        </w:rPr>
        <w:t xml:space="preserve">  </w:t>
      </w:r>
      <w:bookmarkStart w:id="246" w:name="_Toc16728710"/>
      <w:bookmarkStart w:id="247" w:name="_Toc16733865"/>
      <w:r w:rsidRPr="005A01AC">
        <w:rPr>
          <w:rFonts w:ascii="Times New Roman" w:hAnsi="Times New Roman" w:cs="Times New Roman"/>
          <w:sz w:val="24"/>
          <w:szCs w:val="24"/>
        </w:rPr>
        <w:t>3.5.2. Interview</w:t>
      </w:r>
      <w:bookmarkEnd w:id="246"/>
      <w:bookmarkEnd w:id="247"/>
      <w:r w:rsidRPr="005A01AC">
        <w:rPr>
          <w:rFonts w:ascii="Times New Roman" w:hAnsi="Times New Roman" w:cs="Times New Roman"/>
          <w:sz w:val="24"/>
          <w:szCs w:val="24"/>
        </w:rPr>
        <w:t xml:space="preserve"> </w:t>
      </w:r>
      <w:bookmarkEnd w:id="244"/>
      <w:bookmarkEnd w:id="245"/>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Interview is considered as very much important tool to collect in depth information about the issue included in the study and to get the real practices. As Kumar</w:t>
      </w:r>
      <w:r w:rsidR="00A772EC" w:rsidRPr="005A01AC">
        <w:rPr>
          <w:rFonts w:ascii="Times New Roman" w:hAnsi="Times New Roman" w:cs="Times New Roman"/>
          <w:sz w:val="24"/>
          <w:szCs w:val="24"/>
        </w:rPr>
        <w:t>,</w:t>
      </w:r>
      <w:r w:rsidRPr="005A01AC">
        <w:rPr>
          <w:rFonts w:ascii="Times New Roman" w:hAnsi="Times New Roman" w:cs="Times New Roman"/>
          <w:sz w:val="24"/>
          <w:szCs w:val="24"/>
        </w:rPr>
        <w:t xml:space="preserve"> (2006) suggested that interview is important in collecting qualitative data because it gives in depth information about the issue raised in the study.</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Interview was held with five coordinators for the purpose of eliciting supplementary information which may not be secured by the questionnaires. Semi- structured interview items were prepared in English and later the researcher was hired a data collectors who could able to speak </w:t>
      </w:r>
      <w:proofErr w:type="spellStart"/>
      <w:r w:rsidRPr="005A01AC">
        <w:rPr>
          <w:rFonts w:ascii="Times New Roman" w:hAnsi="Times New Roman" w:cs="Times New Roman"/>
          <w:sz w:val="24"/>
          <w:szCs w:val="24"/>
        </w:rPr>
        <w:t>Afan</w:t>
      </w:r>
      <w:proofErr w:type="spellEnd"/>
      <w:r w:rsidRPr="005A01AC">
        <w:rPr>
          <w:rFonts w:ascii="Times New Roman" w:hAnsi="Times New Roman" w:cs="Times New Roman"/>
          <w:sz w:val="24"/>
          <w:szCs w:val="24"/>
        </w:rPr>
        <w:t xml:space="preserve"> Oromo for the sake of clarity.</w:t>
      </w:r>
    </w:p>
    <w:p w:rsidR="00C80AAC" w:rsidRPr="005A01AC" w:rsidRDefault="00C80AAC" w:rsidP="00C80AAC">
      <w:pPr>
        <w:pStyle w:val="Heading3"/>
        <w:keepNext/>
        <w:keepLines/>
        <w:autoSpaceDE w:val="0"/>
        <w:autoSpaceDN w:val="0"/>
        <w:adjustRightInd w:val="0"/>
        <w:spacing w:before="100" w:beforeAutospacing="1" w:line="360" w:lineRule="auto"/>
        <w:jc w:val="both"/>
        <w:rPr>
          <w:rFonts w:ascii="Times New Roman" w:hAnsi="Times New Roman" w:cs="Times New Roman"/>
          <w:sz w:val="24"/>
          <w:szCs w:val="24"/>
        </w:rPr>
      </w:pPr>
      <w:bookmarkStart w:id="248" w:name="_Toc451765578"/>
      <w:bookmarkStart w:id="249" w:name="_Toc452601917"/>
      <w:bookmarkStart w:id="250" w:name="_Toc452603297"/>
      <w:bookmarkStart w:id="251" w:name="_Toc452603904"/>
      <w:bookmarkStart w:id="252" w:name="_Toc16728711"/>
      <w:bookmarkStart w:id="253" w:name="_Toc16733866"/>
      <w:r w:rsidRPr="005A01AC">
        <w:rPr>
          <w:rFonts w:ascii="Times New Roman" w:hAnsi="Times New Roman" w:cs="Times New Roman"/>
          <w:sz w:val="24"/>
          <w:szCs w:val="24"/>
        </w:rPr>
        <w:lastRenderedPageBreak/>
        <w:t>3.5.3. Document Analysis</w:t>
      </w:r>
      <w:bookmarkEnd w:id="248"/>
      <w:bookmarkEnd w:id="249"/>
      <w:bookmarkEnd w:id="250"/>
      <w:bookmarkEnd w:id="251"/>
      <w:bookmarkEnd w:id="252"/>
      <w:bookmarkEnd w:id="253"/>
    </w:p>
    <w:p w:rsidR="00C80AAC" w:rsidRPr="005A01AC" w:rsidRDefault="00C80AAC" w:rsidP="00C80AAC">
      <w:pPr>
        <w:pStyle w:val="ListParagraph"/>
        <w:spacing w:after="0" w:line="360" w:lineRule="auto"/>
        <w:ind w:left="0"/>
        <w:jc w:val="both"/>
        <w:rPr>
          <w:rFonts w:ascii="Times New Roman" w:eastAsia="Times New Roman" w:hAnsi="Times New Roman" w:cs="Times New Roman"/>
          <w:sz w:val="24"/>
          <w:szCs w:val="24"/>
        </w:rPr>
      </w:pPr>
      <w:r w:rsidRPr="005A01AC">
        <w:rPr>
          <w:rFonts w:ascii="Times New Roman" w:eastAsia="Times New Roman" w:hAnsi="Times New Roman" w:cs="Times New Roman"/>
          <w:sz w:val="24"/>
          <w:szCs w:val="24"/>
        </w:rPr>
        <w:t xml:space="preserve">In the document analysis the researcher tends to </w:t>
      </w:r>
      <w:proofErr w:type="spellStart"/>
      <w:r w:rsidRPr="005A01AC">
        <w:rPr>
          <w:rFonts w:ascii="Times New Roman" w:eastAsia="Times New Roman" w:hAnsi="Times New Roman" w:cs="Times New Roman"/>
          <w:sz w:val="24"/>
          <w:szCs w:val="24"/>
        </w:rPr>
        <w:t>analyze</w:t>
      </w:r>
      <w:proofErr w:type="spellEnd"/>
      <w:r w:rsidRPr="005A01AC">
        <w:rPr>
          <w:rFonts w:ascii="Times New Roman" w:eastAsia="Times New Roman" w:hAnsi="Times New Roman" w:cs="Times New Roman"/>
          <w:sz w:val="24"/>
          <w:szCs w:val="24"/>
        </w:rPr>
        <w:t xml:space="preserve"> reports and records on integrated functional adult literacy program</w:t>
      </w:r>
      <w:r w:rsidR="00B479C7" w:rsidRPr="005A01AC">
        <w:rPr>
          <w:rFonts w:ascii="Times New Roman" w:eastAsia="Times New Roman" w:hAnsi="Times New Roman" w:cs="Times New Roman"/>
          <w:sz w:val="24"/>
          <w:szCs w:val="24"/>
        </w:rPr>
        <w:t xml:space="preserve"> using observation checklist.</w:t>
      </w:r>
      <w:r w:rsidRPr="005A01AC">
        <w:rPr>
          <w:rFonts w:ascii="Times New Roman" w:eastAsia="Times New Roman" w:hAnsi="Times New Roman" w:cs="Times New Roman"/>
          <w:sz w:val="24"/>
          <w:szCs w:val="24"/>
        </w:rPr>
        <w:t xml:space="preserve"> Different available documents which are related with the subject were used to obtain relevant information of the study. Document was used from </w:t>
      </w:r>
      <w:proofErr w:type="spellStart"/>
      <w:r w:rsidRPr="005A01AC">
        <w:rPr>
          <w:rFonts w:ascii="Times New Roman" w:eastAsia="Times New Roman" w:hAnsi="Times New Roman" w:cs="Times New Roman"/>
          <w:sz w:val="24"/>
          <w:szCs w:val="24"/>
        </w:rPr>
        <w:t>Zonal</w:t>
      </w:r>
      <w:proofErr w:type="spellEnd"/>
      <w:r w:rsidRPr="005A01AC">
        <w:rPr>
          <w:rFonts w:ascii="Times New Roman" w:eastAsia="Times New Roman" w:hAnsi="Times New Roman" w:cs="Times New Roman"/>
          <w:sz w:val="24"/>
          <w:szCs w:val="24"/>
        </w:rPr>
        <w:t xml:space="preserve"> education office annual abstracts, directives and feedbacks. These documents were used to obtain data on the selection criteria of facilitators, </w:t>
      </w:r>
      <w:proofErr w:type="spellStart"/>
      <w:r w:rsidRPr="005A01AC">
        <w:rPr>
          <w:rFonts w:ascii="Times New Roman" w:eastAsia="Times New Roman" w:hAnsi="Times New Roman" w:cs="Times New Roman"/>
          <w:sz w:val="24"/>
          <w:szCs w:val="24"/>
        </w:rPr>
        <w:t>enrollment</w:t>
      </w:r>
      <w:proofErr w:type="spellEnd"/>
      <w:r w:rsidRPr="005A01AC">
        <w:rPr>
          <w:rFonts w:ascii="Times New Roman" w:eastAsia="Times New Roman" w:hAnsi="Times New Roman" w:cs="Times New Roman"/>
          <w:sz w:val="24"/>
          <w:szCs w:val="24"/>
        </w:rPr>
        <w:t xml:space="preserve"> rate and major dropout causes for adults at </w:t>
      </w:r>
      <w:proofErr w:type="spellStart"/>
      <w:r w:rsidRPr="005A01AC">
        <w:rPr>
          <w:rFonts w:ascii="Times New Roman" w:eastAsia="Times New Roman" w:hAnsi="Times New Roman" w:cs="Times New Roman"/>
          <w:sz w:val="24"/>
          <w:szCs w:val="24"/>
        </w:rPr>
        <w:t>Zonal</w:t>
      </w:r>
      <w:proofErr w:type="spellEnd"/>
      <w:r w:rsidRPr="005A01AC">
        <w:rPr>
          <w:rFonts w:ascii="Times New Roman" w:eastAsia="Times New Roman" w:hAnsi="Times New Roman" w:cs="Times New Roman"/>
          <w:sz w:val="24"/>
          <w:szCs w:val="24"/>
        </w:rPr>
        <w:t xml:space="preserve"> level, best practice of technical committee support for rural adults engagement in IFAL program and challenges frequently encounter adults group in IFAL Program that were reported. From </w:t>
      </w:r>
      <w:proofErr w:type="spellStart"/>
      <w:r w:rsidRPr="005A01AC">
        <w:rPr>
          <w:rFonts w:ascii="Times New Roman" w:eastAsia="Times New Roman" w:hAnsi="Times New Roman" w:cs="Times New Roman"/>
          <w:sz w:val="24"/>
          <w:szCs w:val="24"/>
        </w:rPr>
        <w:t>Woreda</w:t>
      </w:r>
      <w:proofErr w:type="spellEnd"/>
      <w:r w:rsidRPr="005A01AC">
        <w:rPr>
          <w:rFonts w:ascii="Times New Roman" w:eastAsia="Times New Roman" w:hAnsi="Times New Roman" w:cs="Times New Roman"/>
          <w:sz w:val="24"/>
          <w:szCs w:val="24"/>
        </w:rPr>
        <w:t xml:space="preserve"> education office statistical data reports on adult education practice, minutes of adult education technical committee and IFAL </w:t>
      </w:r>
      <w:proofErr w:type="spellStart"/>
      <w:r w:rsidRPr="005A01AC">
        <w:rPr>
          <w:rFonts w:ascii="Times New Roman" w:eastAsia="Times New Roman" w:hAnsi="Times New Roman" w:cs="Times New Roman"/>
          <w:sz w:val="24"/>
          <w:szCs w:val="24"/>
        </w:rPr>
        <w:t>centers</w:t>
      </w:r>
      <w:proofErr w:type="spellEnd"/>
      <w:r w:rsidRPr="005A01AC">
        <w:rPr>
          <w:rFonts w:ascii="Times New Roman" w:eastAsia="Times New Roman" w:hAnsi="Times New Roman" w:cs="Times New Roman"/>
          <w:sz w:val="24"/>
          <w:szCs w:val="24"/>
        </w:rPr>
        <w:t xml:space="preserve"> records (such as learner’s attendance and learner’s achievement result from rosters) were investigated.</w:t>
      </w:r>
    </w:p>
    <w:p w:rsidR="00C80AAC" w:rsidRPr="005A01AC" w:rsidRDefault="00C80AAC" w:rsidP="00C04FEC">
      <w:pPr>
        <w:pStyle w:val="Heading2"/>
        <w:keepNext/>
        <w:keepLines/>
        <w:autoSpaceDE w:val="0"/>
        <w:autoSpaceDN w:val="0"/>
        <w:adjustRightInd w:val="0"/>
        <w:spacing w:line="360" w:lineRule="auto"/>
        <w:ind w:left="360"/>
        <w:jc w:val="both"/>
        <w:rPr>
          <w:rFonts w:ascii="Times New Roman" w:hAnsi="Times New Roman" w:cs="Times New Roman"/>
          <w:sz w:val="28"/>
          <w:szCs w:val="28"/>
        </w:rPr>
      </w:pPr>
      <w:bookmarkStart w:id="254" w:name="_Toc451765579"/>
      <w:bookmarkStart w:id="255" w:name="_Toc452601918"/>
      <w:bookmarkStart w:id="256" w:name="_Toc452603298"/>
      <w:bookmarkStart w:id="257" w:name="_Toc452603905"/>
      <w:bookmarkStart w:id="258" w:name="_Toc16728712"/>
      <w:bookmarkStart w:id="259" w:name="_Toc16733867"/>
      <w:r w:rsidRPr="005A01AC">
        <w:rPr>
          <w:rFonts w:ascii="Times New Roman" w:hAnsi="Times New Roman" w:cs="Times New Roman"/>
          <w:sz w:val="28"/>
          <w:szCs w:val="28"/>
        </w:rPr>
        <w:t>3.6. Procedures of Data Collection</w:t>
      </w:r>
      <w:bookmarkEnd w:id="254"/>
      <w:bookmarkEnd w:id="255"/>
      <w:bookmarkEnd w:id="256"/>
      <w:bookmarkEnd w:id="257"/>
      <w:bookmarkEnd w:id="258"/>
      <w:bookmarkEnd w:id="259"/>
    </w:p>
    <w:p w:rsidR="00C80AAC" w:rsidRPr="005A01AC" w:rsidRDefault="00C80AAC" w:rsidP="00C04FE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Review of related literature was made to get information on what has been done in relation to the problem. Documentary sources were referred in order to have background information for the researcher. Then basic questions were formulated and data gathering instruments were prepared. Questionnaire was prepared in English and translated into </w:t>
      </w:r>
      <w:proofErr w:type="spellStart"/>
      <w:r w:rsidRPr="005A01AC">
        <w:rPr>
          <w:rFonts w:ascii="Times New Roman" w:hAnsi="Times New Roman" w:cs="Times New Roman"/>
          <w:sz w:val="24"/>
          <w:szCs w:val="24"/>
        </w:rPr>
        <w:t>Afan</w:t>
      </w:r>
      <w:proofErr w:type="spellEnd"/>
      <w:r w:rsidRPr="005A01AC">
        <w:rPr>
          <w:rFonts w:ascii="Times New Roman" w:hAnsi="Times New Roman" w:cs="Times New Roman"/>
          <w:sz w:val="24"/>
          <w:szCs w:val="24"/>
        </w:rPr>
        <w:t xml:space="preserve"> Oromo for the purpose of clarity and to make easily understandable by the respondents. Then the researcher collected letter of cooperation from HU, Department of Educational Planning and Management to the study area. Then after, official contact was made with Bale zone </w:t>
      </w:r>
      <w:proofErr w:type="spellStart"/>
      <w:r w:rsidRPr="005A01AC">
        <w:rPr>
          <w:rFonts w:ascii="Times New Roman" w:hAnsi="Times New Roman" w:cs="Times New Roman"/>
          <w:sz w:val="24"/>
          <w:szCs w:val="24"/>
        </w:rPr>
        <w:t>Ginnir</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education office to get permission and support for the research work</w:t>
      </w:r>
      <w:r w:rsidR="00FC1C84" w:rsidRPr="005A01AC">
        <w:rPr>
          <w:rFonts w:ascii="Times New Roman" w:hAnsi="Times New Roman" w:cs="Times New Roman"/>
          <w:sz w:val="24"/>
          <w:szCs w:val="24"/>
        </w:rPr>
        <w:t>.</w:t>
      </w:r>
      <w:r w:rsidRPr="005A01AC">
        <w:rPr>
          <w:rFonts w:ascii="Times New Roman" w:hAnsi="Times New Roman" w:cs="Times New Roman"/>
          <w:sz w:val="24"/>
          <w:szCs w:val="24"/>
        </w:rPr>
        <w:t xml:space="preserve"> </w:t>
      </w: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Based on the information obtained from the pilot test necessary correction was taken by excluding some vague words and phrases and modifying and/ or including others. Concerning questionnaires based on the feedback of the pilot test some vague words and phrases were excluded and modification was made. </w:t>
      </w:r>
    </w:p>
    <w:p w:rsidR="00C80AAC" w:rsidRPr="005A01AC" w:rsidRDefault="00C80AAC" w:rsidP="00C80AA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Then finally, the researcher hired five assistant data collectors. The assistant data collectors were oriented on how to administer and collect</w:t>
      </w:r>
      <w:r w:rsidR="008B7A86" w:rsidRPr="005A01AC">
        <w:rPr>
          <w:rFonts w:ascii="Times New Roman" w:hAnsi="Times New Roman" w:cs="Times New Roman"/>
          <w:sz w:val="24"/>
          <w:szCs w:val="24"/>
        </w:rPr>
        <w:t>ed</w:t>
      </w:r>
      <w:r w:rsidRPr="005A01AC">
        <w:rPr>
          <w:rFonts w:ascii="Times New Roman" w:hAnsi="Times New Roman" w:cs="Times New Roman"/>
          <w:sz w:val="24"/>
          <w:szCs w:val="24"/>
        </w:rPr>
        <w:t xml:space="preserve"> data through questionnaire. Then, the respondents were identified and next the questionnaires were distributed in face to face to the respondents to be filled and gathered. Lastly, the filled questionnaire collected by the assistant data collectors and the researcher. However, interviews and observation were carried out by the researcher. </w:t>
      </w:r>
    </w:p>
    <w:p w:rsidR="00C80AAC" w:rsidRPr="005A01AC" w:rsidRDefault="00C80AAC" w:rsidP="00EA4EE4">
      <w:pPr>
        <w:pStyle w:val="Heading2"/>
        <w:rPr>
          <w:sz w:val="28"/>
          <w:szCs w:val="28"/>
        </w:rPr>
      </w:pPr>
      <w:bookmarkStart w:id="260" w:name="_Toc451765580"/>
      <w:bookmarkStart w:id="261" w:name="_Toc452601919"/>
      <w:bookmarkStart w:id="262" w:name="_Toc452603299"/>
      <w:bookmarkStart w:id="263" w:name="_Toc452603906"/>
      <w:bookmarkStart w:id="264" w:name="_Toc16728713"/>
      <w:bookmarkStart w:id="265" w:name="_Toc16733868"/>
      <w:r w:rsidRPr="005A01AC">
        <w:rPr>
          <w:sz w:val="28"/>
          <w:szCs w:val="28"/>
        </w:rPr>
        <w:lastRenderedPageBreak/>
        <w:t>3.7. Methods of Data Analysis</w:t>
      </w:r>
      <w:bookmarkEnd w:id="260"/>
      <w:bookmarkEnd w:id="261"/>
      <w:bookmarkEnd w:id="262"/>
      <w:bookmarkEnd w:id="263"/>
      <w:bookmarkEnd w:id="264"/>
      <w:bookmarkEnd w:id="265"/>
    </w:p>
    <w:p w:rsidR="00C80AAC" w:rsidRPr="005A01AC" w:rsidRDefault="00C80AAC" w:rsidP="00C80AAC">
      <w:pPr>
        <w:spacing w:before="100" w:beforeAutospacing="1" w:after="0" w:line="360" w:lineRule="auto"/>
        <w:jc w:val="both"/>
        <w:rPr>
          <w:rFonts w:ascii="Times New Roman" w:eastAsia="Times New Roman" w:hAnsi="Times New Roman" w:cs="Times New Roman"/>
          <w:sz w:val="24"/>
          <w:szCs w:val="24"/>
        </w:rPr>
      </w:pPr>
      <w:r w:rsidRPr="005A01AC">
        <w:rPr>
          <w:rFonts w:ascii="Times New Roman" w:eastAsia="Times New Roman" w:hAnsi="Times New Roman" w:cs="Times New Roman"/>
          <w:sz w:val="24"/>
          <w:szCs w:val="24"/>
        </w:rPr>
        <w:t xml:space="preserve">Depending on the nature of data both qualitative and quantitative analysis were employed. Data that were collected through questionnaire was statistically </w:t>
      </w:r>
      <w:proofErr w:type="spellStart"/>
      <w:r w:rsidRPr="005A01AC">
        <w:rPr>
          <w:rFonts w:ascii="Times New Roman" w:eastAsia="Times New Roman" w:hAnsi="Times New Roman" w:cs="Times New Roman"/>
          <w:sz w:val="24"/>
          <w:szCs w:val="24"/>
        </w:rPr>
        <w:t>analyzed</w:t>
      </w:r>
      <w:proofErr w:type="spellEnd"/>
      <w:r w:rsidRPr="005A01AC">
        <w:rPr>
          <w:rFonts w:ascii="Times New Roman" w:eastAsia="Times New Roman" w:hAnsi="Times New Roman" w:cs="Times New Roman"/>
          <w:sz w:val="24"/>
          <w:szCs w:val="24"/>
        </w:rPr>
        <w:t xml:space="preserve">. To </w:t>
      </w:r>
      <w:proofErr w:type="spellStart"/>
      <w:r w:rsidRPr="005A01AC">
        <w:rPr>
          <w:rFonts w:ascii="Times New Roman" w:eastAsia="Times New Roman" w:hAnsi="Times New Roman" w:cs="Times New Roman"/>
          <w:sz w:val="24"/>
          <w:szCs w:val="24"/>
        </w:rPr>
        <w:t>analyze</w:t>
      </w:r>
      <w:proofErr w:type="spellEnd"/>
      <w:r w:rsidRPr="005A01AC">
        <w:rPr>
          <w:rFonts w:ascii="Times New Roman" w:eastAsia="Times New Roman" w:hAnsi="Times New Roman" w:cs="Times New Roman"/>
          <w:sz w:val="24"/>
          <w:szCs w:val="24"/>
        </w:rPr>
        <w:t xml:space="preserve"> the quantitative data frequency, percentage and mean value and standard deviation   were used to report facts as they were described by respondents. To this end they were used in the study to </w:t>
      </w:r>
      <w:proofErr w:type="spellStart"/>
      <w:r w:rsidRPr="005A01AC">
        <w:rPr>
          <w:rFonts w:ascii="Times New Roman" w:eastAsia="Times New Roman" w:hAnsi="Times New Roman" w:cs="Times New Roman"/>
          <w:sz w:val="24"/>
          <w:szCs w:val="24"/>
        </w:rPr>
        <w:t>analyze</w:t>
      </w:r>
      <w:proofErr w:type="spellEnd"/>
      <w:r w:rsidRPr="005A01AC">
        <w:rPr>
          <w:rFonts w:ascii="Times New Roman" w:eastAsia="Times New Roman" w:hAnsi="Times New Roman" w:cs="Times New Roman"/>
          <w:sz w:val="24"/>
          <w:szCs w:val="24"/>
        </w:rPr>
        <w:t xml:space="preserve"> the way respondents’ rate the current practices, efforts made to support adults and the challenges facing rural adults to engage in integrated functional adult literacy program in the study area. Besides, the statistical analysis, the data collected through interview and focus group discussion and document analysis were narrated qualitatively using words, sentences and paragraphs.   </w:t>
      </w:r>
    </w:p>
    <w:p w:rsidR="00B87FA4" w:rsidRPr="005A01AC" w:rsidRDefault="005B2100" w:rsidP="00B87FA4">
      <w:pPr>
        <w:pStyle w:val="Heading2"/>
        <w:rPr>
          <w:sz w:val="28"/>
          <w:szCs w:val="28"/>
        </w:rPr>
      </w:pPr>
      <w:r w:rsidRPr="005A01AC">
        <w:rPr>
          <w:sz w:val="28"/>
          <w:szCs w:val="28"/>
        </w:rPr>
        <w:t xml:space="preserve">            </w:t>
      </w:r>
      <w:bookmarkStart w:id="266" w:name="_Toc16728714"/>
      <w:bookmarkStart w:id="267" w:name="_Toc16733869"/>
      <w:r w:rsidRPr="005A01AC">
        <w:rPr>
          <w:sz w:val="28"/>
          <w:szCs w:val="28"/>
        </w:rPr>
        <w:t>1.8</w:t>
      </w:r>
      <w:r w:rsidR="00B87FA4" w:rsidRPr="005A01AC">
        <w:rPr>
          <w:sz w:val="28"/>
          <w:szCs w:val="28"/>
        </w:rPr>
        <w:t>. Ethical Consideration</w:t>
      </w:r>
      <w:bookmarkEnd w:id="266"/>
      <w:bookmarkEnd w:id="267"/>
    </w:p>
    <w:p w:rsidR="00B87FA4" w:rsidRPr="005A01AC" w:rsidRDefault="00B87FA4" w:rsidP="00B87FA4">
      <w:pPr>
        <w:pStyle w:val="ListParagraph"/>
        <w:spacing w:before="100" w:beforeAutospacing="1" w:after="100" w:afterAutospacing="1" w:line="360" w:lineRule="auto"/>
        <w:ind w:left="-432" w:right="-288"/>
        <w:jc w:val="both"/>
        <w:rPr>
          <w:rFonts w:ascii="Times New Roman" w:hAnsi="Times New Roman" w:cs="Times New Roman"/>
          <w:sz w:val="24"/>
          <w:szCs w:val="24"/>
        </w:rPr>
      </w:pPr>
      <w:r w:rsidRPr="005A01AC">
        <w:rPr>
          <w:rFonts w:ascii="Times New Roman" w:hAnsi="Times New Roman" w:cs="Times New Roman"/>
          <w:sz w:val="24"/>
          <w:szCs w:val="24"/>
        </w:rPr>
        <w:t xml:space="preserve">All the study participants will be informed verbally about the purpose and benefit of the study along with their right to refuse. In line with this Best and Khan (1999) described that involving participants in a research work it is important considering. The ethical principles lay down protect them, In addition to this the study participants will be resourced of confidently by explaining to them, their name and their identifiers of their status will be not documented in the questionnaires and the information they will provide is not be used for any other than research purpose. </w:t>
      </w:r>
    </w:p>
    <w:p w:rsidR="00C80AAC" w:rsidRPr="005A01AC" w:rsidRDefault="00C80AAC" w:rsidP="00C80AAC">
      <w:pPr>
        <w:spacing w:before="100" w:beforeAutospacing="1" w:after="0" w:line="360" w:lineRule="auto"/>
        <w:jc w:val="both"/>
        <w:rPr>
          <w:rFonts w:ascii="Times New Roman" w:eastAsia="Times New Roman" w:hAnsi="Times New Roman" w:cs="Times New Roman"/>
          <w:sz w:val="24"/>
          <w:szCs w:val="24"/>
        </w:rPr>
      </w:pPr>
    </w:p>
    <w:p w:rsidR="00C80AAC" w:rsidRPr="005A01AC" w:rsidRDefault="00C80AAC" w:rsidP="00C80AAC">
      <w:pPr>
        <w:spacing w:before="100" w:beforeAutospacing="1" w:after="0" w:line="360" w:lineRule="auto"/>
        <w:jc w:val="both"/>
        <w:rPr>
          <w:rFonts w:ascii="Times New Roman" w:eastAsia="Times New Roman" w:hAnsi="Times New Roman" w:cs="Times New Roman"/>
          <w:sz w:val="24"/>
          <w:szCs w:val="24"/>
        </w:rPr>
      </w:pPr>
    </w:p>
    <w:p w:rsidR="00C80AAC" w:rsidRPr="005A01AC" w:rsidRDefault="00C80AAC" w:rsidP="00E36865">
      <w:pPr>
        <w:pStyle w:val="Heading1"/>
        <w:spacing w:before="100" w:beforeAutospacing="1" w:line="360" w:lineRule="auto"/>
        <w:jc w:val="both"/>
        <w:rPr>
          <w:rFonts w:ascii="Times New Roman" w:hAnsi="Times New Roman" w:cs="Times New Roman"/>
          <w:sz w:val="24"/>
          <w:szCs w:val="24"/>
        </w:rPr>
      </w:pPr>
      <w:bookmarkStart w:id="268" w:name="_Toc451765583"/>
      <w:bookmarkStart w:id="269" w:name="_Toc452601921"/>
      <w:bookmarkStart w:id="270" w:name="_Toc452603301"/>
      <w:bookmarkStart w:id="271" w:name="_Toc452603908"/>
    </w:p>
    <w:p w:rsidR="00E36865" w:rsidRPr="005A01AC" w:rsidRDefault="00E36865" w:rsidP="00E36865">
      <w:r w:rsidRPr="005A01AC">
        <w:br w:type="column"/>
      </w:r>
    </w:p>
    <w:p w:rsidR="00C80AAC" w:rsidRPr="005A01AC" w:rsidRDefault="00E36865" w:rsidP="00124962">
      <w:pPr>
        <w:pStyle w:val="Heading1"/>
        <w:rPr>
          <w:rFonts w:ascii="Times New Roman" w:hAnsi="Times New Roman" w:cs="Times New Roman"/>
        </w:rPr>
      </w:pPr>
      <w:bookmarkStart w:id="272" w:name="_Toc16728715"/>
      <w:bookmarkStart w:id="273" w:name="_Toc16733870"/>
      <w:r w:rsidRPr="005A01AC">
        <w:rPr>
          <w:rFonts w:ascii="Times New Roman" w:hAnsi="Times New Roman" w:cs="Times New Roman"/>
        </w:rPr>
        <w:t>4. RESULTS</w:t>
      </w:r>
      <w:r w:rsidR="00124962" w:rsidRPr="005A01AC">
        <w:rPr>
          <w:rFonts w:ascii="Times New Roman" w:hAnsi="Times New Roman" w:cs="Times New Roman"/>
        </w:rPr>
        <w:t xml:space="preserve"> AND DISCUSSION</w:t>
      </w:r>
      <w:bookmarkEnd w:id="272"/>
      <w:bookmarkEnd w:id="273"/>
      <w:r w:rsidR="00C80AAC" w:rsidRPr="005A01AC">
        <w:rPr>
          <w:rFonts w:ascii="Times New Roman" w:hAnsi="Times New Roman" w:cs="Times New Roman"/>
        </w:rPr>
        <w:t xml:space="preserve"> </w:t>
      </w:r>
      <w:bookmarkEnd w:id="268"/>
      <w:bookmarkEnd w:id="269"/>
      <w:bookmarkEnd w:id="270"/>
      <w:bookmarkEnd w:id="271"/>
    </w:p>
    <w:p w:rsidR="00C80AAC" w:rsidRPr="005A01AC" w:rsidRDefault="00C80AAC" w:rsidP="00C80AAC">
      <w:pPr>
        <w:pStyle w:val="Heading2"/>
        <w:spacing w:before="100" w:beforeAutospacing="1" w:line="360" w:lineRule="auto"/>
        <w:jc w:val="both"/>
        <w:rPr>
          <w:rFonts w:ascii="Times New Roman" w:hAnsi="Times New Roman" w:cs="Times New Roman"/>
          <w:b w:val="0"/>
          <w:sz w:val="24"/>
          <w:szCs w:val="24"/>
        </w:rPr>
      </w:pPr>
      <w:bookmarkStart w:id="274" w:name="_Toc14297885"/>
      <w:bookmarkStart w:id="275" w:name="_Toc14304044"/>
      <w:bookmarkStart w:id="276" w:name="_Toc15874445"/>
      <w:bookmarkStart w:id="277" w:name="_Toc15948969"/>
      <w:bookmarkStart w:id="278" w:name="_Toc16130324"/>
      <w:bookmarkStart w:id="279" w:name="_Toc16560471"/>
      <w:bookmarkStart w:id="280" w:name="_Toc16562112"/>
      <w:bookmarkStart w:id="281" w:name="_Toc16562820"/>
      <w:bookmarkStart w:id="282" w:name="_Toc16728716"/>
      <w:bookmarkStart w:id="283" w:name="_Toc16733871"/>
      <w:r w:rsidRPr="005A01AC">
        <w:rPr>
          <w:rFonts w:ascii="Times New Roman" w:hAnsi="Times New Roman" w:cs="Times New Roman"/>
          <w:b w:val="0"/>
          <w:sz w:val="24"/>
          <w:szCs w:val="24"/>
        </w:rPr>
        <w:t>This chapter deals with data presentation, analysis and interpretation. The first part presents the characteristics and background of the sample population involved in the study. The second part deals with the analysis and interpretation of data obtained from the respondent</w:t>
      </w:r>
      <w:r w:rsidR="00540298" w:rsidRPr="005A01AC">
        <w:rPr>
          <w:rFonts w:ascii="Times New Roman" w:hAnsi="Times New Roman" w:cs="Times New Roman"/>
          <w:b w:val="0"/>
          <w:sz w:val="24"/>
          <w:szCs w:val="24"/>
        </w:rPr>
        <w:t xml:space="preserve">s on the practice towards </w:t>
      </w:r>
      <w:proofErr w:type="gramStart"/>
      <w:r w:rsidR="00540298" w:rsidRPr="005A01AC">
        <w:rPr>
          <w:rFonts w:ascii="Times New Roman" w:hAnsi="Times New Roman" w:cs="Times New Roman"/>
          <w:b w:val="0"/>
          <w:sz w:val="24"/>
          <w:szCs w:val="24"/>
        </w:rPr>
        <w:t xml:space="preserve">attaining </w:t>
      </w:r>
      <w:r w:rsidRPr="005A01AC">
        <w:rPr>
          <w:rFonts w:ascii="Times New Roman" w:hAnsi="Times New Roman" w:cs="Times New Roman"/>
          <w:b w:val="0"/>
          <w:sz w:val="24"/>
          <w:szCs w:val="24"/>
        </w:rPr>
        <w:t xml:space="preserve"> integrated</w:t>
      </w:r>
      <w:proofErr w:type="gramEnd"/>
      <w:r w:rsidRPr="005A01AC">
        <w:rPr>
          <w:rFonts w:ascii="Times New Roman" w:hAnsi="Times New Roman" w:cs="Times New Roman"/>
          <w:b w:val="0"/>
          <w:sz w:val="24"/>
          <w:szCs w:val="24"/>
        </w:rPr>
        <w:t xml:space="preserve"> functional adult literacy program implementation for rural adults the case of Bale zone </w:t>
      </w:r>
      <w:proofErr w:type="spellStart"/>
      <w:r w:rsidRPr="005A01AC">
        <w:rPr>
          <w:rFonts w:ascii="Times New Roman" w:hAnsi="Times New Roman" w:cs="Times New Roman"/>
          <w:b w:val="0"/>
          <w:sz w:val="24"/>
          <w:szCs w:val="24"/>
        </w:rPr>
        <w:t>Ginniir</w:t>
      </w:r>
      <w:proofErr w:type="spellEnd"/>
      <w:r w:rsidR="00540298" w:rsidRPr="005A01AC">
        <w:rPr>
          <w:rFonts w:ascii="Times New Roman" w:hAnsi="Times New Roman" w:cs="Times New Roman"/>
          <w:b w:val="0"/>
          <w:sz w:val="24"/>
          <w:szCs w:val="24"/>
        </w:rPr>
        <w:t xml:space="preserve"> District.</w:t>
      </w:r>
      <w:bookmarkEnd w:id="274"/>
      <w:bookmarkEnd w:id="275"/>
      <w:bookmarkEnd w:id="276"/>
      <w:bookmarkEnd w:id="277"/>
      <w:bookmarkEnd w:id="278"/>
      <w:bookmarkEnd w:id="279"/>
      <w:bookmarkEnd w:id="280"/>
      <w:bookmarkEnd w:id="281"/>
      <w:bookmarkEnd w:id="282"/>
      <w:bookmarkEnd w:id="283"/>
    </w:p>
    <w:p w:rsidR="00C80AAC" w:rsidRPr="005A01AC" w:rsidRDefault="00C80AAC" w:rsidP="00032FFC">
      <w:pPr>
        <w:pStyle w:val="Heading2"/>
        <w:spacing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w:t>
      </w:r>
      <w:bookmarkStart w:id="284" w:name="_Toc451765584"/>
      <w:bookmarkStart w:id="285" w:name="_Toc452601922"/>
      <w:bookmarkStart w:id="286" w:name="_Toc452603302"/>
      <w:bookmarkStart w:id="287" w:name="_Toc452603909"/>
      <w:bookmarkStart w:id="288" w:name="_Toc16728717"/>
      <w:bookmarkStart w:id="289" w:name="_Toc16733872"/>
      <w:r w:rsidRPr="005A01AC">
        <w:rPr>
          <w:rFonts w:ascii="Times New Roman" w:hAnsi="Times New Roman" w:cs="Times New Roman"/>
          <w:sz w:val="24"/>
          <w:szCs w:val="24"/>
        </w:rPr>
        <w:t>4.1. Background Information of the Respondents</w:t>
      </w:r>
      <w:bookmarkEnd w:id="284"/>
      <w:bookmarkEnd w:id="285"/>
      <w:bookmarkEnd w:id="286"/>
      <w:bookmarkEnd w:id="287"/>
      <w:bookmarkEnd w:id="288"/>
      <w:bookmarkEnd w:id="289"/>
    </w:p>
    <w:p w:rsidR="00C80AAC" w:rsidRPr="005A01AC" w:rsidRDefault="00E473C2" w:rsidP="00E36865">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Totally 102</w:t>
      </w:r>
      <w:r w:rsidR="00C80AAC" w:rsidRPr="005A01AC">
        <w:rPr>
          <w:rFonts w:ascii="Times New Roman" w:hAnsi="Times New Roman" w:cs="Times New Roman"/>
          <w:sz w:val="24"/>
          <w:szCs w:val="24"/>
        </w:rPr>
        <w:t xml:space="preserve"> questi</w:t>
      </w:r>
      <w:r w:rsidR="00112097" w:rsidRPr="005A01AC">
        <w:rPr>
          <w:rFonts w:ascii="Times New Roman" w:hAnsi="Times New Roman" w:cs="Times New Roman"/>
          <w:sz w:val="24"/>
          <w:szCs w:val="24"/>
        </w:rPr>
        <w:t>onnaires were distributed to 68</w:t>
      </w:r>
      <w:r w:rsidR="00076AEC" w:rsidRPr="005A01AC">
        <w:rPr>
          <w:rFonts w:ascii="Times New Roman" w:hAnsi="Times New Roman" w:cs="Times New Roman"/>
          <w:sz w:val="24"/>
          <w:szCs w:val="24"/>
        </w:rPr>
        <w:t xml:space="preserve"> IFAL facilitators and 24 </w:t>
      </w:r>
      <w:r w:rsidR="00C80AAC" w:rsidRPr="005A01AC">
        <w:rPr>
          <w:rFonts w:ascii="Times New Roman" w:hAnsi="Times New Roman" w:cs="Times New Roman"/>
          <w:sz w:val="24"/>
          <w:szCs w:val="24"/>
        </w:rPr>
        <w:t>school director found in s</w:t>
      </w:r>
      <w:r w:rsidR="00EF6FA2" w:rsidRPr="005A01AC">
        <w:rPr>
          <w:rFonts w:ascii="Times New Roman" w:hAnsi="Times New Roman" w:cs="Times New Roman"/>
          <w:sz w:val="24"/>
          <w:szCs w:val="24"/>
        </w:rPr>
        <w:t xml:space="preserve">elected schools of </w:t>
      </w:r>
      <w:proofErr w:type="spellStart"/>
      <w:r w:rsidR="00EF6FA2" w:rsidRPr="005A01AC">
        <w:rPr>
          <w:rFonts w:ascii="Times New Roman" w:hAnsi="Times New Roman" w:cs="Times New Roman"/>
          <w:sz w:val="24"/>
          <w:szCs w:val="24"/>
        </w:rPr>
        <w:t>Ginnir</w:t>
      </w:r>
      <w:proofErr w:type="spellEnd"/>
      <w:r w:rsidR="00EF6FA2" w:rsidRPr="005A01AC">
        <w:rPr>
          <w:rFonts w:ascii="Times New Roman" w:hAnsi="Times New Roman" w:cs="Times New Roman"/>
          <w:sz w:val="24"/>
          <w:szCs w:val="24"/>
        </w:rPr>
        <w:t xml:space="preserve"> District</w:t>
      </w:r>
      <w:r w:rsidR="00540298" w:rsidRPr="005A01AC">
        <w:rPr>
          <w:rFonts w:ascii="Times New Roman" w:hAnsi="Times New Roman" w:cs="Times New Roman"/>
          <w:sz w:val="24"/>
          <w:szCs w:val="24"/>
        </w:rPr>
        <w:t xml:space="preserve"> </w:t>
      </w:r>
      <w:proofErr w:type="gramStart"/>
      <w:r w:rsidR="00540298" w:rsidRPr="005A01AC">
        <w:rPr>
          <w:rFonts w:ascii="Times New Roman" w:hAnsi="Times New Roman" w:cs="Times New Roman"/>
          <w:sz w:val="24"/>
          <w:szCs w:val="24"/>
        </w:rPr>
        <w:t xml:space="preserve">of </w:t>
      </w:r>
      <w:r w:rsidR="00C80AAC" w:rsidRPr="005A01AC">
        <w:rPr>
          <w:rFonts w:ascii="Times New Roman" w:hAnsi="Times New Roman" w:cs="Times New Roman"/>
          <w:sz w:val="24"/>
          <w:szCs w:val="24"/>
        </w:rPr>
        <w:t xml:space="preserve"> Bale</w:t>
      </w:r>
      <w:proofErr w:type="gramEnd"/>
      <w:r w:rsidR="00C80AAC" w:rsidRPr="005A01AC">
        <w:rPr>
          <w:rFonts w:ascii="Times New Roman" w:hAnsi="Times New Roman" w:cs="Times New Roman"/>
          <w:sz w:val="24"/>
          <w:szCs w:val="24"/>
        </w:rPr>
        <w:t xml:space="preserve"> zone. All of the questionnaires were collected from the respondents</w:t>
      </w:r>
      <w:r w:rsidR="00076AEC" w:rsidRPr="005A01AC">
        <w:rPr>
          <w:rFonts w:ascii="Times New Roman" w:hAnsi="Times New Roman" w:cs="Times New Roman"/>
          <w:sz w:val="24"/>
          <w:szCs w:val="24"/>
        </w:rPr>
        <w:t xml:space="preserve"> and used for the analysis </w:t>
      </w:r>
      <w:proofErr w:type="spellStart"/>
      <w:r w:rsidR="00076AEC" w:rsidRPr="005A01AC">
        <w:rPr>
          <w:rFonts w:ascii="Times New Roman" w:hAnsi="Times New Roman" w:cs="Times New Roman"/>
          <w:sz w:val="24"/>
          <w:szCs w:val="24"/>
        </w:rPr>
        <w:t>quantitativeiy</w:t>
      </w:r>
      <w:proofErr w:type="spellEnd"/>
      <w:r w:rsidR="00C80AAC" w:rsidRPr="005A01AC">
        <w:rPr>
          <w:rFonts w:ascii="Times New Roman" w:hAnsi="Times New Roman" w:cs="Times New Roman"/>
          <w:sz w:val="24"/>
          <w:szCs w:val="24"/>
        </w:rPr>
        <w:t>.</w:t>
      </w:r>
      <w:r w:rsidR="00076AEC" w:rsidRPr="005A01AC">
        <w:rPr>
          <w:rFonts w:ascii="Times New Roman" w:hAnsi="Times New Roman" w:cs="Times New Roman"/>
          <w:sz w:val="24"/>
          <w:szCs w:val="24"/>
        </w:rPr>
        <w:t xml:space="preserve"> The interview was conducted w</w:t>
      </w:r>
      <w:r w:rsidR="00FA0B99" w:rsidRPr="005A01AC">
        <w:rPr>
          <w:rFonts w:ascii="Times New Roman" w:hAnsi="Times New Roman" w:cs="Times New Roman"/>
          <w:sz w:val="24"/>
          <w:szCs w:val="24"/>
        </w:rPr>
        <w:t>ith 17 CRC experts and 22 District</w:t>
      </w:r>
      <w:r w:rsidR="00076AEC" w:rsidRPr="005A01AC">
        <w:rPr>
          <w:rFonts w:ascii="Times New Roman" w:hAnsi="Times New Roman" w:cs="Times New Roman"/>
          <w:sz w:val="24"/>
          <w:szCs w:val="24"/>
        </w:rPr>
        <w:t xml:space="preserve"> education experts. The interview responses and document analysis result were </w:t>
      </w:r>
      <w:proofErr w:type="spellStart"/>
      <w:r w:rsidR="00076AEC" w:rsidRPr="005A01AC">
        <w:rPr>
          <w:rFonts w:ascii="Times New Roman" w:hAnsi="Times New Roman" w:cs="Times New Roman"/>
          <w:sz w:val="24"/>
          <w:szCs w:val="24"/>
        </w:rPr>
        <w:t>analyzed</w:t>
      </w:r>
      <w:proofErr w:type="spellEnd"/>
      <w:r w:rsidR="00076AEC" w:rsidRPr="005A01AC">
        <w:rPr>
          <w:rFonts w:ascii="Times New Roman" w:hAnsi="Times New Roman" w:cs="Times New Roman"/>
          <w:sz w:val="24"/>
          <w:szCs w:val="24"/>
        </w:rPr>
        <w:t xml:space="preserve"> </w:t>
      </w:r>
      <w:proofErr w:type="spellStart"/>
      <w:r w:rsidR="00076AEC" w:rsidRPr="005A01AC">
        <w:rPr>
          <w:rFonts w:ascii="Times New Roman" w:hAnsi="Times New Roman" w:cs="Times New Roman"/>
          <w:sz w:val="24"/>
          <w:szCs w:val="24"/>
        </w:rPr>
        <w:t>qualitatively</w:t>
      </w:r>
      <w:r w:rsidR="00A045E6" w:rsidRPr="005A01AC">
        <w:rPr>
          <w:rFonts w:ascii="Times New Roman" w:hAnsi="Times New Roman" w:cs="Times New Roman"/>
          <w:sz w:val="24"/>
          <w:szCs w:val="24"/>
        </w:rPr>
        <w:t>All</w:t>
      </w:r>
      <w:proofErr w:type="spellEnd"/>
      <w:r w:rsidR="00A045E6" w:rsidRPr="005A01AC">
        <w:rPr>
          <w:rFonts w:ascii="Times New Roman" w:hAnsi="Times New Roman" w:cs="Times New Roman"/>
          <w:sz w:val="24"/>
          <w:szCs w:val="24"/>
        </w:rPr>
        <w:t xml:space="preserve"> the respondents from six clusters</w:t>
      </w:r>
      <w:r w:rsidR="00DC161D" w:rsidRPr="005A01AC">
        <w:rPr>
          <w:rFonts w:ascii="Times New Roman" w:hAnsi="Times New Roman" w:cs="Times New Roman"/>
          <w:sz w:val="24"/>
          <w:szCs w:val="24"/>
        </w:rPr>
        <w:t xml:space="preserve"> </w:t>
      </w:r>
      <w:r w:rsidR="00A045E6" w:rsidRPr="005A01AC">
        <w:rPr>
          <w:rFonts w:ascii="Times New Roman" w:hAnsi="Times New Roman" w:cs="Times New Roman"/>
          <w:sz w:val="24"/>
          <w:szCs w:val="24"/>
        </w:rPr>
        <w:t>were asked</w:t>
      </w:r>
      <w:r w:rsidR="00DC161D" w:rsidRPr="005A01AC">
        <w:rPr>
          <w:rFonts w:ascii="Times New Roman" w:hAnsi="Times New Roman" w:cs="Times New Roman"/>
          <w:sz w:val="24"/>
          <w:szCs w:val="24"/>
        </w:rPr>
        <w:t xml:space="preserve"> </w:t>
      </w:r>
      <w:r w:rsidR="00A045E6" w:rsidRPr="005A01AC">
        <w:rPr>
          <w:rFonts w:ascii="Times New Roman" w:hAnsi="Times New Roman" w:cs="Times New Roman"/>
          <w:sz w:val="24"/>
          <w:szCs w:val="24"/>
        </w:rPr>
        <w:t xml:space="preserve">to indicate their personal information in the questionnaire. The </w:t>
      </w:r>
      <w:proofErr w:type="gramStart"/>
      <w:r w:rsidR="00A045E6" w:rsidRPr="005A01AC">
        <w:rPr>
          <w:rFonts w:ascii="Times New Roman" w:hAnsi="Times New Roman" w:cs="Times New Roman"/>
          <w:sz w:val="24"/>
          <w:szCs w:val="24"/>
        </w:rPr>
        <w:t>result from different sources were</w:t>
      </w:r>
      <w:proofErr w:type="gramEnd"/>
      <w:r w:rsidR="00A045E6" w:rsidRPr="005A01AC">
        <w:rPr>
          <w:rFonts w:ascii="Times New Roman" w:hAnsi="Times New Roman" w:cs="Times New Roman"/>
          <w:sz w:val="24"/>
          <w:szCs w:val="24"/>
        </w:rPr>
        <w:t xml:space="preserve"> triangulated in words under each analysis part or title.</w:t>
      </w:r>
    </w:p>
    <w:tbl>
      <w:tblPr>
        <w:tblW w:w="9035"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
        <w:gridCol w:w="1005"/>
        <w:gridCol w:w="124"/>
        <w:gridCol w:w="1571"/>
        <w:gridCol w:w="1572"/>
        <w:gridCol w:w="1242"/>
        <w:gridCol w:w="1431"/>
        <w:gridCol w:w="75"/>
        <w:gridCol w:w="1995"/>
      </w:tblGrid>
      <w:tr w:rsidR="00F47490" w:rsidRPr="005A01AC" w:rsidTr="005650CC">
        <w:trPr>
          <w:gridBefore w:val="1"/>
          <w:gridAfter w:val="2"/>
          <w:wBefore w:w="20" w:type="dxa"/>
          <w:wAfter w:w="2070" w:type="dxa"/>
          <w:cantSplit/>
          <w:trHeight w:val="666"/>
        </w:trPr>
        <w:tc>
          <w:tcPr>
            <w:tcW w:w="6945" w:type="dxa"/>
            <w:gridSpan w:val="6"/>
            <w:tcBorders>
              <w:top w:val="nil"/>
              <w:left w:val="nil"/>
              <w:bottom w:val="nil"/>
              <w:right w:val="nil"/>
            </w:tcBorders>
            <w:shd w:val="clear" w:color="auto" w:fill="FFFFFF"/>
          </w:tcPr>
          <w:p w:rsidR="00C80AAC" w:rsidRPr="005A01AC" w:rsidRDefault="00C80AAC" w:rsidP="008B04D4">
            <w:pPr>
              <w:pStyle w:val="Caption"/>
              <w:keepNext/>
              <w:spacing w:before="240" w:line="360" w:lineRule="auto"/>
              <w:jc w:val="both"/>
              <w:rPr>
                <w:rFonts w:ascii="Times New Roman" w:hAnsi="Times New Roman" w:cs="Times New Roman"/>
                <w:sz w:val="24"/>
                <w:szCs w:val="24"/>
              </w:rPr>
            </w:pPr>
            <w:bookmarkStart w:id="290" w:name="_Toc452602849"/>
            <w:bookmarkStart w:id="291" w:name="_Toc16388235"/>
            <w:r w:rsidRPr="005A01AC">
              <w:rPr>
                <w:rFonts w:ascii="Times New Roman" w:hAnsi="Times New Roman" w:cs="Times New Roman"/>
                <w:b w:val="0"/>
                <w:sz w:val="24"/>
                <w:szCs w:val="24"/>
              </w:rPr>
              <w:t xml:space="preserve">Table </w:t>
            </w:r>
            <w:r w:rsidR="00543774" w:rsidRPr="005A01AC">
              <w:rPr>
                <w:rFonts w:ascii="Times New Roman" w:hAnsi="Times New Roman" w:cs="Times New Roman"/>
                <w:b w:val="0"/>
                <w:sz w:val="24"/>
                <w:szCs w:val="24"/>
              </w:rPr>
              <w:fldChar w:fldCharType="begin"/>
            </w:r>
            <w:r w:rsidRPr="005A01AC">
              <w:rPr>
                <w:rFonts w:ascii="Times New Roman" w:hAnsi="Times New Roman" w:cs="Times New Roman"/>
                <w:b w:val="0"/>
                <w:sz w:val="24"/>
                <w:szCs w:val="24"/>
              </w:rPr>
              <w:instrText xml:space="preserve"> SEQ Table \* ARABIC </w:instrText>
            </w:r>
            <w:r w:rsidR="00543774" w:rsidRPr="005A01AC">
              <w:rPr>
                <w:rFonts w:ascii="Times New Roman" w:hAnsi="Times New Roman" w:cs="Times New Roman"/>
                <w:b w:val="0"/>
                <w:sz w:val="24"/>
                <w:szCs w:val="24"/>
              </w:rPr>
              <w:fldChar w:fldCharType="separate"/>
            </w:r>
            <w:r w:rsidR="00603E47">
              <w:rPr>
                <w:rFonts w:ascii="Times New Roman" w:hAnsi="Times New Roman" w:cs="Times New Roman"/>
                <w:b w:val="0"/>
                <w:noProof/>
                <w:sz w:val="24"/>
                <w:szCs w:val="24"/>
              </w:rPr>
              <w:t>2</w:t>
            </w:r>
            <w:r w:rsidR="00543774" w:rsidRPr="005A01AC">
              <w:rPr>
                <w:rFonts w:ascii="Times New Roman" w:hAnsi="Times New Roman" w:cs="Times New Roman"/>
                <w:b w:val="0"/>
                <w:sz w:val="24"/>
                <w:szCs w:val="24"/>
              </w:rPr>
              <w:fldChar w:fldCharType="end"/>
            </w:r>
            <w:r w:rsidRPr="005A01AC">
              <w:rPr>
                <w:rFonts w:ascii="Times New Roman" w:hAnsi="Times New Roman" w:cs="Times New Roman"/>
                <w:b w:val="0"/>
                <w:sz w:val="24"/>
                <w:szCs w:val="24"/>
              </w:rPr>
              <w:t xml:space="preserve">: </w:t>
            </w:r>
            <w:bookmarkEnd w:id="290"/>
            <w:r w:rsidRPr="005A01AC">
              <w:rPr>
                <w:rFonts w:ascii="Times New Roman" w:hAnsi="Times New Roman" w:cs="Times New Roman"/>
                <w:b w:val="0"/>
                <w:sz w:val="24"/>
                <w:szCs w:val="24"/>
              </w:rPr>
              <w:t>Background information of respondents</w:t>
            </w:r>
            <w:bookmarkEnd w:id="291"/>
          </w:p>
        </w:tc>
      </w:tr>
      <w:tr w:rsidR="00F47490" w:rsidRPr="005A01AC" w:rsidTr="0092112D">
        <w:trPr>
          <w:cantSplit/>
        </w:trPr>
        <w:tc>
          <w:tcPr>
            <w:tcW w:w="1025" w:type="dxa"/>
            <w:gridSpan w:val="2"/>
            <w:tcBorders>
              <w:top w:val="single" w:sz="4" w:space="0" w:color="auto"/>
              <w:left w:val="nil"/>
              <w:bottom w:val="single" w:sz="4" w:space="0" w:color="auto"/>
              <w:right w:val="nil"/>
            </w:tcBorders>
            <w:shd w:val="clear" w:color="auto" w:fill="FFFFFF"/>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695" w:type="dxa"/>
            <w:gridSpan w:val="2"/>
            <w:tcBorders>
              <w:top w:val="single" w:sz="4" w:space="0" w:color="auto"/>
              <w:left w:val="nil"/>
              <w:bottom w:val="single" w:sz="4" w:space="0" w:color="auto"/>
              <w:right w:val="nil"/>
            </w:tcBorders>
            <w:shd w:val="clear" w:color="auto" w:fill="FFFFFF"/>
          </w:tcPr>
          <w:p w:rsidR="000F0D8F" w:rsidRPr="005A01AC" w:rsidRDefault="000F0D8F" w:rsidP="000F0D8F">
            <w:pPr>
              <w:autoSpaceDE w:val="0"/>
              <w:autoSpaceDN w:val="0"/>
              <w:adjustRightInd w:val="0"/>
              <w:spacing w:after="0" w:line="360" w:lineRule="auto"/>
              <w:ind w:left="337"/>
              <w:jc w:val="both"/>
              <w:rPr>
                <w:rFonts w:ascii="Times New Roman" w:hAnsi="Times New Roman" w:cs="Times New Roman"/>
                <w:sz w:val="24"/>
                <w:szCs w:val="24"/>
              </w:rPr>
            </w:pPr>
            <w:r w:rsidRPr="005A01AC">
              <w:rPr>
                <w:rFonts w:ascii="Times New Roman" w:hAnsi="Times New Roman" w:cs="Times New Roman"/>
                <w:sz w:val="24"/>
                <w:szCs w:val="24"/>
              </w:rPr>
              <w:t>Age</w:t>
            </w:r>
          </w:p>
        </w:tc>
        <w:tc>
          <w:tcPr>
            <w:tcW w:w="1572" w:type="dxa"/>
            <w:tcBorders>
              <w:top w:val="single" w:sz="4" w:space="0" w:color="auto"/>
              <w:left w:val="nil"/>
              <w:bottom w:val="single" w:sz="4" w:space="0" w:color="auto"/>
              <w:right w:val="nil"/>
            </w:tcBorders>
            <w:shd w:val="clear" w:color="auto" w:fill="FFFFFF"/>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single" w:sz="4" w:space="0" w:color="auto"/>
              <w:left w:val="nil"/>
              <w:bottom w:val="single" w:sz="4" w:space="0" w:color="auto"/>
              <w:right w:val="nil"/>
            </w:tcBorders>
            <w:shd w:val="clear" w:color="auto" w:fill="FFFFFF"/>
          </w:tcPr>
          <w:p w:rsidR="000F0D8F" w:rsidRPr="005A01AC" w:rsidRDefault="000F0D8F" w:rsidP="00FA0B99">
            <w:pPr>
              <w:autoSpaceDE w:val="0"/>
              <w:autoSpaceDN w:val="0"/>
              <w:adjustRightInd w:val="0"/>
              <w:spacing w:after="0" w:line="360" w:lineRule="auto"/>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r w:rsidR="00FA0B99" w:rsidRPr="005A01AC">
              <w:rPr>
                <w:rFonts w:ascii="Times New Roman" w:hAnsi="Times New Roman" w:cs="Times New Roman"/>
                <w:sz w:val="24"/>
                <w:szCs w:val="24"/>
              </w:rPr>
              <w:t xml:space="preserve">    </w:t>
            </w:r>
          </w:p>
        </w:tc>
        <w:tc>
          <w:tcPr>
            <w:tcW w:w="1506" w:type="dxa"/>
            <w:gridSpan w:val="2"/>
            <w:tcBorders>
              <w:top w:val="single" w:sz="4" w:space="0" w:color="auto"/>
              <w:left w:val="nil"/>
              <w:bottom w:val="single" w:sz="4" w:space="0" w:color="auto"/>
              <w:right w:val="nil"/>
            </w:tcBorders>
            <w:shd w:val="clear" w:color="auto" w:fill="FFFFFF"/>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995" w:type="dxa"/>
            <w:tcBorders>
              <w:top w:val="single" w:sz="4" w:space="0" w:color="auto"/>
              <w:left w:val="nil"/>
              <w:bottom w:val="single" w:sz="4" w:space="0" w:color="auto"/>
              <w:right w:val="nil"/>
            </w:tcBorders>
            <w:shd w:val="clear" w:color="auto" w:fill="FFFFFF"/>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92112D">
        <w:trPr>
          <w:cantSplit/>
        </w:trPr>
        <w:tc>
          <w:tcPr>
            <w:tcW w:w="1025" w:type="dxa"/>
            <w:gridSpan w:val="2"/>
            <w:vMerge w:val="restart"/>
            <w:tcBorders>
              <w:top w:val="single" w:sz="4" w:space="0" w:color="auto"/>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124" w:type="dxa"/>
            <w:vMerge w:val="restart"/>
            <w:tcBorders>
              <w:top w:val="single" w:sz="4" w:space="0" w:color="auto"/>
              <w:left w:val="nil"/>
              <w:bottom w:val="nil"/>
              <w:right w:val="nil"/>
            </w:tcBorders>
            <w:shd w:val="clear" w:color="auto" w:fill="FFFFFF"/>
            <w:vAlign w:val="center"/>
          </w:tcPr>
          <w:p w:rsidR="000F0D8F" w:rsidRPr="005A01AC" w:rsidRDefault="000F0D8F" w:rsidP="000F0D8F">
            <w:pPr>
              <w:autoSpaceDE w:val="0"/>
              <w:autoSpaceDN w:val="0"/>
              <w:adjustRightInd w:val="0"/>
              <w:spacing w:after="0" w:line="360" w:lineRule="auto"/>
              <w:jc w:val="both"/>
              <w:rPr>
                <w:rFonts w:ascii="Times New Roman" w:hAnsi="Times New Roman" w:cs="Times New Roman"/>
                <w:sz w:val="24"/>
                <w:szCs w:val="24"/>
              </w:rPr>
            </w:pPr>
          </w:p>
        </w:tc>
        <w:tc>
          <w:tcPr>
            <w:tcW w:w="1571" w:type="dxa"/>
            <w:tcBorders>
              <w:top w:val="single" w:sz="4" w:space="0" w:color="auto"/>
              <w:left w:val="nil"/>
              <w:bottom w:val="nil"/>
              <w:right w:val="nil"/>
            </w:tcBorders>
            <w:shd w:val="clear" w:color="auto" w:fill="FFFFFF"/>
            <w:vAlign w:val="center"/>
          </w:tcPr>
          <w:p w:rsidR="001E0302" w:rsidRPr="005A01AC" w:rsidRDefault="001E0302" w:rsidP="005650CC">
            <w:pPr>
              <w:autoSpaceDE w:val="0"/>
              <w:autoSpaceDN w:val="0"/>
              <w:adjustRightInd w:val="0"/>
              <w:spacing w:after="0" w:line="360" w:lineRule="auto"/>
              <w:jc w:val="both"/>
              <w:rPr>
                <w:rFonts w:ascii="Times New Roman" w:hAnsi="Times New Roman" w:cs="Times New Roman"/>
                <w:sz w:val="24"/>
                <w:szCs w:val="24"/>
              </w:rPr>
            </w:pPr>
          </w:p>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23-27</w:t>
            </w:r>
          </w:p>
        </w:tc>
        <w:tc>
          <w:tcPr>
            <w:tcW w:w="1572" w:type="dxa"/>
            <w:tcBorders>
              <w:top w:val="single" w:sz="4" w:space="0" w:color="auto"/>
              <w:left w:val="nil"/>
              <w:bottom w:val="nil"/>
              <w:right w:val="nil"/>
            </w:tcBorders>
            <w:shd w:val="clear" w:color="auto" w:fill="FFFFFF"/>
            <w:vAlign w:val="center"/>
          </w:tcPr>
          <w:p w:rsidR="001E0302" w:rsidRPr="005A01AC" w:rsidRDefault="001E0302" w:rsidP="005650CC">
            <w:pPr>
              <w:autoSpaceDE w:val="0"/>
              <w:autoSpaceDN w:val="0"/>
              <w:adjustRightInd w:val="0"/>
              <w:spacing w:after="0" w:line="360" w:lineRule="auto"/>
              <w:jc w:val="both"/>
              <w:rPr>
                <w:rFonts w:ascii="Times New Roman" w:hAnsi="Times New Roman" w:cs="Times New Roman"/>
                <w:sz w:val="24"/>
                <w:szCs w:val="24"/>
              </w:rPr>
            </w:pPr>
          </w:p>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11</w:t>
            </w:r>
          </w:p>
        </w:tc>
        <w:tc>
          <w:tcPr>
            <w:tcW w:w="1242" w:type="dxa"/>
            <w:tcBorders>
              <w:top w:val="single" w:sz="4" w:space="0" w:color="auto"/>
              <w:left w:val="nil"/>
              <w:bottom w:val="nil"/>
              <w:right w:val="nil"/>
            </w:tcBorders>
            <w:shd w:val="clear" w:color="auto" w:fill="FFFFFF"/>
            <w:vAlign w:val="center"/>
          </w:tcPr>
          <w:p w:rsidR="001E0302" w:rsidRPr="005A01AC" w:rsidRDefault="001E0302" w:rsidP="005650CC">
            <w:pPr>
              <w:autoSpaceDE w:val="0"/>
              <w:autoSpaceDN w:val="0"/>
              <w:adjustRightInd w:val="0"/>
              <w:spacing w:after="0" w:line="360" w:lineRule="auto"/>
              <w:jc w:val="both"/>
              <w:rPr>
                <w:rFonts w:ascii="Times New Roman" w:hAnsi="Times New Roman" w:cs="Times New Roman"/>
                <w:sz w:val="24"/>
                <w:szCs w:val="24"/>
              </w:rPr>
            </w:pPr>
          </w:p>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16.9</w:t>
            </w:r>
          </w:p>
        </w:tc>
        <w:tc>
          <w:tcPr>
            <w:tcW w:w="1506" w:type="dxa"/>
            <w:gridSpan w:val="2"/>
            <w:tcBorders>
              <w:top w:val="single" w:sz="4" w:space="0" w:color="auto"/>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995" w:type="dxa"/>
            <w:tcBorders>
              <w:top w:val="single" w:sz="4" w:space="0" w:color="auto"/>
              <w:left w:val="nil"/>
              <w:bottom w:val="nil"/>
              <w:right w:val="nil"/>
            </w:tcBorders>
            <w:shd w:val="clear" w:color="auto" w:fill="FFFFFF"/>
            <w:vAlign w:val="center"/>
          </w:tcPr>
          <w:p w:rsidR="001E0302" w:rsidRPr="005A01AC" w:rsidRDefault="001E0302" w:rsidP="005650CC">
            <w:pPr>
              <w:autoSpaceDE w:val="0"/>
              <w:autoSpaceDN w:val="0"/>
              <w:adjustRightInd w:val="0"/>
              <w:spacing w:after="0" w:line="360" w:lineRule="auto"/>
              <w:jc w:val="both"/>
              <w:rPr>
                <w:rFonts w:ascii="Times New Roman" w:hAnsi="Times New Roman" w:cs="Times New Roman"/>
                <w:sz w:val="24"/>
                <w:szCs w:val="24"/>
              </w:rPr>
            </w:pPr>
          </w:p>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18.3</w:t>
            </w:r>
          </w:p>
        </w:tc>
      </w:tr>
      <w:tr w:rsidR="00F47490" w:rsidRPr="005A01AC" w:rsidTr="0092112D">
        <w:trPr>
          <w:cantSplit/>
        </w:trPr>
        <w:tc>
          <w:tcPr>
            <w:tcW w:w="1025" w:type="dxa"/>
            <w:gridSpan w:val="2"/>
            <w:vMerge/>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24" w:type="dxa"/>
            <w:vMerge/>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571"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28-32</w:t>
            </w:r>
          </w:p>
        </w:tc>
        <w:tc>
          <w:tcPr>
            <w:tcW w:w="1572"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23</w:t>
            </w:r>
          </w:p>
        </w:tc>
        <w:tc>
          <w:tcPr>
            <w:tcW w:w="1242"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35.4</w:t>
            </w:r>
          </w:p>
        </w:tc>
        <w:tc>
          <w:tcPr>
            <w:tcW w:w="1506" w:type="dxa"/>
            <w:gridSpan w:val="2"/>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995"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56.7</w:t>
            </w:r>
          </w:p>
        </w:tc>
      </w:tr>
      <w:tr w:rsidR="00F47490" w:rsidRPr="005A01AC" w:rsidTr="0092112D">
        <w:trPr>
          <w:cantSplit/>
        </w:trPr>
        <w:tc>
          <w:tcPr>
            <w:tcW w:w="1025" w:type="dxa"/>
            <w:gridSpan w:val="2"/>
            <w:vMerge/>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24" w:type="dxa"/>
            <w:vMerge/>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571"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33-37</w:t>
            </w:r>
          </w:p>
        </w:tc>
        <w:tc>
          <w:tcPr>
            <w:tcW w:w="1572"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17</w:t>
            </w:r>
          </w:p>
        </w:tc>
        <w:tc>
          <w:tcPr>
            <w:tcW w:w="1242"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26.2</w:t>
            </w:r>
          </w:p>
        </w:tc>
        <w:tc>
          <w:tcPr>
            <w:tcW w:w="1506" w:type="dxa"/>
            <w:gridSpan w:val="2"/>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995"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85.0</w:t>
            </w:r>
          </w:p>
        </w:tc>
      </w:tr>
      <w:tr w:rsidR="00F47490" w:rsidRPr="005A01AC" w:rsidTr="0092112D">
        <w:trPr>
          <w:cantSplit/>
        </w:trPr>
        <w:tc>
          <w:tcPr>
            <w:tcW w:w="1025" w:type="dxa"/>
            <w:gridSpan w:val="2"/>
            <w:vMerge/>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24" w:type="dxa"/>
            <w:vMerge/>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571"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38 and above</w:t>
            </w:r>
          </w:p>
        </w:tc>
        <w:tc>
          <w:tcPr>
            <w:tcW w:w="1572"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9</w:t>
            </w:r>
          </w:p>
        </w:tc>
        <w:tc>
          <w:tcPr>
            <w:tcW w:w="1242"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13.8</w:t>
            </w:r>
          </w:p>
        </w:tc>
        <w:tc>
          <w:tcPr>
            <w:tcW w:w="1506" w:type="dxa"/>
            <w:gridSpan w:val="2"/>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995"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92112D">
        <w:trPr>
          <w:cantSplit/>
        </w:trPr>
        <w:tc>
          <w:tcPr>
            <w:tcW w:w="1025" w:type="dxa"/>
            <w:gridSpan w:val="2"/>
            <w:vMerge/>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24" w:type="dxa"/>
            <w:vMerge/>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571"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572"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60</w:t>
            </w:r>
          </w:p>
        </w:tc>
        <w:tc>
          <w:tcPr>
            <w:tcW w:w="1242"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92.3</w:t>
            </w:r>
          </w:p>
        </w:tc>
        <w:tc>
          <w:tcPr>
            <w:tcW w:w="1506" w:type="dxa"/>
            <w:gridSpan w:val="2"/>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995" w:type="dxa"/>
            <w:tcBorders>
              <w:top w:val="nil"/>
              <w:left w:val="nil"/>
              <w:bottom w:val="nil"/>
              <w:right w:val="nil"/>
            </w:tcBorders>
            <w:shd w:val="clear" w:color="auto" w:fill="FFFFFF"/>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r>
      <w:tr w:rsidR="00F47490" w:rsidRPr="005A01AC" w:rsidTr="0092112D">
        <w:trPr>
          <w:cantSplit/>
        </w:trPr>
        <w:tc>
          <w:tcPr>
            <w:tcW w:w="1025" w:type="dxa"/>
            <w:gridSpan w:val="2"/>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Missing</w:t>
            </w:r>
          </w:p>
        </w:tc>
        <w:tc>
          <w:tcPr>
            <w:tcW w:w="124" w:type="dxa"/>
            <w:tcBorders>
              <w:top w:val="nil"/>
              <w:left w:val="nil"/>
              <w:bottom w:val="nil"/>
              <w:right w:val="nil"/>
            </w:tcBorders>
            <w:shd w:val="clear" w:color="auto" w:fill="FFFFFF"/>
            <w:vAlign w:val="center"/>
          </w:tcPr>
          <w:p w:rsidR="000F0D8F" w:rsidRPr="005A01AC" w:rsidRDefault="000F0D8F" w:rsidP="000F0D8F">
            <w:pPr>
              <w:autoSpaceDE w:val="0"/>
              <w:autoSpaceDN w:val="0"/>
              <w:adjustRightInd w:val="0"/>
              <w:spacing w:after="0" w:line="360" w:lineRule="auto"/>
              <w:jc w:val="both"/>
              <w:rPr>
                <w:rFonts w:ascii="Times New Roman" w:hAnsi="Times New Roman" w:cs="Times New Roman"/>
                <w:sz w:val="24"/>
                <w:szCs w:val="24"/>
              </w:rPr>
            </w:pPr>
          </w:p>
        </w:tc>
        <w:tc>
          <w:tcPr>
            <w:tcW w:w="1571"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System</w:t>
            </w:r>
          </w:p>
        </w:tc>
        <w:tc>
          <w:tcPr>
            <w:tcW w:w="1572"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506" w:type="dxa"/>
            <w:gridSpan w:val="2"/>
            <w:tcBorders>
              <w:top w:val="nil"/>
              <w:left w:val="nil"/>
              <w:bottom w:val="nil"/>
              <w:right w:val="nil"/>
            </w:tcBorders>
            <w:shd w:val="clear" w:color="auto" w:fill="FFFFFF"/>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995" w:type="dxa"/>
            <w:tcBorders>
              <w:top w:val="nil"/>
              <w:left w:val="nil"/>
              <w:bottom w:val="nil"/>
              <w:right w:val="nil"/>
            </w:tcBorders>
            <w:shd w:val="clear" w:color="auto" w:fill="FFFFFF"/>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r>
      <w:tr w:rsidR="00F47490" w:rsidRPr="005A01AC" w:rsidTr="0092112D">
        <w:trPr>
          <w:cantSplit/>
        </w:trPr>
        <w:tc>
          <w:tcPr>
            <w:tcW w:w="1025" w:type="dxa"/>
            <w:gridSpan w:val="2"/>
            <w:tcBorders>
              <w:top w:val="nil"/>
              <w:left w:val="nil"/>
              <w:bottom w:val="single" w:sz="4" w:space="0" w:color="auto"/>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695" w:type="dxa"/>
            <w:gridSpan w:val="2"/>
            <w:tcBorders>
              <w:top w:val="nil"/>
              <w:left w:val="nil"/>
              <w:bottom w:val="single" w:sz="4" w:space="0" w:color="auto"/>
              <w:right w:val="nil"/>
            </w:tcBorders>
            <w:shd w:val="clear" w:color="auto" w:fill="FFFFFF"/>
            <w:vAlign w:val="center"/>
          </w:tcPr>
          <w:p w:rsidR="000F0D8F" w:rsidRPr="005A01AC" w:rsidRDefault="000F0D8F" w:rsidP="000F0D8F">
            <w:pPr>
              <w:autoSpaceDE w:val="0"/>
              <w:autoSpaceDN w:val="0"/>
              <w:adjustRightInd w:val="0"/>
              <w:spacing w:after="0" w:line="360" w:lineRule="auto"/>
              <w:jc w:val="both"/>
              <w:rPr>
                <w:rFonts w:ascii="Times New Roman" w:hAnsi="Times New Roman" w:cs="Times New Roman"/>
                <w:sz w:val="24"/>
                <w:szCs w:val="24"/>
              </w:rPr>
            </w:pPr>
          </w:p>
        </w:tc>
        <w:tc>
          <w:tcPr>
            <w:tcW w:w="1572" w:type="dxa"/>
            <w:tcBorders>
              <w:top w:val="nil"/>
              <w:left w:val="nil"/>
              <w:bottom w:val="single" w:sz="4" w:space="0" w:color="auto"/>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506" w:type="dxa"/>
            <w:gridSpan w:val="2"/>
            <w:tcBorders>
              <w:top w:val="nil"/>
              <w:left w:val="nil"/>
              <w:bottom w:val="single" w:sz="4" w:space="0" w:color="auto"/>
              <w:right w:val="nil"/>
            </w:tcBorders>
            <w:shd w:val="clear" w:color="auto" w:fill="FFFFFF"/>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c>
          <w:tcPr>
            <w:tcW w:w="1995" w:type="dxa"/>
            <w:tcBorders>
              <w:top w:val="nil"/>
              <w:left w:val="nil"/>
              <w:bottom w:val="single" w:sz="4" w:space="0" w:color="auto"/>
              <w:right w:val="nil"/>
            </w:tcBorders>
            <w:shd w:val="clear" w:color="auto" w:fill="FFFFFF"/>
          </w:tcPr>
          <w:p w:rsidR="000F0D8F" w:rsidRPr="005A01AC" w:rsidRDefault="000F0D8F"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spacing w:before="240"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As indicated in Table2, the most prevalent age group among the</w:t>
      </w:r>
      <w:r w:rsidR="00D8418E" w:rsidRPr="005A01AC">
        <w:rPr>
          <w:rFonts w:ascii="Times New Roman" w:hAnsi="Times New Roman" w:cs="Times New Roman"/>
          <w:sz w:val="24"/>
          <w:szCs w:val="24"/>
        </w:rPr>
        <w:t xml:space="preserve"> respondents </w:t>
      </w:r>
      <w:r w:rsidRPr="005A01AC">
        <w:rPr>
          <w:rFonts w:ascii="Times New Roman" w:hAnsi="Times New Roman" w:cs="Times New Roman"/>
          <w:sz w:val="24"/>
          <w:szCs w:val="24"/>
        </w:rPr>
        <w:t xml:space="preserve"> was found to be 23-27 years 11 (16.9%), 28-32 years  23 (35.4%), 33-37 years 17(26.2%) and 38 and above 9 </w:t>
      </w:r>
      <w:r w:rsidRPr="005A01AC">
        <w:rPr>
          <w:rFonts w:ascii="Times New Roman" w:hAnsi="Times New Roman" w:cs="Times New Roman"/>
          <w:sz w:val="24"/>
          <w:szCs w:val="24"/>
        </w:rPr>
        <w:lastRenderedPageBreak/>
        <w:t xml:space="preserve">(13.8%). Whereas the age </w:t>
      </w:r>
      <w:proofErr w:type="gramStart"/>
      <w:r w:rsidRPr="005A01AC">
        <w:rPr>
          <w:rFonts w:ascii="Times New Roman" w:hAnsi="Times New Roman" w:cs="Times New Roman"/>
          <w:sz w:val="24"/>
          <w:szCs w:val="24"/>
        </w:rPr>
        <w:t>category of the facilitators of IFALP were</w:t>
      </w:r>
      <w:proofErr w:type="gramEnd"/>
      <w:r w:rsidRPr="005A01AC">
        <w:rPr>
          <w:rFonts w:ascii="Times New Roman" w:hAnsi="Times New Roman" w:cs="Times New Roman"/>
          <w:sz w:val="24"/>
          <w:szCs w:val="24"/>
        </w:rPr>
        <w:t xml:space="preserve"> below 32 years; in which most of them lied in the ra</w:t>
      </w:r>
      <w:r w:rsidR="001E0302" w:rsidRPr="005A01AC">
        <w:rPr>
          <w:rFonts w:ascii="Times New Roman" w:hAnsi="Times New Roman" w:cs="Times New Roman"/>
          <w:sz w:val="24"/>
          <w:szCs w:val="24"/>
        </w:rPr>
        <w:t xml:space="preserve">nge of age category 28-32 years. </w:t>
      </w:r>
      <w:r w:rsidRPr="005A01AC">
        <w:rPr>
          <w:rFonts w:ascii="Times New Roman" w:hAnsi="Times New Roman" w:cs="Times New Roman"/>
          <w:sz w:val="24"/>
          <w:szCs w:val="24"/>
        </w:rPr>
        <w:t>The least age category recorded among the IFALP facilitators was 23-27 years 11 (16.9). From this age category, the highest numbers of facilitators w</w:t>
      </w:r>
      <w:r w:rsidR="001E0302" w:rsidRPr="005A01AC">
        <w:rPr>
          <w:rFonts w:ascii="Times New Roman" w:hAnsi="Times New Roman" w:cs="Times New Roman"/>
          <w:sz w:val="24"/>
          <w:szCs w:val="24"/>
        </w:rPr>
        <w:t>ere in   the age group between 28-3</w:t>
      </w:r>
      <w:r w:rsidRPr="005A01AC">
        <w:rPr>
          <w:rFonts w:ascii="Times New Roman" w:hAnsi="Times New Roman" w:cs="Times New Roman"/>
          <w:sz w:val="24"/>
          <w:szCs w:val="24"/>
        </w:rPr>
        <w:t xml:space="preserve">2 years. This group formed   the most active, energetic, and may be productive age level of humans. This clearly implies that the facilitators were most active to facilitate the IFAL program for the target groups successfully.  </w:t>
      </w:r>
    </w:p>
    <w:tbl>
      <w:tblPr>
        <w:tblW w:w="79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903"/>
        <w:gridCol w:w="1412"/>
        <w:gridCol w:w="1242"/>
        <w:gridCol w:w="1695"/>
        <w:gridCol w:w="1807"/>
      </w:tblGrid>
      <w:tr w:rsidR="00F47490" w:rsidRPr="005A01AC" w:rsidTr="00C3044B">
        <w:trPr>
          <w:cantSplit/>
          <w:trHeight w:val="532"/>
        </w:trPr>
        <w:tc>
          <w:tcPr>
            <w:tcW w:w="7962" w:type="dxa"/>
            <w:gridSpan w:val="6"/>
            <w:tcBorders>
              <w:top w:val="nil"/>
              <w:left w:val="nil"/>
              <w:bottom w:val="single" w:sz="4" w:space="0" w:color="auto"/>
              <w:right w:val="nil"/>
            </w:tcBorders>
            <w:shd w:val="clear" w:color="auto" w:fill="FFFFFF"/>
          </w:tcPr>
          <w:p w:rsidR="00C80AAC" w:rsidRPr="005A01AC" w:rsidRDefault="00C80AAC" w:rsidP="00B23B4C">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b/>
                <w:sz w:val="24"/>
                <w:szCs w:val="24"/>
              </w:rPr>
              <w:t xml:space="preserve"> </w:t>
            </w:r>
            <w:bookmarkStart w:id="292" w:name="_Toc16388236"/>
            <w:r w:rsidRPr="005A01AC">
              <w:rPr>
                <w:rFonts w:ascii="Times New Roman" w:hAnsi="Times New Roman" w:cs="Times New Roman"/>
                <w:sz w:val="24"/>
                <w:szCs w:val="24"/>
              </w:rPr>
              <w:t xml:space="preserve">Table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SEQ Table \* ARABIC </w:instrText>
            </w:r>
            <w:r w:rsidR="00543774" w:rsidRPr="005A01AC">
              <w:rPr>
                <w:rFonts w:ascii="Times New Roman" w:hAnsi="Times New Roman" w:cs="Times New Roman"/>
                <w:sz w:val="24"/>
                <w:szCs w:val="24"/>
              </w:rPr>
              <w:fldChar w:fldCharType="separate"/>
            </w:r>
            <w:r w:rsidR="00603E47">
              <w:rPr>
                <w:rFonts w:ascii="Times New Roman" w:hAnsi="Times New Roman" w:cs="Times New Roman"/>
                <w:noProof/>
                <w:sz w:val="24"/>
                <w:szCs w:val="24"/>
              </w:rPr>
              <w:t>3</w:t>
            </w:r>
            <w:r w:rsidR="00543774" w:rsidRPr="005A01AC">
              <w:rPr>
                <w:rFonts w:ascii="Times New Roman" w:hAnsi="Times New Roman" w:cs="Times New Roman"/>
                <w:sz w:val="24"/>
                <w:szCs w:val="24"/>
              </w:rPr>
              <w:fldChar w:fldCharType="end"/>
            </w:r>
            <w:r w:rsidRPr="005A01AC">
              <w:rPr>
                <w:rFonts w:ascii="Times New Roman" w:hAnsi="Times New Roman" w:cs="Times New Roman"/>
                <w:b/>
                <w:sz w:val="24"/>
                <w:szCs w:val="24"/>
              </w:rPr>
              <w:t xml:space="preserve">: </w:t>
            </w:r>
            <w:r w:rsidRPr="005A01AC">
              <w:rPr>
                <w:rFonts w:ascii="Times New Roman" w:hAnsi="Times New Roman" w:cs="Times New Roman"/>
                <w:sz w:val="24"/>
                <w:szCs w:val="24"/>
              </w:rPr>
              <w:t>Work experience</w:t>
            </w:r>
            <w:bookmarkEnd w:id="292"/>
          </w:p>
        </w:tc>
      </w:tr>
      <w:tr w:rsidR="00F47490" w:rsidRPr="005A01AC" w:rsidTr="00C3044B">
        <w:trPr>
          <w:cantSplit/>
          <w:trHeight w:val="39"/>
        </w:trPr>
        <w:tc>
          <w:tcPr>
            <w:tcW w:w="7962" w:type="dxa"/>
            <w:gridSpan w:val="6"/>
            <w:tcBorders>
              <w:top w:val="single" w:sz="4" w:space="0" w:color="auto"/>
              <w:left w:val="nil"/>
              <w:bottom w:val="nil"/>
              <w:right w:val="nil"/>
            </w:tcBorders>
            <w:shd w:val="clear" w:color="auto" w:fill="FFFFFF"/>
          </w:tcPr>
          <w:p w:rsidR="0092112D" w:rsidRPr="005A01AC" w:rsidRDefault="0092112D" w:rsidP="00B23B4C">
            <w:pPr>
              <w:autoSpaceDE w:val="0"/>
              <w:autoSpaceDN w:val="0"/>
              <w:adjustRightInd w:val="0"/>
              <w:spacing w:after="0" w:line="360" w:lineRule="auto"/>
              <w:ind w:right="60"/>
              <w:jc w:val="both"/>
              <w:rPr>
                <w:rFonts w:ascii="Times New Roman" w:hAnsi="Times New Roman" w:cs="Times New Roman"/>
                <w:b/>
                <w:sz w:val="24"/>
                <w:szCs w:val="24"/>
              </w:rPr>
            </w:pPr>
          </w:p>
        </w:tc>
      </w:tr>
      <w:tr w:rsidR="00F47490" w:rsidRPr="005A01AC" w:rsidTr="00C3044B">
        <w:trPr>
          <w:cantSplit/>
        </w:trPr>
        <w:tc>
          <w:tcPr>
            <w:tcW w:w="1806" w:type="dxa"/>
            <w:gridSpan w:val="2"/>
            <w:tcBorders>
              <w:top w:val="nil"/>
              <w:left w:val="nil"/>
              <w:bottom w:val="single" w:sz="4" w:space="0" w:color="auto"/>
              <w:right w:val="nil"/>
            </w:tcBorders>
            <w:shd w:val="clear" w:color="auto" w:fill="FFFFFF"/>
          </w:tcPr>
          <w:p w:rsidR="00C80AAC" w:rsidRPr="005A01AC" w:rsidRDefault="000E1F3F"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Years</w:t>
            </w:r>
          </w:p>
        </w:tc>
        <w:tc>
          <w:tcPr>
            <w:tcW w:w="141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C3044B">
        <w:trPr>
          <w:cantSplit/>
        </w:trPr>
        <w:tc>
          <w:tcPr>
            <w:tcW w:w="903" w:type="dxa"/>
            <w:vMerge w:val="restart"/>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w:t>
            </w:r>
            <w:r w:rsidR="000E1F3F" w:rsidRPr="005A01AC">
              <w:rPr>
                <w:rFonts w:ascii="Times New Roman" w:hAnsi="Times New Roman" w:cs="Times New Roman"/>
                <w:sz w:val="24"/>
                <w:szCs w:val="24"/>
              </w:rPr>
              <w:t>id</w:t>
            </w:r>
          </w:p>
        </w:tc>
        <w:tc>
          <w:tcPr>
            <w:tcW w:w="903"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sz w:val="24"/>
                <w:szCs w:val="24"/>
              </w:rPr>
              <w:t xml:space="preserve">&lt;1 </w:t>
            </w:r>
          </w:p>
        </w:tc>
        <w:tc>
          <w:tcPr>
            <w:tcW w:w="1412"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C304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sz w:val="24"/>
                <w:szCs w:val="24"/>
              </w:rPr>
              <w:t xml:space="preserve">1-5 </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23</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35.9</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93.8</w:t>
            </w:r>
          </w:p>
        </w:tc>
      </w:tr>
      <w:tr w:rsidR="00F47490" w:rsidRPr="005A01AC" w:rsidTr="00C304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6-10</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22</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33.8</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58.5</w:t>
            </w:r>
          </w:p>
        </w:tc>
      </w:tr>
      <w:tr w:rsidR="00F47490" w:rsidRPr="005A01AC" w:rsidTr="00C304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11-15</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16.9</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24.6</w:t>
            </w:r>
          </w:p>
        </w:tc>
      </w:tr>
      <w:tr w:rsidR="00F47490" w:rsidRPr="005A01AC" w:rsidTr="00C304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16 and above</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6.2</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C3044B">
        <w:trPr>
          <w:cantSplit/>
        </w:trPr>
        <w:tc>
          <w:tcPr>
            <w:tcW w:w="903"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p>
    <w:p w:rsidR="00C80AAC" w:rsidRPr="005A01AC" w:rsidRDefault="00C80AAC" w:rsidP="0013541C">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Regarding the work experience of both the school director and IFALP facilitators may affect or determine the skill</w:t>
      </w:r>
      <w:r w:rsidR="00FF333A" w:rsidRPr="005A01AC">
        <w:rPr>
          <w:rFonts w:ascii="Times New Roman" w:hAnsi="Times New Roman" w:cs="Times New Roman"/>
          <w:sz w:val="24"/>
          <w:szCs w:val="24"/>
        </w:rPr>
        <w:t>s</w:t>
      </w:r>
      <w:r w:rsidRPr="005A01AC">
        <w:rPr>
          <w:rFonts w:ascii="Times New Roman" w:hAnsi="Times New Roman" w:cs="Times New Roman"/>
          <w:sz w:val="24"/>
          <w:szCs w:val="24"/>
        </w:rPr>
        <w:t xml:space="preserve"> and knowledge of the respondents in facilitating and managing the IFALP program. Based on table 3, from the respondents included in the study, 5(7.7%) have below one year, of experience in their job. Those who had engage</w:t>
      </w:r>
      <w:r w:rsidR="005F1FC7" w:rsidRPr="005A01AC">
        <w:rPr>
          <w:rFonts w:ascii="Times New Roman" w:hAnsi="Times New Roman" w:cs="Times New Roman"/>
          <w:sz w:val="24"/>
          <w:szCs w:val="24"/>
        </w:rPr>
        <w:t>d, in their work for 1-5 years, 23(35.9</w:t>
      </w:r>
      <w:r w:rsidRPr="005A01AC">
        <w:rPr>
          <w:rFonts w:ascii="Times New Roman" w:hAnsi="Times New Roman" w:cs="Times New Roman"/>
          <w:sz w:val="24"/>
          <w:szCs w:val="24"/>
        </w:rPr>
        <w:t xml:space="preserve">%) years,  </w:t>
      </w:r>
      <w:r w:rsidRPr="005A01AC">
        <w:rPr>
          <w:rFonts w:ascii="Times New Roman" w:eastAsia="Times New Roman" w:hAnsi="Times New Roman" w:cs="Times New Roman"/>
          <w:sz w:val="24"/>
          <w:szCs w:val="24"/>
        </w:rPr>
        <w:t xml:space="preserve">6-10 years 22 (33.8%), and 11-15 years were </w:t>
      </w:r>
      <w:r w:rsidR="005F1FC7" w:rsidRPr="005A01AC">
        <w:rPr>
          <w:rFonts w:ascii="Times New Roman" w:eastAsia="Times New Roman" w:hAnsi="Times New Roman" w:cs="Times New Roman"/>
          <w:sz w:val="24"/>
          <w:szCs w:val="24"/>
        </w:rPr>
        <w:t>11(16.9</w:t>
      </w:r>
      <w:r w:rsidRPr="005A01AC">
        <w:rPr>
          <w:rFonts w:ascii="Times New Roman" w:eastAsia="Times New Roman" w:hAnsi="Times New Roman" w:cs="Times New Roman"/>
          <w:sz w:val="24"/>
          <w:szCs w:val="24"/>
        </w:rPr>
        <w:t>%) and  above 16</w:t>
      </w:r>
      <w:r w:rsidR="004D566F" w:rsidRPr="005A01AC">
        <w:rPr>
          <w:rFonts w:ascii="Times New Roman" w:eastAsia="Times New Roman" w:hAnsi="Times New Roman" w:cs="Times New Roman"/>
          <w:sz w:val="24"/>
          <w:szCs w:val="24"/>
        </w:rPr>
        <w:t xml:space="preserve">years 4 (6.2%) </w:t>
      </w:r>
      <w:r w:rsidR="008F4A50" w:rsidRPr="005A01AC">
        <w:rPr>
          <w:rFonts w:ascii="Times New Roman" w:eastAsia="Times New Roman" w:hAnsi="Times New Roman" w:cs="Times New Roman"/>
          <w:sz w:val="24"/>
          <w:szCs w:val="24"/>
        </w:rPr>
        <w:t xml:space="preserve">respectively. </w:t>
      </w:r>
      <w:proofErr w:type="gramStart"/>
      <w:r w:rsidR="008F4A50" w:rsidRPr="005A01AC">
        <w:rPr>
          <w:rFonts w:ascii="Times New Roman" w:eastAsia="Times New Roman" w:hAnsi="Times New Roman" w:cs="Times New Roman"/>
          <w:sz w:val="24"/>
          <w:szCs w:val="24"/>
        </w:rPr>
        <w:t>Whereas</w:t>
      </w:r>
      <w:r w:rsidRPr="005A01AC">
        <w:rPr>
          <w:rFonts w:ascii="Times New Roman" w:eastAsia="Times New Roman" w:hAnsi="Times New Roman" w:cs="Times New Roman"/>
          <w:sz w:val="24"/>
          <w:szCs w:val="24"/>
        </w:rPr>
        <w:t xml:space="preserve"> the IFALP facilitators has less than 5 years of experience.</w:t>
      </w:r>
      <w:proofErr w:type="gramEnd"/>
      <w:r w:rsidRPr="005A01AC">
        <w:rPr>
          <w:rFonts w:ascii="Times New Roman" w:hAnsi="Times New Roman" w:cs="Times New Roman"/>
          <w:sz w:val="24"/>
          <w:szCs w:val="24"/>
        </w:rPr>
        <w:t xml:space="preserve"> This implies the majority of the facilitators were 1-5 years’ work experiences i.e. they have low work experience. Unless</w:t>
      </w:r>
      <w:r w:rsidR="00F41750" w:rsidRPr="005A01AC">
        <w:rPr>
          <w:rFonts w:ascii="Times New Roman" w:hAnsi="Times New Roman" w:cs="Times New Roman"/>
          <w:sz w:val="24"/>
          <w:szCs w:val="24"/>
        </w:rPr>
        <w:t>,</w:t>
      </w:r>
      <w:r w:rsidRPr="005A01AC">
        <w:rPr>
          <w:rFonts w:ascii="Times New Roman" w:hAnsi="Times New Roman" w:cs="Times New Roman"/>
          <w:sz w:val="24"/>
          <w:szCs w:val="24"/>
        </w:rPr>
        <w:t xml:space="preserve"> this group supported with short term training, they were not in the position to play the role of activities of the program as desired. </w:t>
      </w:r>
    </w:p>
    <w:p w:rsidR="00E60BD4" w:rsidRPr="005A01AC" w:rsidRDefault="00E60BD4"/>
    <w:tbl>
      <w:tblPr>
        <w:tblW w:w="84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49"/>
        <w:gridCol w:w="1149"/>
        <w:gridCol w:w="1411"/>
        <w:gridCol w:w="1242"/>
        <w:gridCol w:w="1694"/>
        <w:gridCol w:w="1807"/>
      </w:tblGrid>
      <w:tr w:rsidR="00F47490" w:rsidRPr="005A01AC" w:rsidTr="00484C61">
        <w:trPr>
          <w:cantSplit/>
          <w:trHeight w:val="576"/>
        </w:trPr>
        <w:tc>
          <w:tcPr>
            <w:tcW w:w="8452" w:type="dxa"/>
            <w:gridSpan w:val="6"/>
            <w:tcBorders>
              <w:top w:val="nil"/>
              <w:left w:val="nil"/>
              <w:bottom w:val="single" w:sz="4" w:space="0" w:color="auto"/>
              <w:right w:val="nil"/>
            </w:tcBorders>
            <w:shd w:val="clear" w:color="auto" w:fill="FFFFFF"/>
          </w:tcPr>
          <w:p w:rsidR="00E60BD4" w:rsidRPr="005A01AC" w:rsidRDefault="00E60BD4" w:rsidP="00674ADD">
            <w:pPr>
              <w:autoSpaceDE w:val="0"/>
              <w:autoSpaceDN w:val="0"/>
              <w:adjustRightInd w:val="0"/>
              <w:spacing w:after="0" w:line="360" w:lineRule="auto"/>
              <w:ind w:right="60"/>
              <w:jc w:val="both"/>
            </w:pPr>
          </w:p>
          <w:p w:rsidR="00E60BD4" w:rsidRPr="005A01AC" w:rsidRDefault="00E60BD4" w:rsidP="00E60BD4">
            <w:pPr>
              <w:autoSpaceDE w:val="0"/>
              <w:autoSpaceDN w:val="0"/>
              <w:adjustRightInd w:val="0"/>
              <w:spacing w:after="0" w:line="360" w:lineRule="auto"/>
              <w:ind w:left="60" w:right="60"/>
              <w:jc w:val="both"/>
            </w:pPr>
          </w:p>
          <w:p w:rsidR="00C80AAC" w:rsidRPr="005A01AC" w:rsidRDefault="00C80AAC" w:rsidP="00E60BD4">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b/>
                <w:bCs/>
                <w:sz w:val="24"/>
                <w:szCs w:val="24"/>
              </w:rPr>
              <w:t xml:space="preserve">  </w:t>
            </w:r>
            <w:bookmarkStart w:id="293" w:name="_Toc16388237"/>
            <w:r w:rsidRPr="005A01AC">
              <w:rPr>
                <w:rFonts w:ascii="Times New Roman" w:hAnsi="Times New Roman" w:cs="Times New Roman"/>
                <w:sz w:val="24"/>
                <w:szCs w:val="24"/>
              </w:rPr>
              <w:t xml:space="preserve">Table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SEQ Table \* ARABIC </w:instrText>
            </w:r>
            <w:r w:rsidR="00543774" w:rsidRPr="005A01AC">
              <w:rPr>
                <w:rFonts w:ascii="Times New Roman" w:hAnsi="Times New Roman" w:cs="Times New Roman"/>
                <w:sz w:val="24"/>
                <w:szCs w:val="24"/>
              </w:rPr>
              <w:fldChar w:fldCharType="separate"/>
            </w:r>
            <w:r w:rsidR="00603E47">
              <w:rPr>
                <w:rFonts w:ascii="Times New Roman" w:hAnsi="Times New Roman" w:cs="Times New Roman"/>
                <w:noProof/>
                <w:sz w:val="24"/>
                <w:szCs w:val="24"/>
              </w:rPr>
              <w:t>4</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w:t>
            </w:r>
            <w:r w:rsidR="00915271" w:rsidRPr="005A01AC">
              <w:rPr>
                <w:rFonts w:ascii="Times New Roman" w:hAnsi="Times New Roman" w:cs="Times New Roman"/>
                <w:bCs/>
                <w:sz w:val="24"/>
                <w:szCs w:val="24"/>
              </w:rPr>
              <w:t xml:space="preserve"> M</w:t>
            </w:r>
            <w:r w:rsidRPr="005A01AC">
              <w:rPr>
                <w:rFonts w:ascii="Times New Roman" w:hAnsi="Times New Roman" w:cs="Times New Roman"/>
                <w:bCs/>
                <w:sz w:val="24"/>
                <w:szCs w:val="24"/>
              </w:rPr>
              <w:t>arital status</w:t>
            </w:r>
            <w:bookmarkEnd w:id="293"/>
          </w:p>
        </w:tc>
      </w:tr>
      <w:tr w:rsidR="00F47490" w:rsidRPr="005A01AC" w:rsidTr="00484C61">
        <w:trPr>
          <w:cantSplit/>
        </w:trPr>
        <w:tc>
          <w:tcPr>
            <w:tcW w:w="2298" w:type="dxa"/>
            <w:gridSpan w:val="2"/>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411"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4"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807"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484C61">
        <w:trPr>
          <w:cantSplit/>
        </w:trPr>
        <w:tc>
          <w:tcPr>
            <w:tcW w:w="1149" w:type="dxa"/>
            <w:vMerge w:val="restart"/>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1149"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Single</w:t>
            </w:r>
          </w:p>
        </w:tc>
        <w:tc>
          <w:tcPr>
            <w:tcW w:w="1411"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11</w:t>
            </w:r>
          </w:p>
        </w:tc>
        <w:tc>
          <w:tcPr>
            <w:tcW w:w="1242"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16.9</w:t>
            </w:r>
          </w:p>
        </w:tc>
        <w:tc>
          <w:tcPr>
            <w:tcW w:w="1694"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18.3</w:t>
            </w:r>
          </w:p>
        </w:tc>
      </w:tr>
      <w:tr w:rsidR="00F47490" w:rsidRPr="005A01AC" w:rsidTr="00484C61">
        <w:trPr>
          <w:cantSplit/>
        </w:trPr>
        <w:tc>
          <w:tcPr>
            <w:tcW w:w="1149"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149"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Married</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44</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67.7</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91.7</w:t>
            </w:r>
          </w:p>
        </w:tc>
      </w:tr>
      <w:tr w:rsidR="00F47490" w:rsidRPr="005A01AC" w:rsidTr="00484C61">
        <w:trPr>
          <w:cantSplit/>
        </w:trPr>
        <w:tc>
          <w:tcPr>
            <w:tcW w:w="1149"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149"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Divorce</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484C61">
        <w:trPr>
          <w:cantSplit/>
        </w:trPr>
        <w:tc>
          <w:tcPr>
            <w:tcW w:w="1149"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149"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60</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92.3</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r w:rsidR="00F47490" w:rsidRPr="005A01AC" w:rsidTr="00484C61">
        <w:trPr>
          <w:cantSplit/>
        </w:trPr>
        <w:tc>
          <w:tcPr>
            <w:tcW w:w="1149"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Missing</w:t>
            </w:r>
          </w:p>
        </w:tc>
        <w:tc>
          <w:tcPr>
            <w:tcW w:w="1149"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System</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4" w:type="dxa"/>
            <w:tcBorders>
              <w:top w:val="nil"/>
              <w:left w:val="nil"/>
              <w:bottom w:val="nil"/>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r w:rsidR="00F47490" w:rsidRPr="005A01AC" w:rsidTr="00484C61">
        <w:trPr>
          <w:cantSplit/>
        </w:trPr>
        <w:tc>
          <w:tcPr>
            <w:tcW w:w="2298" w:type="dxa"/>
            <w:gridSpan w:val="2"/>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1"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4"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Regarding marital status of respondents, as depicted in table 4, 11(16.9%) were single, 44(67.7)</w:t>
      </w:r>
      <w:r w:rsidR="004D566F" w:rsidRPr="005A01AC">
        <w:rPr>
          <w:rFonts w:ascii="Times New Roman" w:hAnsi="Times New Roman" w:cs="Times New Roman"/>
          <w:sz w:val="24"/>
          <w:szCs w:val="24"/>
        </w:rPr>
        <w:t xml:space="preserve"> </w:t>
      </w:r>
      <w:r w:rsidRPr="005A01AC">
        <w:rPr>
          <w:rFonts w:ascii="Times New Roman" w:hAnsi="Times New Roman" w:cs="Times New Roman"/>
          <w:sz w:val="24"/>
          <w:szCs w:val="24"/>
        </w:rPr>
        <w:t>were married, while 5(7.7%) were divorced.  From this the m</w:t>
      </w:r>
      <w:r w:rsidR="0096026C" w:rsidRPr="005A01AC">
        <w:rPr>
          <w:rFonts w:ascii="Times New Roman" w:hAnsi="Times New Roman" w:cs="Times New Roman"/>
          <w:sz w:val="24"/>
          <w:szCs w:val="24"/>
        </w:rPr>
        <w:t xml:space="preserve">ajority of the facilitators </w:t>
      </w:r>
      <w:r w:rsidRPr="005A01AC">
        <w:rPr>
          <w:rFonts w:ascii="Times New Roman" w:hAnsi="Times New Roman" w:cs="Times New Roman"/>
          <w:sz w:val="24"/>
          <w:szCs w:val="24"/>
        </w:rPr>
        <w:t>were more than (67.7 %) married and 5(7.7%) were divorce. This situation is an appropriate condition for the majority of the facilitators and to consider family related challenges of rural adults, since they have family responsibility as that of the beneficiaries.</w:t>
      </w:r>
    </w:p>
    <w:tbl>
      <w:tblPr>
        <w:tblW w:w="92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
        <w:gridCol w:w="1058"/>
        <w:gridCol w:w="1939"/>
        <w:gridCol w:w="1411"/>
        <w:gridCol w:w="1242"/>
        <w:gridCol w:w="1695"/>
        <w:gridCol w:w="1807"/>
      </w:tblGrid>
      <w:tr w:rsidR="00F47490" w:rsidRPr="005A01AC" w:rsidTr="003153C0">
        <w:trPr>
          <w:cantSplit/>
        </w:trPr>
        <w:tc>
          <w:tcPr>
            <w:tcW w:w="9242" w:type="dxa"/>
            <w:gridSpan w:val="7"/>
            <w:tcBorders>
              <w:top w:val="nil"/>
              <w:left w:val="nil"/>
              <w:bottom w:val="single" w:sz="4" w:space="0" w:color="auto"/>
              <w:right w:val="nil"/>
            </w:tcBorders>
            <w:shd w:val="clear" w:color="auto" w:fill="FFFFFF"/>
          </w:tcPr>
          <w:p w:rsidR="00C80AAC" w:rsidRPr="005A01AC" w:rsidRDefault="00C80AAC" w:rsidP="0096026C">
            <w:pPr>
              <w:pStyle w:val="Caption"/>
              <w:keepNext/>
              <w:spacing w:before="240"/>
              <w:jc w:val="both"/>
              <w:rPr>
                <w:rFonts w:ascii="Times New Roman" w:hAnsi="Times New Roman" w:cs="Times New Roman"/>
                <w:sz w:val="24"/>
                <w:szCs w:val="24"/>
              </w:rPr>
            </w:pPr>
            <w:bookmarkStart w:id="294" w:name="_Toc16388238"/>
            <w:r w:rsidRPr="005A01AC">
              <w:rPr>
                <w:rFonts w:ascii="Times New Roman" w:hAnsi="Times New Roman" w:cs="Times New Roman"/>
                <w:b w:val="0"/>
                <w:sz w:val="24"/>
                <w:szCs w:val="24"/>
              </w:rPr>
              <w:t xml:space="preserve">Table </w:t>
            </w:r>
            <w:r w:rsidR="00543774" w:rsidRPr="005A01AC">
              <w:rPr>
                <w:rFonts w:ascii="Times New Roman" w:hAnsi="Times New Roman" w:cs="Times New Roman"/>
                <w:b w:val="0"/>
                <w:sz w:val="24"/>
                <w:szCs w:val="24"/>
              </w:rPr>
              <w:fldChar w:fldCharType="begin"/>
            </w:r>
            <w:r w:rsidRPr="005A01AC">
              <w:rPr>
                <w:rFonts w:ascii="Times New Roman" w:hAnsi="Times New Roman" w:cs="Times New Roman"/>
                <w:b w:val="0"/>
                <w:sz w:val="24"/>
                <w:szCs w:val="24"/>
              </w:rPr>
              <w:instrText xml:space="preserve"> SEQ Table \* ARABIC </w:instrText>
            </w:r>
            <w:r w:rsidR="00543774" w:rsidRPr="005A01AC">
              <w:rPr>
                <w:rFonts w:ascii="Times New Roman" w:hAnsi="Times New Roman" w:cs="Times New Roman"/>
                <w:b w:val="0"/>
                <w:sz w:val="24"/>
                <w:szCs w:val="24"/>
              </w:rPr>
              <w:fldChar w:fldCharType="separate"/>
            </w:r>
            <w:r w:rsidR="00603E47">
              <w:rPr>
                <w:rFonts w:ascii="Times New Roman" w:hAnsi="Times New Roman" w:cs="Times New Roman"/>
                <w:b w:val="0"/>
                <w:noProof/>
                <w:sz w:val="24"/>
                <w:szCs w:val="24"/>
              </w:rPr>
              <w:t>5</w:t>
            </w:r>
            <w:r w:rsidR="00543774" w:rsidRPr="005A01AC">
              <w:rPr>
                <w:rFonts w:ascii="Times New Roman" w:hAnsi="Times New Roman" w:cs="Times New Roman"/>
                <w:b w:val="0"/>
                <w:sz w:val="24"/>
                <w:szCs w:val="24"/>
              </w:rPr>
              <w:fldChar w:fldCharType="end"/>
            </w:r>
            <w:r w:rsidRPr="005A01AC">
              <w:rPr>
                <w:rFonts w:ascii="Times New Roman" w:hAnsi="Times New Roman" w:cs="Times New Roman"/>
                <w:b w:val="0"/>
                <w:sz w:val="24"/>
                <w:szCs w:val="24"/>
              </w:rPr>
              <w:t>:</w:t>
            </w:r>
            <w:r w:rsidRPr="005A01AC">
              <w:rPr>
                <w:rFonts w:ascii="Times New Roman" w:hAnsi="Times New Roman" w:cs="Times New Roman"/>
                <w:b w:val="0"/>
                <w:bCs w:val="0"/>
                <w:sz w:val="24"/>
                <w:szCs w:val="24"/>
              </w:rPr>
              <w:t xml:space="preserve"> Education</w:t>
            </w:r>
            <w:r w:rsidR="00086ADB" w:rsidRPr="005A01AC">
              <w:rPr>
                <w:rFonts w:ascii="Times New Roman" w:hAnsi="Times New Roman" w:cs="Times New Roman"/>
                <w:b w:val="0"/>
                <w:bCs w:val="0"/>
                <w:sz w:val="24"/>
                <w:szCs w:val="24"/>
              </w:rPr>
              <w:t>al background of respondents</w:t>
            </w:r>
            <w:bookmarkEnd w:id="294"/>
          </w:p>
        </w:tc>
      </w:tr>
      <w:tr w:rsidR="00F47490" w:rsidRPr="005A01AC" w:rsidTr="003153C0">
        <w:trPr>
          <w:gridBefore w:val="3"/>
          <w:wBefore w:w="3087" w:type="dxa"/>
          <w:cantSplit/>
        </w:trPr>
        <w:tc>
          <w:tcPr>
            <w:tcW w:w="1411" w:type="dxa"/>
            <w:tcBorders>
              <w:top w:val="single" w:sz="4" w:space="0" w:color="auto"/>
              <w:left w:val="nil"/>
              <w:bottom w:val="nil"/>
              <w:right w:val="nil"/>
            </w:tcBorders>
            <w:shd w:val="clear" w:color="auto" w:fill="FFFFFF"/>
          </w:tcPr>
          <w:p w:rsidR="003153C0" w:rsidRPr="005A01AC" w:rsidRDefault="003153C0"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nil"/>
              <w:left w:val="nil"/>
              <w:bottom w:val="nil"/>
              <w:right w:val="nil"/>
            </w:tcBorders>
            <w:shd w:val="clear" w:color="auto" w:fill="FFFFFF"/>
          </w:tcPr>
          <w:p w:rsidR="003153C0" w:rsidRPr="005A01AC" w:rsidRDefault="003153C0"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nil"/>
              <w:left w:val="nil"/>
              <w:bottom w:val="nil"/>
              <w:right w:val="nil"/>
            </w:tcBorders>
            <w:shd w:val="clear" w:color="auto" w:fill="FFFFFF"/>
          </w:tcPr>
          <w:p w:rsidR="003153C0" w:rsidRPr="005A01AC" w:rsidRDefault="003153C0"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tcPr>
          <w:p w:rsidR="003153C0" w:rsidRPr="005A01AC" w:rsidRDefault="003153C0"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3153C0">
        <w:trPr>
          <w:gridBefore w:val="1"/>
          <w:wBefore w:w="90" w:type="dxa"/>
          <w:cantSplit/>
        </w:trPr>
        <w:tc>
          <w:tcPr>
            <w:tcW w:w="1058" w:type="dxa"/>
            <w:vMerge w:val="restart"/>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1939"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below grade 10</w:t>
            </w:r>
          </w:p>
        </w:tc>
        <w:tc>
          <w:tcPr>
            <w:tcW w:w="1411"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w:t>
            </w:r>
          </w:p>
        </w:tc>
        <w:tc>
          <w:tcPr>
            <w:tcW w:w="1242"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3.1</w:t>
            </w:r>
          </w:p>
        </w:tc>
        <w:tc>
          <w:tcPr>
            <w:tcW w:w="1695"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3.3</w:t>
            </w:r>
          </w:p>
        </w:tc>
      </w:tr>
      <w:tr w:rsidR="00F47490" w:rsidRPr="005A01AC" w:rsidTr="003153C0">
        <w:trPr>
          <w:gridBefore w:val="1"/>
          <w:wBefore w:w="90" w:type="dxa"/>
          <w:cantSplit/>
        </w:trPr>
        <w:tc>
          <w:tcPr>
            <w:tcW w:w="1058"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939"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Certificate</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13</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20.0</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25.0</w:t>
            </w:r>
          </w:p>
        </w:tc>
      </w:tr>
      <w:tr w:rsidR="00F47490" w:rsidRPr="005A01AC" w:rsidTr="003153C0">
        <w:trPr>
          <w:gridBefore w:val="1"/>
          <w:wBefore w:w="90" w:type="dxa"/>
          <w:cantSplit/>
        </w:trPr>
        <w:tc>
          <w:tcPr>
            <w:tcW w:w="1058"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939"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Diploma</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33</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50.8</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80.0</w:t>
            </w:r>
          </w:p>
        </w:tc>
      </w:tr>
      <w:tr w:rsidR="00F47490" w:rsidRPr="005A01AC" w:rsidTr="003153C0">
        <w:trPr>
          <w:gridBefore w:val="1"/>
          <w:wBefore w:w="90" w:type="dxa"/>
          <w:cantSplit/>
        </w:trPr>
        <w:tc>
          <w:tcPr>
            <w:tcW w:w="1058"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939"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Degree</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12</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18.5</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3153C0">
        <w:trPr>
          <w:gridBefore w:val="1"/>
          <w:wBefore w:w="90" w:type="dxa"/>
          <w:cantSplit/>
        </w:trPr>
        <w:tc>
          <w:tcPr>
            <w:tcW w:w="1058"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939"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3153C0">
        <w:trPr>
          <w:gridBefore w:val="1"/>
          <w:wBefore w:w="90" w:type="dxa"/>
          <w:cantSplit/>
        </w:trPr>
        <w:tc>
          <w:tcPr>
            <w:tcW w:w="1058"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939"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60</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92.3</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r w:rsidR="00F47490" w:rsidRPr="005A01AC" w:rsidTr="003153C0">
        <w:trPr>
          <w:gridBefore w:val="1"/>
          <w:wBefore w:w="90" w:type="dxa"/>
          <w:cantSplit/>
        </w:trPr>
        <w:tc>
          <w:tcPr>
            <w:tcW w:w="105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Missing</w:t>
            </w:r>
          </w:p>
        </w:tc>
        <w:tc>
          <w:tcPr>
            <w:tcW w:w="1939"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System</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nil"/>
              <w:left w:val="nil"/>
              <w:bottom w:val="nil"/>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r w:rsidR="00F47490" w:rsidRPr="005A01AC" w:rsidTr="003153C0">
        <w:trPr>
          <w:gridBefore w:val="1"/>
          <w:wBefore w:w="90" w:type="dxa"/>
          <w:cantSplit/>
        </w:trPr>
        <w:tc>
          <w:tcPr>
            <w:tcW w:w="2997" w:type="dxa"/>
            <w:gridSpan w:val="2"/>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1"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p>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lastRenderedPageBreak/>
        <w:t xml:space="preserve">Regarding the educational back ground of respondents </w:t>
      </w:r>
      <w:r w:rsidR="00D868C4" w:rsidRPr="005A01AC">
        <w:rPr>
          <w:rFonts w:ascii="Times New Roman" w:hAnsi="Times New Roman" w:cs="Times New Roman"/>
          <w:sz w:val="24"/>
          <w:szCs w:val="24"/>
        </w:rPr>
        <w:t>in table</w:t>
      </w:r>
      <w:r w:rsidRPr="005A01AC">
        <w:rPr>
          <w:rFonts w:ascii="Times New Roman" w:hAnsi="Times New Roman" w:cs="Times New Roman"/>
          <w:sz w:val="24"/>
          <w:szCs w:val="24"/>
        </w:rPr>
        <w:t xml:space="preserve"> 5, 2 (3.1%) were below grade 10, 13 (20%) were certified, 33 (50.8) were diploma, and 12 (18.5%) were degree holders. This implies majority of the ILAL facilitators were </w:t>
      </w:r>
      <w:proofErr w:type="spellStart"/>
      <w:r w:rsidRPr="005A01AC">
        <w:rPr>
          <w:rFonts w:ascii="Times New Roman" w:hAnsi="Times New Roman" w:cs="Times New Roman"/>
          <w:sz w:val="24"/>
          <w:szCs w:val="24"/>
        </w:rPr>
        <w:t>diploma.</w:t>
      </w:r>
      <w:r w:rsidR="0042250F" w:rsidRPr="005A01AC">
        <w:rPr>
          <w:rFonts w:ascii="Times New Roman" w:hAnsi="Times New Roman" w:cs="Times New Roman"/>
          <w:sz w:val="24"/>
          <w:szCs w:val="24"/>
        </w:rPr>
        <w:t>they</w:t>
      </w:r>
      <w:proofErr w:type="spellEnd"/>
      <w:r w:rsidR="0042250F" w:rsidRPr="005A01AC">
        <w:rPr>
          <w:rFonts w:ascii="Times New Roman" w:hAnsi="Times New Roman" w:cs="Times New Roman"/>
          <w:sz w:val="24"/>
          <w:szCs w:val="24"/>
        </w:rPr>
        <w:t xml:space="preserve"> were </w:t>
      </w:r>
      <w:proofErr w:type="spellStart"/>
      <w:r w:rsidR="0042250F" w:rsidRPr="005A01AC">
        <w:rPr>
          <w:rFonts w:ascii="Times New Roman" w:hAnsi="Times New Roman" w:cs="Times New Roman"/>
          <w:sz w:val="24"/>
          <w:szCs w:val="24"/>
        </w:rPr>
        <w:t>skillful</w:t>
      </w:r>
      <w:proofErr w:type="spellEnd"/>
      <w:r w:rsidR="0042250F" w:rsidRPr="005A01AC">
        <w:rPr>
          <w:rFonts w:ascii="Times New Roman" w:hAnsi="Times New Roman" w:cs="Times New Roman"/>
          <w:sz w:val="24"/>
          <w:szCs w:val="24"/>
        </w:rPr>
        <w:t xml:space="preserve"> to support adults.</w:t>
      </w:r>
    </w:p>
    <w:tbl>
      <w:tblPr>
        <w:tblW w:w="79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903"/>
        <w:gridCol w:w="1412"/>
        <w:gridCol w:w="1242"/>
        <w:gridCol w:w="1695"/>
        <w:gridCol w:w="1807"/>
      </w:tblGrid>
      <w:tr w:rsidR="00F47490" w:rsidRPr="005A01AC" w:rsidTr="003153C0">
        <w:trPr>
          <w:cantSplit/>
        </w:trPr>
        <w:tc>
          <w:tcPr>
            <w:tcW w:w="7962" w:type="dxa"/>
            <w:gridSpan w:val="6"/>
            <w:tcBorders>
              <w:top w:val="nil"/>
              <w:left w:val="nil"/>
              <w:bottom w:val="single" w:sz="4" w:space="0" w:color="auto"/>
              <w:right w:val="nil"/>
            </w:tcBorders>
            <w:shd w:val="clear" w:color="auto" w:fill="FFFFFF"/>
          </w:tcPr>
          <w:p w:rsidR="00C80AAC" w:rsidRPr="005A01AC" w:rsidRDefault="00C80AAC" w:rsidP="004057CA">
            <w:pPr>
              <w:autoSpaceDE w:val="0"/>
              <w:autoSpaceDN w:val="0"/>
              <w:adjustRightInd w:val="0"/>
              <w:spacing w:before="240" w:after="0" w:line="360" w:lineRule="auto"/>
              <w:ind w:right="60"/>
              <w:jc w:val="both"/>
              <w:rPr>
                <w:rFonts w:ascii="Times New Roman" w:hAnsi="Times New Roman" w:cs="Times New Roman"/>
                <w:sz w:val="24"/>
                <w:szCs w:val="24"/>
              </w:rPr>
            </w:pPr>
            <w:bookmarkStart w:id="295" w:name="_Toc16388239"/>
            <w:r w:rsidRPr="005A01AC">
              <w:rPr>
                <w:rFonts w:ascii="Times New Roman" w:hAnsi="Times New Roman" w:cs="Times New Roman"/>
                <w:sz w:val="24"/>
                <w:szCs w:val="24"/>
              </w:rPr>
              <w:t xml:space="preserve">Table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SEQ Table \* ARABIC </w:instrText>
            </w:r>
            <w:r w:rsidR="00543774" w:rsidRPr="005A01AC">
              <w:rPr>
                <w:rFonts w:ascii="Times New Roman" w:hAnsi="Times New Roman" w:cs="Times New Roman"/>
                <w:sz w:val="24"/>
                <w:szCs w:val="24"/>
              </w:rPr>
              <w:fldChar w:fldCharType="separate"/>
            </w:r>
            <w:r w:rsidR="00603E47">
              <w:rPr>
                <w:rFonts w:ascii="Times New Roman" w:hAnsi="Times New Roman" w:cs="Times New Roman"/>
                <w:noProof/>
                <w:sz w:val="24"/>
                <w:szCs w:val="24"/>
              </w:rPr>
              <w:t>6</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w:t>
            </w:r>
            <w:r w:rsidRPr="005A01AC">
              <w:rPr>
                <w:rFonts w:ascii="Times New Roman" w:hAnsi="Times New Roman" w:cs="Times New Roman"/>
                <w:bCs/>
                <w:sz w:val="24"/>
                <w:szCs w:val="24"/>
              </w:rPr>
              <w:t>Do think that the adults are interest to attend integrated functional literacy program in your locality</w:t>
            </w:r>
            <w:bookmarkEnd w:id="295"/>
          </w:p>
        </w:tc>
      </w:tr>
      <w:tr w:rsidR="00F47490" w:rsidRPr="005A01AC" w:rsidTr="003153C0">
        <w:trPr>
          <w:cantSplit/>
        </w:trPr>
        <w:tc>
          <w:tcPr>
            <w:tcW w:w="1806" w:type="dxa"/>
            <w:gridSpan w:val="2"/>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3153C0">
        <w:trPr>
          <w:cantSplit/>
        </w:trPr>
        <w:tc>
          <w:tcPr>
            <w:tcW w:w="903" w:type="dxa"/>
            <w:vMerge w:val="restart"/>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903"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3153C0">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Yes</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32</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49.2</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56.9</w:t>
            </w:r>
          </w:p>
        </w:tc>
      </w:tr>
      <w:tr w:rsidR="00F47490" w:rsidRPr="005A01AC" w:rsidTr="003153C0">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No</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28</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43.1</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3153C0">
        <w:trPr>
          <w:cantSplit/>
        </w:trPr>
        <w:tc>
          <w:tcPr>
            <w:tcW w:w="903"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p>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As shown in table 6, 32(49.2) the facilitator and school directors respondents Have interest to attend the IFAL program. This indicates that majority of the adults who were attending the program have interest. </w:t>
      </w:r>
    </w:p>
    <w:tbl>
      <w:tblPr>
        <w:tblW w:w="79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897"/>
        <w:gridCol w:w="1418"/>
        <w:gridCol w:w="1242"/>
        <w:gridCol w:w="1695"/>
        <w:gridCol w:w="1807"/>
      </w:tblGrid>
      <w:tr w:rsidR="00F47490" w:rsidRPr="005A01AC" w:rsidTr="003B19B7">
        <w:trPr>
          <w:cantSplit/>
          <w:trHeight w:val="791"/>
        </w:trPr>
        <w:tc>
          <w:tcPr>
            <w:tcW w:w="7962" w:type="dxa"/>
            <w:gridSpan w:val="6"/>
            <w:tcBorders>
              <w:top w:val="nil"/>
              <w:left w:val="nil"/>
              <w:bottom w:val="single" w:sz="4" w:space="0" w:color="auto"/>
              <w:right w:val="nil"/>
            </w:tcBorders>
            <w:shd w:val="clear" w:color="auto" w:fill="FFFFFF"/>
          </w:tcPr>
          <w:p w:rsidR="00C80AAC" w:rsidRPr="005A01AC" w:rsidRDefault="00C80AAC" w:rsidP="00E60BD4">
            <w:pPr>
              <w:autoSpaceDE w:val="0"/>
              <w:autoSpaceDN w:val="0"/>
              <w:adjustRightInd w:val="0"/>
              <w:spacing w:after="0" w:line="360" w:lineRule="auto"/>
              <w:ind w:left="60" w:right="60"/>
              <w:jc w:val="both"/>
            </w:pPr>
            <w:r w:rsidRPr="005A01AC">
              <w:rPr>
                <w:rFonts w:ascii="Times New Roman" w:hAnsi="Times New Roman" w:cs="Times New Roman"/>
                <w:bCs/>
                <w:sz w:val="24"/>
                <w:szCs w:val="24"/>
              </w:rPr>
              <w:t xml:space="preserve"> </w:t>
            </w:r>
            <w:bookmarkStart w:id="296" w:name="_Toc16388240"/>
            <w:r w:rsidRPr="005A01AC">
              <w:rPr>
                <w:rFonts w:ascii="Times New Roman" w:hAnsi="Times New Roman" w:cs="Times New Roman"/>
                <w:sz w:val="24"/>
                <w:szCs w:val="24"/>
              </w:rPr>
              <w:t xml:space="preserve">Table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SEQ Table \* ARABIC </w:instrText>
            </w:r>
            <w:r w:rsidR="00543774" w:rsidRPr="005A01AC">
              <w:rPr>
                <w:rFonts w:ascii="Times New Roman" w:hAnsi="Times New Roman" w:cs="Times New Roman"/>
                <w:sz w:val="24"/>
                <w:szCs w:val="24"/>
              </w:rPr>
              <w:fldChar w:fldCharType="separate"/>
            </w:r>
            <w:r w:rsidR="00603E47">
              <w:rPr>
                <w:rFonts w:ascii="Times New Roman" w:hAnsi="Times New Roman" w:cs="Times New Roman"/>
                <w:noProof/>
                <w:sz w:val="24"/>
                <w:szCs w:val="24"/>
              </w:rPr>
              <w:t>7</w:t>
            </w:r>
            <w:r w:rsidR="00543774" w:rsidRPr="005A01AC">
              <w:rPr>
                <w:rFonts w:ascii="Times New Roman" w:hAnsi="Times New Roman" w:cs="Times New Roman"/>
                <w:sz w:val="24"/>
                <w:szCs w:val="24"/>
              </w:rPr>
              <w:fldChar w:fldCharType="end"/>
            </w:r>
            <w:r w:rsidR="00C44CDC" w:rsidRPr="005A01AC">
              <w:rPr>
                <w:rFonts w:ascii="Times New Roman" w:hAnsi="Times New Roman" w:cs="Times New Roman"/>
                <w:sz w:val="24"/>
                <w:szCs w:val="24"/>
              </w:rPr>
              <w:t>:</w:t>
            </w:r>
            <w:r w:rsidR="00C44CDC" w:rsidRPr="005A01AC">
              <w:rPr>
                <w:rFonts w:ascii="Times New Roman" w:hAnsi="Times New Roman" w:cs="Times New Roman"/>
                <w:bCs/>
                <w:sz w:val="24"/>
                <w:szCs w:val="24"/>
              </w:rPr>
              <w:t xml:space="preserve"> Is</w:t>
            </w:r>
            <w:r w:rsidRPr="005A01AC">
              <w:rPr>
                <w:rFonts w:ascii="Times New Roman" w:hAnsi="Times New Roman" w:cs="Times New Roman"/>
                <w:bCs/>
                <w:sz w:val="24"/>
                <w:szCs w:val="24"/>
              </w:rPr>
              <w:t xml:space="preserve"> there any special support to needy adult to ensure that they do not dropout of from IFAL program?</w:t>
            </w:r>
            <w:bookmarkEnd w:id="296"/>
          </w:p>
        </w:tc>
      </w:tr>
      <w:tr w:rsidR="00F47490" w:rsidRPr="005A01AC" w:rsidTr="003B19B7">
        <w:trPr>
          <w:cantSplit/>
          <w:trHeight w:val="39"/>
        </w:trPr>
        <w:tc>
          <w:tcPr>
            <w:tcW w:w="7962" w:type="dxa"/>
            <w:gridSpan w:val="6"/>
            <w:tcBorders>
              <w:top w:val="single" w:sz="4" w:space="0" w:color="auto"/>
              <w:left w:val="nil"/>
              <w:bottom w:val="nil"/>
              <w:right w:val="nil"/>
            </w:tcBorders>
            <w:shd w:val="clear" w:color="auto" w:fill="FFFFFF"/>
          </w:tcPr>
          <w:p w:rsidR="003B19B7" w:rsidRPr="005A01AC" w:rsidRDefault="003B19B7" w:rsidP="00E60BD4">
            <w:pPr>
              <w:autoSpaceDE w:val="0"/>
              <w:autoSpaceDN w:val="0"/>
              <w:adjustRightInd w:val="0"/>
              <w:spacing w:after="0" w:line="360" w:lineRule="auto"/>
              <w:ind w:left="60" w:right="60"/>
              <w:jc w:val="both"/>
              <w:rPr>
                <w:rFonts w:ascii="Times New Roman" w:hAnsi="Times New Roman" w:cs="Times New Roman"/>
                <w:bCs/>
                <w:sz w:val="24"/>
                <w:szCs w:val="24"/>
              </w:rPr>
            </w:pPr>
          </w:p>
        </w:tc>
      </w:tr>
      <w:tr w:rsidR="00F47490" w:rsidRPr="005A01AC" w:rsidTr="003B19B7">
        <w:trPr>
          <w:gridBefore w:val="2"/>
          <w:wBefore w:w="1800" w:type="dxa"/>
          <w:cantSplit/>
          <w:trHeight w:val="738"/>
        </w:trPr>
        <w:tc>
          <w:tcPr>
            <w:tcW w:w="1418" w:type="dxa"/>
            <w:tcBorders>
              <w:top w:val="nil"/>
              <w:left w:val="nil"/>
              <w:bottom w:val="nil"/>
              <w:right w:val="nil"/>
            </w:tcBorders>
            <w:shd w:val="clear" w:color="auto" w:fill="FFFFFF"/>
          </w:tcPr>
          <w:p w:rsidR="003B19B7" w:rsidRPr="005A01AC" w:rsidRDefault="003B19B7"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nil"/>
              <w:left w:val="nil"/>
              <w:bottom w:val="nil"/>
              <w:right w:val="nil"/>
            </w:tcBorders>
            <w:shd w:val="clear" w:color="auto" w:fill="FFFFFF"/>
          </w:tcPr>
          <w:p w:rsidR="003B19B7" w:rsidRPr="005A01AC" w:rsidRDefault="003B19B7"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nil"/>
              <w:left w:val="nil"/>
              <w:bottom w:val="nil"/>
              <w:right w:val="nil"/>
            </w:tcBorders>
            <w:shd w:val="clear" w:color="auto" w:fill="FFFFFF"/>
          </w:tcPr>
          <w:p w:rsidR="003B19B7" w:rsidRPr="005A01AC" w:rsidRDefault="003B19B7"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tcPr>
          <w:p w:rsidR="003B19B7" w:rsidRPr="005A01AC" w:rsidRDefault="003B19B7"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3B19B7">
        <w:trPr>
          <w:cantSplit/>
        </w:trPr>
        <w:tc>
          <w:tcPr>
            <w:tcW w:w="903" w:type="dxa"/>
            <w:vMerge w:val="restart"/>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897"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8"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3B19B7">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89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YES</w:t>
            </w:r>
          </w:p>
        </w:tc>
        <w:tc>
          <w:tcPr>
            <w:tcW w:w="141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15.4</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23.1</w:t>
            </w:r>
          </w:p>
        </w:tc>
      </w:tr>
      <w:tr w:rsidR="00F47490" w:rsidRPr="005A01AC" w:rsidTr="003B19B7">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89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NO</w:t>
            </w:r>
          </w:p>
        </w:tc>
        <w:tc>
          <w:tcPr>
            <w:tcW w:w="141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50</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76.9</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3B19B7">
        <w:trPr>
          <w:cantSplit/>
        </w:trPr>
        <w:tc>
          <w:tcPr>
            <w:tcW w:w="903"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897"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8"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spacing w:after="0" w:line="360" w:lineRule="auto"/>
        <w:jc w:val="both"/>
        <w:rPr>
          <w:rFonts w:ascii="Times New Roman" w:eastAsia="Calibri" w:hAnsi="Times New Roman" w:cs="Times New Roman"/>
          <w:b/>
          <w:bCs/>
          <w:sz w:val="24"/>
          <w:szCs w:val="24"/>
        </w:rPr>
      </w:pP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Basically, Successful implementation of IFAL program requires adequate participation and integration of every stakeholder. The participation and integration of technical committee ensures the implementation of IFAL Program, to be more effective, efficient and sustainable. In this regard, respondents were asked to rate the degree of technical committee participation in the program. This implies support from the concerned body is very low.</w:t>
      </w:r>
    </w:p>
    <w:tbl>
      <w:tblPr>
        <w:tblW w:w="8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1544"/>
        <w:gridCol w:w="1411"/>
        <w:gridCol w:w="1242"/>
        <w:gridCol w:w="1695"/>
        <w:gridCol w:w="1807"/>
      </w:tblGrid>
      <w:tr w:rsidR="00F47490" w:rsidRPr="005A01AC" w:rsidTr="005A6AFE">
        <w:trPr>
          <w:cantSplit/>
        </w:trPr>
        <w:tc>
          <w:tcPr>
            <w:tcW w:w="8602" w:type="dxa"/>
            <w:gridSpan w:val="6"/>
            <w:tcBorders>
              <w:top w:val="nil"/>
              <w:left w:val="nil"/>
              <w:bottom w:val="nil"/>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pPr>
            <w:r w:rsidRPr="005A01AC">
              <w:rPr>
                <w:rFonts w:ascii="Times New Roman" w:hAnsi="Times New Roman" w:cs="Times New Roman"/>
                <w:b/>
                <w:bCs/>
                <w:sz w:val="24"/>
                <w:szCs w:val="24"/>
              </w:rPr>
              <w:lastRenderedPageBreak/>
              <w:t xml:space="preserve"> </w:t>
            </w:r>
          </w:p>
          <w:p w:rsidR="00C80AAC" w:rsidRPr="005A01AC" w:rsidRDefault="00C80AAC" w:rsidP="005650CC">
            <w:pPr>
              <w:pStyle w:val="Caption"/>
              <w:keepNext/>
              <w:jc w:val="both"/>
              <w:rPr>
                <w:rFonts w:ascii="Times New Roman" w:hAnsi="Times New Roman" w:cs="Times New Roman"/>
                <w:sz w:val="24"/>
                <w:szCs w:val="24"/>
              </w:rPr>
            </w:pPr>
            <w:bookmarkStart w:id="297" w:name="_Toc16388241"/>
            <w:r w:rsidRPr="005A01AC">
              <w:rPr>
                <w:rFonts w:ascii="Times New Roman" w:hAnsi="Times New Roman" w:cs="Times New Roman"/>
                <w:b w:val="0"/>
                <w:sz w:val="24"/>
                <w:szCs w:val="24"/>
              </w:rPr>
              <w:t xml:space="preserve">Table </w:t>
            </w:r>
            <w:r w:rsidR="00543774" w:rsidRPr="005A01AC">
              <w:rPr>
                <w:rFonts w:ascii="Times New Roman" w:hAnsi="Times New Roman" w:cs="Times New Roman"/>
                <w:b w:val="0"/>
                <w:sz w:val="24"/>
                <w:szCs w:val="24"/>
              </w:rPr>
              <w:fldChar w:fldCharType="begin"/>
            </w:r>
            <w:r w:rsidRPr="005A01AC">
              <w:rPr>
                <w:rFonts w:ascii="Times New Roman" w:hAnsi="Times New Roman" w:cs="Times New Roman"/>
                <w:b w:val="0"/>
                <w:sz w:val="24"/>
                <w:szCs w:val="24"/>
              </w:rPr>
              <w:instrText xml:space="preserve"> SEQ Table \* ARABIC </w:instrText>
            </w:r>
            <w:r w:rsidR="00543774" w:rsidRPr="005A01AC">
              <w:rPr>
                <w:rFonts w:ascii="Times New Roman" w:hAnsi="Times New Roman" w:cs="Times New Roman"/>
                <w:b w:val="0"/>
                <w:sz w:val="24"/>
                <w:szCs w:val="24"/>
              </w:rPr>
              <w:fldChar w:fldCharType="separate"/>
            </w:r>
            <w:r w:rsidR="00603E47">
              <w:rPr>
                <w:rFonts w:ascii="Times New Roman" w:hAnsi="Times New Roman" w:cs="Times New Roman"/>
                <w:b w:val="0"/>
                <w:noProof/>
                <w:sz w:val="24"/>
                <w:szCs w:val="24"/>
              </w:rPr>
              <w:t>8</w:t>
            </w:r>
            <w:r w:rsidR="00543774" w:rsidRPr="005A01AC">
              <w:rPr>
                <w:rFonts w:ascii="Times New Roman" w:hAnsi="Times New Roman" w:cs="Times New Roman"/>
                <w:b w:val="0"/>
                <w:sz w:val="24"/>
                <w:szCs w:val="24"/>
              </w:rPr>
              <w:fldChar w:fldCharType="end"/>
            </w:r>
            <w:r w:rsidRPr="005A01AC">
              <w:rPr>
                <w:rFonts w:ascii="Times New Roman" w:hAnsi="Times New Roman" w:cs="Times New Roman"/>
                <w:sz w:val="24"/>
                <w:szCs w:val="24"/>
              </w:rPr>
              <w:t>:</w:t>
            </w:r>
            <w:r w:rsidRPr="005A01AC">
              <w:rPr>
                <w:rFonts w:ascii="Times New Roman" w:hAnsi="Times New Roman" w:cs="Times New Roman"/>
                <w:b w:val="0"/>
                <w:bCs w:val="0"/>
                <w:sz w:val="24"/>
                <w:szCs w:val="24"/>
              </w:rPr>
              <w:t>In what rate adult in your locality are willing to be engaged in IFAL program</w:t>
            </w:r>
            <w:bookmarkEnd w:id="297"/>
          </w:p>
        </w:tc>
      </w:tr>
      <w:tr w:rsidR="00F47490" w:rsidRPr="005A01AC" w:rsidTr="00FD76DA">
        <w:trPr>
          <w:cantSplit/>
          <w:trHeight w:val="674"/>
        </w:trPr>
        <w:tc>
          <w:tcPr>
            <w:tcW w:w="2447" w:type="dxa"/>
            <w:gridSpan w:val="2"/>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FD76DA">
        <w:trPr>
          <w:cantSplit/>
          <w:trHeight w:val="156"/>
        </w:trPr>
        <w:tc>
          <w:tcPr>
            <w:tcW w:w="2447" w:type="dxa"/>
            <w:gridSpan w:val="2"/>
            <w:tcBorders>
              <w:top w:val="single" w:sz="4" w:space="0" w:color="auto"/>
              <w:left w:val="nil"/>
              <w:bottom w:val="nil"/>
              <w:right w:val="nil"/>
            </w:tcBorders>
            <w:shd w:val="clear" w:color="auto" w:fill="FFFFFF"/>
          </w:tcPr>
          <w:p w:rsidR="00FD76DA" w:rsidRPr="005A01AC" w:rsidRDefault="00FD76DA"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single" w:sz="4" w:space="0" w:color="auto"/>
              <w:left w:val="nil"/>
              <w:bottom w:val="nil"/>
              <w:right w:val="nil"/>
            </w:tcBorders>
            <w:shd w:val="clear" w:color="auto" w:fill="FFFFFF"/>
          </w:tcPr>
          <w:p w:rsidR="00FD76DA" w:rsidRPr="005A01AC" w:rsidRDefault="00FD76DA"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FD76DA" w:rsidRPr="005A01AC" w:rsidRDefault="00FD76DA"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single" w:sz="4" w:space="0" w:color="auto"/>
              <w:left w:val="nil"/>
              <w:bottom w:val="nil"/>
              <w:right w:val="nil"/>
            </w:tcBorders>
            <w:shd w:val="clear" w:color="auto" w:fill="FFFFFF"/>
          </w:tcPr>
          <w:p w:rsidR="00FD76DA" w:rsidRPr="005A01AC" w:rsidRDefault="00FD76DA"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FD76DA" w:rsidRPr="005A01AC" w:rsidRDefault="00FD76DA"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5A6AFE">
        <w:trPr>
          <w:cantSplit/>
        </w:trPr>
        <w:tc>
          <w:tcPr>
            <w:tcW w:w="903" w:type="dxa"/>
            <w:vMerge w:val="restart"/>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154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5A6AFE">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54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HIGH</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1.5</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9.2</w:t>
            </w:r>
          </w:p>
        </w:tc>
      </w:tr>
      <w:tr w:rsidR="00F47490" w:rsidRPr="005A01AC" w:rsidTr="005A6AFE">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54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HIGH</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10.8</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20.0</w:t>
            </w:r>
          </w:p>
        </w:tc>
      </w:tr>
      <w:tr w:rsidR="00F47490" w:rsidRPr="005A01AC" w:rsidTr="005A6AFE">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54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medium</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32.3</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52.3</w:t>
            </w:r>
          </w:p>
        </w:tc>
      </w:tr>
      <w:tr w:rsidR="00F47490" w:rsidRPr="005A01AC" w:rsidTr="005A6AFE">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54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LOW</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28</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43.1</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95.4</w:t>
            </w:r>
          </w:p>
        </w:tc>
      </w:tr>
      <w:tr w:rsidR="00F47490" w:rsidRPr="005A01AC" w:rsidTr="005A6AFE">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54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LOW</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4.6</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FD76DA">
        <w:trPr>
          <w:cantSplit/>
        </w:trPr>
        <w:tc>
          <w:tcPr>
            <w:tcW w:w="903"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544"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1"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0260CC">
      <w:pPr>
        <w:spacing w:before="240"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Concerning rate of adult willing to be engaged in IFAL program table </w:t>
      </w:r>
      <w:proofErr w:type="gramStart"/>
      <w:r w:rsidRPr="005A01AC">
        <w:rPr>
          <w:rFonts w:ascii="Times New Roman" w:hAnsi="Times New Roman" w:cs="Times New Roman"/>
          <w:sz w:val="24"/>
          <w:szCs w:val="24"/>
        </w:rPr>
        <w:t>8,</w:t>
      </w:r>
      <w:proofErr w:type="gramEnd"/>
      <w:r w:rsidRPr="005A01AC">
        <w:rPr>
          <w:rFonts w:ascii="Times New Roman" w:hAnsi="Times New Roman" w:cs="Times New Roman"/>
          <w:sz w:val="24"/>
          <w:szCs w:val="24"/>
        </w:rPr>
        <w:t xml:space="preserve"> reveals that of </w:t>
      </w:r>
    </w:p>
    <w:p w:rsidR="00581F73" w:rsidRPr="005A01AC" w:rsidRDefault="00C80AAC" w:rsidP="005650CC">
      <w:pPr>
        <w:spacing w:line="360" w:lineRule="auto"/>
        <w:jc w:val="both"/>
        <w:rPr>
          <w:rFonts w:ascii="Times New Roman" w:hAnsi="Times New Roman" w:cs="Times New Roman"/>
          <w:sz w:val="24"/>
          <w:szCs w:val="24"/>
        </w:rPr>
      </w:pPr>
      <w:r w:rsidRPr="005A01AC">
        <w:rPr>
          <w:rFonts w:ascii="Times New Roman" w:hAnsi="Times New Roman" w:cs="Times New Roman"/>
          <w:sz w:val="24"/>
          <w:szCs w:val="24"/>
        </w:rPr>
        <w:t>respondents 1(1.5%) rated as very high, 7(10.8)   of respondents rated as high,21(32.3%) rated medium,  while 28(43.1</w:t>
      </w:r>
      <w:r w:rsidR="00D06B7E" w:rsidRPr="005A01AC">
        <w:rPr>
          <w:rFonts w:ascii="Times New Roman" w:hAnsi="Times New Roman" w:cs="Times New Roman"/>
          <w:sz w:val="24"/>
          <w:szCs w:val="24"/>
        </w:rPr>
        <w:t>) and</w:t>
      </w:r>
      <w:r w:rsidRPr="005A01AC">
        <w:rPr>
          <w:rFonts w:ascii="Times New Roman" w:hAnsi="Times New Roman" w:cs="Times New Roman"/>
          <w:sz w:val="24"/>
          <w:szCs w:val="24"/>
        </w:rPr>
        <w:t xml:space="preserve"> 3( 4.6%) of the respondents rated as low and very low respectively. the rate of adult willing  be to engaged in the IFAL program low</w:t>
      </w:r>
      <w:r w:rsidR="005650CC" w:rsidRPr="005A01AC">
        <w:rPr>
          <w:rFonts w:ascii="Times New Roman" w:hAnsi="Times New Roman" w:cs="Times New Roman"/>
          <w:sz w:val="24"/>
          <w:szCs w:val="24"/>
        </w:rPr>
        <w:t>.</w:t>
      </w:r>
      <w:r w:rsidR="00AF6A2B" w:rsidRPr="005A01AC">
        <w:rPr>
          <w:rFonts w:ascii="Times New Roman" w:hAnsi="Times New Roman" w:cs="Times New Roman"/>
          <w:sz w:val="24"/>
          <w:szCs w:val="24"/>
        </w:rPr>
        <w:tab/>
      </w:r>
      <w:r w:rsidR="00C87C43" w:rsidRPr="005A01AC">
        <w:rPr>
          <w:rFonts w:ascii="Times New Roman" w:hAnsi="Times New Roman" w:cs="Times New Roman"/>
          <w:sz w:val="24"/>
          <w:szCs w:val="24"/>
        </w:rPr>
        <w:t xml:space="preserve"> The </w:t>
      </w:r>
      <w:r w:rsidR="00DC161D" w:rsidRPr="005A01AC">
        <w:rPr>
          <w:rFonts w:ascii="Times New Roman" w:hAnsi="Times New Roman" w:cs="Times New Roman"/>
          <w:sz w:val="24"/>
          <w:szCs w:val="24"/>
        </w:rPr>
        <w:t>respondent from interview also reveals</w:t>
      </w:r>
      <w:r w:rsidR="00581F73" w:rsidRPr="005A01AC">
        <w:rPr>
          <w:rFonts w:ascii="Times New Roman" w:hAnsi="Times New Roman" w:cs="Times New Roman"/>
          <w:sz w:val="24"/>
          <w:szCs w:val="24"/>
        </w:rPr>
        <w:t xml:space="preserve"> that this is due to their private and social problem.</w:t>
      </w:r>
      <w:r w:rsidR="00C87C43" w:rsidRPr="005A01AC">
        <w:rPr>
          <w:rFonts w:ascii="Times New Roman" w:hAnsi="Times New Roman" w:cs="Times New Roman"/>
          <w:sz w:val="24"/>
          <w:szCs w:val="24"/>
        </w:rPr>
        <w:t xml:space="preserve"> </w:t>
      </w:r>
      <w:r w:rsidR="00581F73" w:rsidRPr="005A01AC">
        <w:rPr>
          <w:rFonts w:ascii="Times New Roman" w:hAnsi="Times New Roman" w:cs="Times New Roman"/>
          <w:sz w:val="24"/>
          <w:szCs w:val="24"/>
        </w:rPr>
        <w:t xml:space="preserve">Among private and social problems some are </w:t>
      </w:r>
      <w:proofErr w:type="spellStart"/>
      <w:r w:rsidR="00581F73" w:rsidRPr="005A01AC">
        <w:rPr>
          <w:rFonts w:ascii="Times New Roman" w:hAnsi="Times New Roman" w:cs="Times New Roman"/>
          <w:sz w:val="24"/>
          <w:szCs w:val="24"/>
        </w:rPr>
        <w:t>maket</w:t>
      </w:r>
      <w:proofErr w:type="spellEnd"/>
      <w:r w:rsidR="00581F73" w:rsidRPr="005A01AC">
        <w:rPr>
          <w:rFonts w:ascii="Times New Roman" w:hAnsi="Times New Roman" w:cs="Times New Roman"/>
          <w:sz w:val="24"/>
          <w:szCs w:val="24"/>
        </w:rPr>
        <w:t xml:space="preserve"> days ceremonies and farming activities</w:t>
      </w:r>
      <w:proofErr w:type="gramStart"/>
      <w:r w:rsidR="00581F73" w:rsidRPr="005A01AC">
        <w:rPr>
          <w:rFonts w:ascii="Times New Roman" w:hAnsi="Times New Roman" w:cs="Times New Roman"/>
          <w:sz w:val="24"/>
          <w:szCs w:val="24"/>
        </w:rPr>
        <w:t>.(</w:t>
      </w:r>
      <w:proofErr w:type="spellStart"/>
      <w:proofErr w:type="gramEnd"/>
      <w:r w:rsidR="00581F73" w:rsidRPr="005A01AC">
        <w:rPr>
          <w:rFonts w:ascii="Times New Roman" w:hAnsi="Times New Roman" w:cs="Times New Roman"/>
          <w:sz w:val="24"/>
          <w:szCs w:val="24"/>
        </w:rPr>
        <w:t>Mulugeta</w:t>
      </w:r>
      <w:proofErr w:type="spellEnd"/>
      <w:r w:rsidR="00581F73" w:rsidRPr="005A01AC">
        <w:rPr>
          <w:rFonts w:ascii="Times New Roman" w:hAnsi="Times New Roman" w:cs="Times New Roman"/>
          <w:sz w:val="24"/>
          <w:szCs w:val="24"/>
        </w:rPr>
        <w:t xml:space="preserve"> Menkir,2008).</w:t>
      </w:r>
      <w:r w:rsidR="008C1A63" w:rsidRPr="005A01AC">
        <w:rPr>
          <w:rFonts w:ascii="Times New Roman" w:hAnsi="Times New Roman" w:cs="Times New Roman"/>
          <w:sz w:val="24"/>
          <w:szCs w:val="24"/>
        </w:rPr>
        <w:tab/>
      </w:r>
    </w:p>
    <w:p w:rsidR="00C80AAC" w:rsidRPr="005A01AC" w:rsidRDefault="00581F73" w:rsidP="005650CC">
      <w:pPr>
        <w:spacing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On the other hand the interview from the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experts and CRC supervisors also explained that, “adults are free from any kind of </w:t>
      </w:r>
      <w:proofErr w:type="spellStart"/>
      <w:r w:rsidRPr="005A01AC">
        <w:rPr>
          <w:rFonts w:ascii="Times New Roman" w:hAnsi="Times New Roman" w:cs="Times New Roman"/>
          <w:sz w:val="24"/>
          <w:szCs w:val="24"/>
        </w:rPr>
        <w:t>mistreatement</w:t>
      </w:r>
      <w:proofErr w:type="spellEnd"/>
      <w:r w:rsidRPr="005A01AC">
        <w:rPr>
          <w:rFonts w:ascii="Times New Roman" w:hAnsi="Times New Roman" w:cs="Times New Roman"/>
          <w:sz w:val="24"/>
          <w:szCs w:val="24"/>
        </w:rPr>
        <w:t>, because of their unwillingness to attend on the literacy program”</w:t>
      </w:r>
      <w:r w:rsidR="00C80AAC" w:rsidRPr="005A01AC">
        <w:rPr>
          <w:rFonts w:ascii="Times New Roman" w:hAnsi="Times New Roman" w:cs="Times New Roman"/>
          <w:sz w:val="24"/>
          <w:szCs w:val="24"/>
        </w:rPr>
        <w:tab/>
      </w:r>
      <w:r w:rsidR="00387A0D" w:rsidRPr="005A01AC">
        <w:rPr>
          <w:rFonts w:ascii="Times New Roman" w:hAnsi="Times New Roman" w:cs="Times New Roman"/>
          <w:sz w:val="24"/>
          <w:szCs w:val="24"/>
        </w:rPr>
        <w:t xml:space="preserve">.Even through the majority of </w:t>
      </w:r>
      <w:proofErr w:type="spellStart"/>
      <w:r w:rsidR="00387A0D" w:rsidRPr="005A01AC">
        <w:rPr>
          <w:rFonts w:ascii="Times New Roman" w:hAnsi="Times New Roman" w:cs="Times New Roman"/>
          <w:sz w:val="24"/>
          <w:szCs w:val="24"/>
        </w:rPr>
        <w:t>IFALhave</w:t>
      </w:r>
      <w:proofErr w:type="spellEnd"/>
      <w:r w:rsidR="00387A0D" w:rsidRPr="005A01AC">
        <w:rPr>
          <w:rFonts w:ascii="Times New Roman" w:hAnsi="Times New Roman" w:cs="Times New Roman"/>
          <w:sz w:val="24"/>
          <w:szCs w:val="24"/>
        </w:rPr>
        <w:t xml:space="preserve"> an interest to learn voluntary due to the above hindering force </w:t>
      </w:r>
      <w:proofErr w:type="spellStart"/>
      <w:r w:rsidR="00387A0D" w:rsidRPr="005A01AC">
        <w:rPr>
          <w:rFonts w:ascii="Times New Roman" w:hAnsi="Times New Roman" w:cs="Times New Roman"/>
          <w:sz w:val="24"/>
          <w:szCs w:val="24"/>
        </w:rPr>
        <w:t>ihe</w:t>
      </w:r>
      <w:proofErr w:type="spellEnd"/>
      <w:r w:rsidR="00387A0D" w:rsidRPr="005A01AC">
        <w:rPr>
          <w:rFonts w:ascii="Times New Roman" w:hAnsi="Times New Roman" w:cs="Times New Roman"/>
          <w:sz w:val="24"/>
          <w:szCs w:val="24"/>
        </w:rPr>
        <w:t xml:space="preserve"> implementation is very low.(</w:t>
      </w:r>
      <w:proofErr w:type="spellStart"/>
      <w:r w:rsidR="00387A0D" w:rsidRPr="005A01AC">
        <w:rPr>
          <w:rFonts w:ascii="Times New Roman" w:hAnsi="Times New Roman" w:cs="Times New Roman"/>
          <w:sz w:val="24"/>
          <w:szCs w:val="24"/>
        </w:rPr>
        <w:t>Mulugeta</w:t>
      </w:r>
      <w:proofErr w:type="spellEnd"/>
      <w:r w:rsidR="00387A0D" w:rsidRPr="005A01AC">
        <w:rPr>
          <w:rFonts w:ascii="Times New Roman" w:hAnsi="Times New Roman" w:cs="Times New Roman"/>
          <w:sz w:val="24"/>
          <w:szCs w:val="24"/>
        </w:rPr>
        <w:t xml:space="preserve"> </w:t>
      </w:r>
      <w:proofErr w:type="spellStart"/>
      <w:r w:rsidR="00387A0D" w:rsidRPr="005A01AC">
        <w:rPr>
          <w:rFonts w:ascii="Times New Roman" w:hAnsi="Times New Roman" w:cs="Times New Roman"/>
          <w:sz w:val="24"/>
          <w:szCs w:val="24"/>
        </w:rPr>
        <w:t>Menkir</w:t>
      </w:r>
      <w:proofErr w:type="spellEnd"/>
      <w:r w:rsidR="00387A0D" w:rsidRPr="005A01AC">
        <w:rPr>
          <w:rFonts w:ascii="Times New Roman" w:hAnsi="Times New Roman" w:cs="Times New Roman"/>
          <w:sz w:val="24"/>
          <w:szCs w:val="24"/>
        </w:rPr>
        <w:t>).</w:t>
      </w:r>
      <w:r w:rsidR="00C80AAC" w:rsidRPr="005A01AC">
        <w:rPr>
          <w:rFonts w:ascii="Times New Roman" w:hAnsi="Times New Roman" w:cs="Times New Roman"/>
          <w:sz w:val="24"/>
          <w:szCs w:val="24"/>
        </w:rPr>
        <w:t xml:space="preserve"> </w:t>
      </w:r>
    </w:p>
    <w:p w:rsidR="00E0212E" w:rsidRPr="005A01AC" w:rsidRDefault="00E0212E">
      <w:r w:rsidRPr="005A01AC">
        <w:br w:type="column"/>
      </w:r>
    </w:p>
    <w:tbl>
      <w:tblPr>
        <w:tblW w:w="8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1544"/>
        <w:gridCol w:w="1411"/>
        <w:gridCol w:w="1242"/>
        <w:gridCol w:w="1695"/>
        <w:gridCol w:w="1807"/>
      </w:tblGrid>
      <w:tr w:rsidR="00F47490" w:rsidRPr="005A01AC" w:rsidTr="0060362A">
        <w:trPr>
          <w:cantSplit/>
          <w:trHeight w:val="311"/>
        </w:trPr>
        <w:tc>
          <w:tcPr>
            <w:tcW w:w="8602" w:type="dxa"/>
            <w:gridSpan w:val="6"/>
            <w:tcBorders>
              <w:top w:val="nil"/>
              <w:left w:val="nil"/>
              <w:bottom w:val="single" w:sz="4" w:space="0" w:color="auto"/>
              <w:right w:val="nil"/>
            </w:tcBorders>
            <w:shd w:val="clear" w:color="auto" w:fill="FFFFFF"/>
          </w:tcPr>
          <w:p w:rsidR="00C80AAC" w:rsidRPr="005A01AC" w:rsidRDefault="00C80AAC" w:rsidP="00C75326">
            <w:pPr>
              <w:pStyle w:val="Caption"/>
              <w:keepNext/>
              <w:spacing w:after="0" w:line="360" w:lineRule="auto"/>
              <w:jc w:val="both"/>
              <w:rPr>
                <w:rFonts w:ascii="Times New Roman" w:hAnsi="Times New Roman" w:cs="Times New Roman"/>
                <w:sz w:val="24"/>
                <w:szCs w:val="24"/>
              </w:rPr>
            </w:pPr>
            <w:bookmarkStart w:id="298" w:name="_Toc16388242"/>
            <w:r w:rsidRPr="005A01AC">
              <w:rPr>
                <w:rFonts w:ascii="Times New Roman" w:hAnsi="Times New Roman" w:cs="Times New Roman"/>
                <w:b w:val="0"/>
                <w:sz w:val="24"/>
                <w:szCs w:val="24"/>
              </w:rPr>
              <w:t xml:space="preserve">Table </w:t>
            </w:r>
            <w:r w:rsidR="00543774" w:rsidRPr="005A01AC">
              <w:rPr>
                <w:rFonts w:ascii="Times New Roman" w:hAnsi="Times New Roman" w:cs="Times New Roman"/>
                <w:b w:val="0"/>
                <w:sz w:val="24"/>
                <w:szCs w:val="24"/>
              </w:rPr>
              <w:fldChar w:fldCharType="begin"/>
            </w:r>
            <w:r w:rsidRPr="005A01AC">
              <w:rPr>
                <w:rFonts w:ascii="Times New Roman" w:hAnsi="Times New Roman" w:cs="Times New Roman"/>
                <w:b w:val="0"/>
                <w:sz w:val="24"/>
                <w:szCs w:val="24"/>
              </w:rPr>
              <w:instrText xml:space="preserve"> SEQ Table \* ARABIC </w:instrText>
            </w:r>
            <w:r w:rsidR="00543774" w:rsidRPr="005A01AC">
              <w:rPr>
                <w:rFonts w:ascii="Times New Roman" w:hAnsi="Times New Roman" w:cs="Times New Roman"/>
                <w:b w:val="0"/>
                <w:sz w:val="24"/>
                <w:szCs w:val="24"/>
              </w:rPr>
              <w:fldChar w:fldCharType="separate"/>
            </w:r>
            <w:r w:rsidR="00603E47">
              <w:rPr>
                <w:rFonts w:ascii="Times New Roman" w:hAnsi="Times New Roman" w:cs="Times New Roman"/>
                <w:b w:val="0"/>
                <w:noProof/>
                <w:sz w:val="24"/>
                <w:szCs w:val="24"/>
              </w:rPr>
              <w:t>9</w:t>
            </w:r>
            <w:r w:rsidR="00543774" w:rsidRPr="005A01AC">
              <w:rPr>
                <w:rFonts w:ascii="Times New Roman" w:hAnsi="Times New Roman" w:cs="Times New Roman"/>
                <w:b w:val="0"/>
                <w:sz w:val="24"/>
                <w:szCs w:val="24"/>
              </w:rPr>
              <w:fldChar w:fldCharType="end"/>
            </w:r>
            <w:r w:rsidRPr="005A01AC">
              <w:rPr>
                <w:rFonts w:ascii="Times New Roman" w:hAnsi="Times New Roman" w:cs="Times New Roman"/>
                <w:b w:val="0"/>
                <w:bCs w:val="0"/>
                <w:sz w:val="24"/>
                <w:szCs w:val="24"/>
              </w:rPr>
              <w:t>, Extent to which IFAL program links adult to economic empowerment</w:t>
            </w:r>
            <w:bookmarkEnd w:id="298"/>
            <w:r w:rsidRPr="005A01AC">
              <w:rPr>
                <w:rFonts w:ascii="Times New Roman" w:hAnsi="Times New Roman" w:cs="Times New Roman"/>
                <w:b w:val="0"/>
                <w:bCs w:val="0"/>
                <w:sz w:val="24"/>
                <w:szCs w:val="24"/>
              </w:rPr>
              <w:t xml:space="preserve"> </w:t>
            </w:r>
          </w:p>
        </w:tc>
      </w:tr>
      <w:tr w:rsidR="00F47490" w:rsidRPr="005A01AC" w:rsidTr="0060362A">
        <w:trPr>
          <w:cantSplit/>
          <w:trHeight w:val="104"/>
        </w:trPr>
        <w:tc>
          <w:tcPr>
            <w:tcW w:w="8602" w:type="dxa"/>
            <w:gridSpan w:val="6"/>
            <w:tcBorders>
              <w:top w:val="single" w:sz="4" w:space="0" w:color="auto"/>
              <w:left w:val="nil"/>
              <w:bottom w:val="nil"/>
              <w:right w:val="nil"/>
            </w:tcBorders>
            <w:shd w:val="clear" w:color="auto" w:fill="FFFFFF"/>
          </w:tcPr>
          <w:p w:rsidR="0060362A" w:rsidRPr="005A01AC" w:rsidRDefault="0060362A" w:rsidP="00C75326">
            <w:pPr>
              <w:pStyle w:val="Caption"/>
              <w:keepNext/>
              <w:spacing w:after="0" w:line="360" w:lineRule="auto"/>
              <w:jc w:val="both"/>
              <w:rPr>
                <w:rFonts w:ascii="Times New Roman" w:hAnsi="Times New Roman" w:cs="Times New Roman"/>
                <w:b w:val="0"/>
                <w:sz w:val="24"/>
                <w:szCs w:val="24"/>
              </w:rPr>
            </w:pPr>
          </w:p>
        </w:tc>
      </w:tr>
      <w:tr w:rsidR="00F47490" w:rsidRPr="005A01AC" w:rsidTr="0060362A">
        <w:trPr>
          <w:gridBefore w:val="2"/>
          <w:wBefore w:w="2447" w:type="dxa"/>
          <w:cantSplit/>
        </w:trPr>
        <w:tc>
          <w:tcPr>
            <w:tcW w:w="1411" w:type="dxa"/>
            <w:tcBorders>
              <w:top w:val="nil"/>
              <w:left w:val="nil"/>
              <w:bottom w:val="nil"/>
              <w:right w:val="nil"/>
            </w:tcBorders>
            <w:shd w:val="clear" w:color="auto" w:fill="FFFFFF"/>
          </w:tcPr>
          <w:p w:rsidR="0060362A" w:rsidRPr="005A01AC" w:rsidRDefault="0060362A"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nil"/>
              <w:left w:val="nil"/>
              <w:bottom w:val="nil"/>
              <w:right w:val="nil"/>
            </w:tcBorders>
            <w:shd w:val="clear" w:color="auto" w:fill="FFFFFF"/>
          </w:tcPr>
          <w:p w:rsidR="0060362A" w:rsidRPr="005A01AC" w:rsidRDefault="0060362A"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nil"/>
              <w:left w:val="nil"/>
              <w:bottom w:val="nil"/>
              <w:right w:val="nil"/>
            </w:tcBorders>
            <w:shd w:val="clear" w:color="auto" w:fill="FFFFFF"/>
          </w:tcPr>
          <w:p w:rsidR="0060362A" w:rsidRPr="005A01AC" w:rsidRDefault="0060362A"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tcPr>
          <w:p w:rsidR="0060362A" w:rsidRPr="005A01AC" w:rsidRDefault="0060362A"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60362A">
        <w:trPr>
          <w:cantSplit/>
        </w:trPr>
        <w:tc>
          <w:tcPr>
            <w:tcW w:w="903" w:type="dxa"/>
            <w:vMerge w:val="restart"/>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1544"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single" w:sz="4" w:space="0" w:color="auto"/>
              <w:left w:val="nil"/>
              <w:bottom w:val="nil"/>
              <w:right w:val="nil"/>
            </w:tcBorders>
            <w:shd w:val="clear" w:color="auto" w:fill="FFFFFF"/>
            <w:vAlign w:val="center"/>
          </w:tcPr>
          <w:p w:rsidR="00C80AAC" w:rsidRPr="005A01AC" w:rsidRDefault="00112097"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5</w:t>
            </w:r>
          </w:p>
        </w:tc>
        <w:tc>
          <w:tcPr>
            <w:tcW w:w="1242"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60362A">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54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HIGH</w:t>
            </w:r>
          </w:p>
        </w:tc>
        <w:tc>
          <w:tcPr>
            <w:tcW w:w="1411" w:type="dxa"/>
            <w:tcBorders>
              <w:top w:val="nil"/>
              <w:left w:val="nil"/>
              <w:bottom w:val="nil"/>
              <w:right w:val="nil"/>
            </w:tcBorders>
            <w:shd w:val="clear" w:color="auto" w:fill="FFFFFF"/>
            <w:vAlign w:val="center"/>
          </w:tcPr>
          <w:p w:rsidR="00C80AAC" w:rsidRPr="005A01AC" w:rsidRDefault="00112097"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16</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24.6</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32.3</w:t>
            </w:r>
          </w:p>
        </w:tc>
      </w:tr>
      <w:tr w:rsidR="00F47490" w:rsidRPr="005A01AC" w:rsidTr="0060362A">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54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HIGH</w:t>
            </w:r>
          </w:p>
        </w:tc>
        <w:tc>
          <w:tcPr>
            <w:tcW w:w="1411" w:type="dxa"/>
            <w:tcBorders>
              <w:top w:val="nil"/>
              <w:left w:val="nil"/>
              <w:bottom w:val="nil"/>
              <w:right w:val="nil"/>
            </w:tcBorders>
            <w:shd w:val="clear" w:color="auto" w:fill="FFFFFF"/>
            <w:vAlign w:val="center"/>
          </w:tcPr>
          <w:p w:rsidR="00C80AAC" w:rsidRPr="005A01AC" w:rsidRDefault="00112097"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11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16.9</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49.2</w:t>
            </w:r>
          </w:p>
        </w:tc>
      </w:tr>
      <w:tr w:rsidR="00F47490" w:rsidRPr="005A01AC" w:rsidTr="0060362A">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54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MEDIUM</w:t>
            </w:r>
          </w:p>
        </w:tc>
        <w:tc>
          <w:tcPr>
            <w:tcW w:w="1411" w:type="dxa"/>
            <w:tcBorders>
              <w:top w:val="nil"/>
              <w:left w:val="nil"/>
              <w:bottom w:val="nil"/>
              <w:right w:val="nil"/>
            </w:tcBorders>
            <w:shd w:val="clear" w:color="auto" w:fill="FFFFFF"/>
            <w:vAlign w:val="center"/>
          </w:tcPr>
          <w:p w:rsidR="00C80AAC" w:rsidRPr="005A01AC" w:rsidRDefault="00112097"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23</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35.4</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84.6</w:t>
            </w:r>
          </w:p>
        </w:tc>
      </w:tr>
      <w:tr w:rsidR="00F47490" w:rsidRPr="005A01AC" w:rsidTr="0060362A">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54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LOW</w:t>
            </w:r>
          </w:p>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LOW</w:t>
            </w:r>
          </w:p>
        </w:tc>
        <w:tc>
          <w:tcPr>
            <w:tcW w:w="1411" w:type="dxa"/>
            <w:tcBorders>
              <w:top w:val="nil"/>
              <w:left w:val="nil"/>
              <w:bottom w:val="nil"/>
              <w:right w:val="nil"/>
            </w:tcBorders>
            <w:shd w:val="clear" w:color="auto" w:fill="FFFFFF"/>
            <w:vAlign w:val="center"/>
          </w:tcPr>
          <w:p w:rsidR="00C80AAC" w:rsidRPr="005A01AC" w:rsidRDefault="00112097"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10</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15.4</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60362A">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54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1" w:type="dxa"/>
            <w:tcBorders>
              <w:top w:val="nil"/>
              <w:left w:val="nil"/>
              <w:bottom w:val="nil"/>
              <w:right w:val="nil"/>
            </w:tcBorders>
            <w:shd w:val="clear" w:color="auto" w:fill="FFFFFF"/>
            <w:vAlign w:val="center"/>
          </w:tcPr>
          <w:p w:rsidR="00C80AAC" w:rsidRPr="005A01AC" w:rsidRDefault="00112097"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65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60362A" w:rsidRPr="005A01AC" w:rsidRDefault="0060362A" w:rsidP="00C80AAC">
      <w:pPr>
        <w:autoSpaceDE w:val="0"/>
        <w:autoSpaceDN w:val="0"/>
        <w:adjustRightInd w:val="0"/>
        <w:spacing w:after="0" w:line="360" w:lineRule="auto"/>
        <w:jc w:val="both"/>
        <w:rPr>
          <w:rFonts w:ascii="Times New Roman" w:hAnsi="Times New Roman" w:cs="Times New Roman"/>
          <w:sz w:val="24"/>
          <w:szCs w:val="24"/>
        </w:rPr>
      </w:pPr>
    </w:p>
    <w:tbl>
      <w:tblPr>
        <w:tblW w:w="0" w:type="auto"/>
        <w:tblInd w:w="160" w:type="dxa"/>
        <w:tblBorders>
          <w:top w:val="single" w:sz="4" w:space="0" w:color="auto"/>
        </w:tblBorders>
        <w:tblLook w:val="0000" w:firstRow="0" w:lastRow="0" w:firstColumn="0" w:lastColumn="0" w:noHBand="0" w:noVBand="0"/>
      </w:tblPr>
      <w:tblGrid>
        <w:gridCol w:w="8004"/>
      </w:tblGrid>
      <w:tr w:rsidR="00F47490" w:rsidRPr="005A01AC" w:rsidTr="0060362A">
        <w:trPr>
          <w:trHeight w:val="100"/>
        </w:trPr>
        <w:tc>
          <w:tcPr>
            <w:tcW w:w="8004" w:type="dxa"/>
          </w:tcPr>
          <w:p w:rsidR="0060362A" w:rsidRPr="005A01AC" w:rsidRDefault="0060362A" w:rsidP="00C80AA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Table 9, shows that perception of facilitators school principal respond 5(7.7%) very high</w:t>
      </w:r>
      <w:r w:rsidR="00882814" w:rsidRPr="005A01AC">
        <w:rPr>
          <w:rFonts w:ascii="Times New Roman" w:hAnsi="Times New Roman" w:cs="Times New Roman"/>
          <w:sz w:val="24"/>
          <w:szCs w:val="24"/>
        </w:rPr>
        <w:t>, 16</w:t>
      </w:r>
      <w:r w:rsidRPr="005A01AC">
        <w:rPr>
          <w:rFonts w:ascii="Times New Roman" w:hAnsi="Times New Roman" w:cs="Times New Roman"/>
          <w:sz w:val="24"/>
          <w:szCs w:val="24"/>
        </w:rPr>
        <w:t>(24.6</w:t>
      </w:r>
      <w:r w:rsidR="009F66AD" w:rsidRPr="005A01AC">
        <w:rPr>
          <w:rFonts w:ascii="Times New Roman" w:hAnsi="Times New Roman" w:cs="Times New Roman"/>
          <w:sz w:val="24"/>
          <w:szCs w:val="24"/>
        </w:rPr>
        <w:t>%) high, 11</w:t>
      </w:r>
      <w:r w:rsidRPr="005A01AC">
        <w:rPr>
          <w:rFonts w:ascii="Times New Roman" w:hAnsi="Times New Roman" w:cs="Times New Roman"/>
          <w:sz w:val="24"/>
          <w:szCs w:val="24"/>
        </w:rPr>
        <w:t>(16.9%</w:t>
      </w:r>
      <w:r w:rsidR="009F66AD" w:rsidRPr="005A01AC">
        <w:rPr>
          <w:rFonts w:ascii="Times New Roman" w:hAnsi="Times New Roman" w:cs="Times New Roman"/>
          <w:sz w:val="24"/>
          <w:szCs w:val="24"/>
        </w:rPr>
        <w:t>) medium</w:t>
      </w:r>
      <w:r w:rsidRPr="005A01AC">
        <w:rPr>
          <w:rFonts w:ascii="Times New Roman" w:hAnsi="Times New Roman" w:cs="Times New Roman"/>
          <w:sz w:val="24"/>
          <w:szCs w:val="24"/>
        </w:rPr>
        <w:t>, 23(35</w:t>
      </w:r>
      <w:proofErr w:type="gramStart"/>
      <w:r w:rsidRPr="005A01AC">
        <w:rPr>
          <w:rFonts w:ascii="Times New Roman" w:hAnsi="Times New Roman" w:cs="Times New Roman"/>
          <w:sz w:val="24"/>
          <w:szCs w:val="24"/>
        </w:rPr>
        <w:t>,4</w:t>
      </w:r>
      <w:proofErr w:type="gramEnd"/>
      <w:r w:rsidRPr="005A01AC">
        <w:rPr>
          <w:rFonts w:ascii="Times New Roman" w:hAnsi="Times New Roman" w:cs="Times New Roman"/>
          <w:sz w:val="24"/>
          <w:szCs w:val="24"/>
        </w:rPr>
        <w:t>%)and 10(15.4%) low and very low on the influence of IFAL program to empower adults. The interviewed had also expressed issues related to IFAL program to contribute to the empowerment of adults in economic role experts and supervisors agreed on its contribution. This shows that, the technical committees believe IFAL program have contributed to the empowerment of women in their economic development.</w:t>
      </w:r>
    </w:p>
    <w:p w:rsidR="00C80AAC" w:rsidRPr="005A01AC" w:rsidRDefault="00C80AAC" w:rsidP="00C80AAC">
      <w:pPr>
        <w:spacing w:after="0" w:line="360" w:lineRule="auto"/>
        <w:jc w:val="both"/>
        <w:rPr>
          <w:rFonts w:ascii="Times New Roman" w:hAnsi="Times New Roman" w:cs="Times New Roman"/>
          <w:b/>
          <w:sz w:val="24"/>
          <w:szCs w:val="24"/>
        </w:rPr>
      </w:pPr>
      <w:r w:rsidRPr="005A01AC">
        <w:rPr>
          <w:rFonts w:ascii="Times New Roman" w:hAnsi="Times New Roman" w:cs="Times New Roman"/>
          <w:sz w:val="24"/>
          <w:szCs w:val="24"/>
        </w:rPr>
        <w:t>The skill and knowledge obtained from IFAL program enable adults’ learners to eradicate poverty and to generate income. This implies that most of the rural adults have positive attitude towards the skill, knowledge and attitude gained from IFAL program. The program helps them to eradicate poverty and to improve their house hold food securities, to participate in decision making and children raring practice.</w:t>
      </w:r>
    </w:p>
    <w:p w:rsidR="00A46A27" w:rsidRPr="005A01AC" w:rsidRDefault="00A46A27">
      <w:r w:rsidRPr="005A01AC">
        <w:br w:type="column"/>
      </w:r>
    </w:p>
    <w:tbl>
      <w:tblPr>
        <w:tblW w:w="10251"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83"/>
        <w:gridCol w:w="3012"/>
        <w:gridCol w:w="1411"/>
        <w:gridCol w:w="1242"/>
        <w:gridCol w:w="1695"/>
        <w:gridCol w:w="1808"/>
      </w:tblGrid>
      <w:tr w:rsidR="00F47490" w:rsidRPr="005A01AC" w:rsidTr="0060362A">
        <w:trPr>
          <w:cantSplit/>
        </w:trPr>
        <w:tc>
          <w:tcPr>
            <w:tcW w:w="10251" w:type="dxa"/>
            <w:gridSpan w:val="6"/>
            <w:tcBorders>
              <w:top w:val="nil"/>
              <w:left w:val="nil"/>
              <w:bottom w:val="single" w:sz="4" w:space="0" w:color="auto"/>
              <w:right w:val="nil"/>
            </w:tcBorders>
            <w:shd w:val="clear" w:color="auto" w:fill="FFFFFF"/>
          </w:tcPr>
          <w:p w:rsidR="00C80AAC" w:rsidRPr="005A01AC" w:rsidRDefault="00A46A27" w:rsidP="00A10BB0">
            <w:pPr>
              <w:autoSpaceDE w:val="0"/>
              <w:autoSpaceDN w:val="0"/>
              <w:adjustRightInd w:val="0"/>
              <w:spacing w:before="240" w:after="0" w:line="360" w:lineRule="auto"/>
              <w:ind w:right="60"/>
              <w:jc w:val="both"/>
              <w:rPr>
                <w:rFonts w:ascii="Times New Roman" w:hAnsi="Times New Roman" w:cs="Times New Roman"/>
                <w:sz w:val="24"/>
                <w:szCs w:val="24"/>
              </w:rPr>
            </w:pPr>
            <w:r w:rsidRPr="005A01AC">
              <w:br w:type="column"/>
            </w:r>
            <w:bookmarkStart w:id="299" w:name="_Toc16388243"/>
            <w:r w:rsidR="00C80AAC" w:rsidRPr="005A01AC">
              <w:rPr>
                <w:rFonts w:ascii="Times New Roman" w:hAnsi="Times New Roman" w:cs="Times New Roman"/>
                <w:sz w:val="24"/>
                <w:szCs w:val="24"/>
              </w:rPr>
              <w:t xml:space="preserve">Table </w:t>
            </w:r>
            <w:r w:rsidR="00543774" w:rsidRPr="005A01AC">
              <w:rPr>
                <w:rFonts w:ascii="Times New Roman" w:hAnsi="Times New Roman" w:cs="Times New Roman"/>
                <w:sz w:val="24"/>
                <w:szCs w:val="24"/>
              </w:rPr>
              <w:fldChar w:fldCharType="begin"/>
            </w:r>
            <w:r w:rsidR="00C80AAC" w:rsidRPr="005A01AC">
              <w:rPr>
                <w:rFonts w:ascii="Times New Roman" w:hAnsi="Times New Roman" w:cs="Times New Roman"/>
                <w:sz w:val="24"/>
                <w:szCs w:val="24"/>
              </w:rPr>
              <w:instrText xml:space="preserve"> SEQ Table \* ARABIC </w:instrText>
            </w:r>
            <w:r w:rsidR="00543774" w:rsidRPr="005A01AC">
              <w:rPr>
                <w:rFonts w:ascii="Times New Roman" w:hAnsi="Times New Roman" w:cs="Times New Roman"/>
                <w:sz w:val="24"/>
                <w:szCs w:val="24"/>
              </w:rPr>
              <w:fldChar w:fldCharType="separate"/>
            </w:r>
            <w:r w:rsidR="00603E47">
              <w:rPr>
                <w:rFonts w:ascii="Times New Roman" w:hAnsi="Times New Roman" w:cs="Times New Roman"/>
                <w:noProof/>
                <w:sz w:val="24"/>
                <w:szCs w:val="24"/>
              </w:rPr>
              <w:t>10</w:t>
            </w:r>
            <w:r w:rsidR="00543774" w:rsidRPr="005A01AC">
              <w:rPr>
                <w:rFonts w:ascii="Times New Roman" w:hAnsi="Times New Roman" w:cs="Times New Roman"/>
                <w:sz w:val="24"/>
                <w:szCs w:val="24"/>
              </w:rPr>
              <w:fldChar w:fldCharType="end"/>
            </w:r>
            <w:r w:rsidR="00C80AAC" w:rsidRPr="005A01AC">
              <w:rPr>
                <w:rFonts w:ascii="Times New Roman" w:hAnsi="Times New Roman" w:cs="Times New Roman"/>
                <w:sz w:val="24"/>
                <w:szCs w:val="24"/>
              </w:rPr>
              <w:t>:</w:t>
            </w:r>
            <w:r w:rsidR="00C80AAC" w:rsidRPr="005A01AC">
              <w:rPr>
                <w:rFonts w:ascii="Times New Roman" w:hAnsi="Times New Roman" w:cs="Times New Roman"/>
                <w:bCs/>
                <w:sz w:val="24"/>
                <w:szCs w:val="24"/>
              </w:rPr>
              <w:t xml:space="preserve"> How do adult involve in integrated functional adult literacy program in your locality?</w:t>
            </w:r>
            <w:bookmarkEnd w:id="299"/>
          </w:p>
        </w:tc>
      </w:tr>
      <w:tr w:rsidR="00F47490" w:rsidRPr="005A01AC" w:rsidTr="0060362A">
        <w:trPr>
          <w:cantSplit/>
        </w:trPr>
        <w:tc>
          <w:tcPr>
            <w:tcW w:w="4095" w:type="dxa"/>
            <w:gridSpan w:val="2"/>
            <w:tcBorders>
              <w:top w:val="single" w:sz="4" w:space="0" w:color="auto"/>
              <w:left w:val="nil"/>
              <w:bottom w:val="single" w:sz="4" w:space="0" w:color="auto"/>
              <w:right w:val="nil"/>
            </w:tcBorders>
            <w:shd w:val="clear" w:color="auto" w:fill="FFFFFF"/>
          </w:tcPr>
          <w:p w:rsidR="00C80AAC" w:rsidRPr="005A01AC" w:rsidRDefault="00C80AAC" w:rsidP="0060362A">
            <w:pPr>
              <w:autoSpaceDE w:val="0"/>
              <w:autoSpaceDN w:val="0"/>
              <w:adjustRightInd w:val="0"/>
              <w:spacing w:after="0" w:line="360" w:lineRule="auto"/>
              <w:ind w:left="60" w:right="60" w:firstLine="720"/>
              <w:jc w:val="both"/>
              <w:rPr>
                <w:rFonts w:ascii="Times New Roman" w:hAnsi="Times New Roman" w:cs="Times New Roman"/>
                <w:sz w:val="24"/>
                <w:szCs w:val="24"/>
              </w:rPr>
            </w:pPr>
          </w:p>
        </w:tc>
        <w:tc>
          <w:tcPr>
            <w:tcW w:w="1411"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single" w:sz="4" w:space="0" w:color="auto"/>
              <w:left w:val="nil"/>
              <w:bottom w:val="single" w:sz="4" w:space="0" w:color="auto"/>
              <w:right w:val="nil"/>
            </w:tcBorders>
            <w:shd w:val="clear" w:color="auto" w:fill="FFFFFF"/>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proofErr w:type="spellStart"/>
            <w:r w:rsidR="00C80AAC" w:rsidRPr="005A01AC">
              <w:rPr>
                <w:rFonts w:ascii="Times New Roman" w:hAnsi="Times New Roman" w:cs="Times New Roman"/>
                <w:sz w:val="24"/>
                <w:szCs w:val="24"/>
              </w:rPr>
              <w:t>Percent</w:t>
            </w:r>
            <w:proofErr w:type="spellEnd"/>
          </w:p>
        </w:tc>
        <w:tc>
          <w:tcPr>
            <w:tcW w:w="1695"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8"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60362A">
        <w:trPr>
          <w:cantSplit/>
        </w:trPr>
        <w:tc>
          <w:tcPr>
            <w:tcW w:w="1083" w:type="dxa"/>
            <w:vMerge w:val="restart"/>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3012"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single" w:sz="4" w:space="0" w:color="auto"/>
              <w:left w:val="nil"/>
              <w:bottom w:val="nil"/>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5</w:t>
            </w:r>
          </w:p>
        </w:tc>
        <w:tc>
          <w:tcPr>
            <w:tcW w:w="1242" w:type="dxa"/>
            <w:tcBorders>
              <w:top w:val="single" w:sz="4" w:space="0" w:color="auto"/>
              <w:left w:val="nil"/>
              <w:bottom w:val="nil"/>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7.7</w:t>
            </w:r>
          </w:p>
        </w:tc>
        <w:tc>
          <w:tcPr>
            <w:tcW w:w="1695"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8" w:type="dxa"/>
            <w:tcBorders>
              <w:top w:val="single" w:sz="4" w:space="0" w:color="auto"/>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60362A">
        <w:trPr>
          <w:cantSplit/>
        </w:trPr>
        <w:tc>
          <w:tcPr>
            <w:tcW w:w="108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30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By their own request</w:t>
            </w:r>
          </w:p>
        </w:tc>
        <w:tc>
          <w:tcPr>
            <w:tcW w:w="1411" w:type="dxa"/>
            <w:tcBorders>
              <w:top w:val="nil"/>
              <w:left w:val="nil"/>
              <w:bottom w:val="nil"/>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16</w:t>
            </w:r>
          </w:p>
        </w:tc>
        <w:tc>
          <w:tcPr>
            <w:tcW w:w="1242" w:type="dxa"/>
            <w:tcBorders>
              <w:top w:val="nil"/>
              <w:left w:val="nil"/>
              <w:bottom w:val="nil"/>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24.6</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32.3</w:t>
            </w:r>
          </w:p>
        </w:tc>
      </w:tr>
      <w:tr w:rsidR="00F47490" w:rsidRPr="005A01AC" w:rsidTr="0060362A">
        <w:trPr>
          <w:cantSplit/>
        </w:trPr>
        <w:tc>
          <w:tcPr>
            <w:tcW w:w="108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30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By force or obligation</w:t>
            </w:r>
          </w:p>
        </w:tc>
        <w:tc>
          <w:tcPr>
            <w:tcW w:w="1411" w:type="dxa"/>
            <w:tcBorders>
              <w:top w:val="nil"/>
              <w:left w:val="nil"/>
              <w:bottom w:val="nil"/>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4</w:t>
            </w:r>
          </w:p>
        </w:tc>
        <w:tc>
          <w:tcPr>
            <w:tcW w:w="1242" w:type="dxa"/>
            <w:tcBorders>
              <w:top w:val="nil"/>
              <w:left w:val="nil"/>
              <w:bottom w:val="nil"/>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6.2</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38.5</w:t>
            </w:r>
          </w:p>
        </w:tc>
      </w:tr>
      <w:tr w:rsidR="00F47490" w:rsidRPr="005A01AC" w:rsidTr="0060362A">
        <w:trPr>
          <w:cantSplit/>
        </w:trPr>
        <w:tc>
          <w:tcPr>
            <w:tcW w:w="108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3012" w:type="dxa"/>
            <w:tcBorders>
              <w:top w:val="nil"/>
              <w:left w:val="nil"/>
              <w:bottom w:val="nil"/>
              <w:right w:val="nil"/>
            </w:tcBorders>
            <w:shd w:val="clear" w:color="auto" w:fill="FFFFFF"/>
            <w:vAlign w:val="center"/>
          </w:tcPr>
          <w:p w:rsidR="00C80AAC" w:rsidRPr="005A01AC" w:rsidRDefault="00BF54F8" w:rsidP="00BF54F8">
            <w:pPr>
              <w:autoSpaceDE w:val="0"/>
              <w:autoSpaceDN w:val="0"/>
              <w:adjustRightInd w:val="0"/>
              <w:spacing w:after="0" w:line="24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By </w:t>
            </w:r>
            <w:r w:rsidR="002B5C51" w:rsidRPr="005A01AC">
              <w:rPr>
                <w:rFonts w:ascii="Times New Roman" w:hAnsi="Times New Roman" w:cs="Times New Roman"/>
                <w:sz w:val="24"/>
                <w:szCs w:val="24"/>
              </w:rPr>
              <w:t>understanding</w:t>
            </w:r>
            <w:r w:rsidRPr="005A01AC">
              <w:rPr>
                <w:rFonts w:ascii="Times New Roman" w:hAnsi="Times New Roman" w:cs="Times New Roman"/>
                <w:sz w:val="24"/>
                <w:szCs w:val="24"/>
              </w:rPr>
              <w:t xml:space="preserve"> the</w:t>
            </w:r>
            <w:r w:rsidR="00C80AAC" w:rsidRPr="005A01AC">
              <w:rPr>
                <w:rFonts w:ascii="Times New Roman" w:hAnsi="Times New Roman" w:cs="Times New Roman"/>
                <w:sz w:val="24"/>
                <w:szCs w:val="24"/>
              </w:rPr>
              <w:t xml:space="preserve"> importance of the IFALP</w:t>
            </w:r>
          </w:p>
        </w:tc>
        <w:tc>
          <w:tcPr>
            <w:tcW w:w="1411" w:type="dxa"/>
            <w:tcBorders>
              <w:top w:val="nil"/>
              <w:left w:val="nil"/>
              <w:bottom w:val="nil"/>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39</w:t>
            </w:r>
          </w:p>
        </w:tc>
        <w:tc>
          <w:tcPr>
            <w:tcW w:w="1242" w:type="dxa"/>
            <w:tcBorders>
              <w:top w:val="nil"/>
              <w:left w:val="nil"/>
              <w:bottom w:val="nil"/>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60.0</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98.5</w:t>
            </w:r>
          </w:p>
        </w:tc>
      </w:tr>
      <w:tr w:rsidR="00F47490" w:rsidRPr="005A01AC" w:rsidTr="0060362A">
        <w:trPr>
          <w:cantSplit/>
        </w:trPr>
        <w:tc>
          <w:tcPr>
            <w:tcW w:w="108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3012" w:type="dxa"/>
            <w:tcBorders>
              <w:top w:val="nil"/>
              <w:left w:val="nil"/>
              <w:bottom w:val="nil"/>
              <w:right w:val="nil"/>
            </w:tcBorders>
            <w:shd w:val="clear" w:color="auto" w:fill="FFFFFF"/>
            <w:vAlign w:val="center"/>
          </w:tcPr>
          <w:p w:rsidR="00C80AAC" w:rsidRPr="005A01AC" w:rsidRDefault="00C80AAC" w:rsidP="007C5667">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Other, please specify</w:t>
            </w:r>
          </w:p>
        </w:tc>
        <w:tc>
          <w:tcPr>
            <w:tcW w:w="1411" w:type="dxa"/>
            <w:tcBorders>
              <w:top w:val="nil"/>
              <w:left w:val="nil"/>
              <w:bottom w:val="nil"/>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1</w:t>
            </w:r>
          </w:p>
        </w:tc>
        <w:tc>
          <w:tcPr>
            <w:tcW w:w="1242" w:type="dxa"/>
            <w:tcBorders>
              <w:top w:val="nil"/>
              <w:left w:val="nil"/>
              <w:bottom w:val="nil"/>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1.5</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60362A">
        <w:trPr>
          <w:cantSplit/>
        </w:trPr>
        <w:tc>
          <w:tcPr>
            <w:tcW w:w="1083"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3012" w:type="dxa"/>
            <w:tcBorders>
              <w:top w:val="nil"/>
              <w:left w:val="nil"/>
              <w:bottom w:val="single" w:sz="4" w:space="0" w:color="auto"/>
              <w:right w:val="nil"/>
            </w:tcBorders>
            <w:shd w:val="clear" w:color="auto" w:fill="FFFFFF"/>
            <w:vAlign w:val="center"/>
          </w:tcPr>
          <w:p w:rsidR="00C80AAC" w:rsidRPr="005A01AC" w:rsidRDefault="00C80AAC" w:rsidP="007C5667">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1" w:type="dxa"/>
            <w:tcBorders>
              <w:top w:val="nil"/>
              <w:left w:val="nil"/>
              <w:bottom w:val="single" w:sz="4" w:space="0" w:color="auto"/>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841379"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8"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Table 10, indicated 5(7.7%) joined the program by their own request, 16(24.6%) engaged the program by obligation, 39(60%) understanding the importance of the IFALP and the others 1(1.5%) engaged by force. This implies majority of the adults understanding the importance of the program.</w:t>
      </w:r>
    </w:p>
    <w:p w:rsidR="002169CB" w:rsidRPr="005A01AC" w:rsidRDefault="002169CB" w:rsidP="00C80AAC">
      <w:pPr>
        <w:autoSpaceDE w:val="0"/>
        <w:autoSpaceDN w:val="0"/>
        <w:adjustRightInd w:val="0"/>
        <w:spacing w:after="0" w:line="360" w:lineRule="auto"/>
        <w:jc w:val="both"/>
        <w:rPr>
          <w:rFonts w:ascii="Times New Roman" w:hAnsi="Times New Roman" w:cs="Times New Roman"/>
          <w:sz w:val="24"/>
          <w:szCs w:val="24"/>
        </w:rPr>
      </w:pPr>
    </w:p>
    <w:p w:rsidR="00E00078" w:rsidRPr="005A01AC" w:rsidRDefault="00E00078">
      <w:r w:rsidRPr="005A01AC">
        <w:br w:type="column"/>
      </w:r>
    </w:p>
    <w:tbl>
      <w:tblPr>
        <w:tblW w:w="7719" w:type="dxa"/>
        <w:tblInd w:w="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
        <w:gridCol w:w="1523"/>
        <w:gridCol w:w="17"/>
        <w:gridCol w:w="1390"/>
        <w:gridCol w:w="17"/>
        <w:gridCol w:w="1222"/>
        <w:gridCol w:w="17"/>
        <w:gridCol w:w="1674"/>
        <w:gridCol w:w="17"/>
        <w:gridCol w:w="1785"/>
        <w:gridCol w:w="17"/>
      </w:tblGrid>
      <w:tr w:rsidR="00F47490" w:rsidRPr="005A01AC" w:rsidTr="00107664">
        <w:trPr>
          <w:gridAfter w:val="1"/>
          <w:wAfter w:w="17" w:type="dxa"/>
          <w:cantSplit/>
          <w:trHeight w:val="765"/>
        </w:trPr>
        <w:tc>
          <w:tcPr>
            <w:tcW w:w="7702" w:type="dxa"/>
            <w:gridSpan w:val="10"/>
            <w:tcBorders>
              <w:top w:val="nil"/>
              <w:left w:val="nil"/>
              <w:bottom w:val="single" w:sz="4" w:space="0" w:color="auto"/>
              <w:right w:val="nil"/>
            </w:tcBorders>
            <w:shd w:val="clear" w:color="auto" w:fill="FFFFFF"/>
          </w:tcPr>
          <w:p w:rsidR="002169CB" w:rsidRPr="005A01AC" w:rsidRDefault="002169CB" w:rsidP="0038234D">
            <w:pPr>
              <w:rPr>
                <w:rFonts w:ascii="Times New Roman" w:hAnsi="Times New Roman" w:cs="Times New Roman"/>
                <w:sz w:val="24"/>
                <w:szCs w:val="24"/>
              </w:rPr>
            </w:pPr>
            <w:r w:rsidRPr="005A01AC">
              <w:rPr>
                <w:rFonts w:ascii="Times New Roman" w:hAnsi="Times New Roman" w:cs="Times New Roman"/>
                <w:sz w:val="24"/>
                <w:szCs w:val="24"/>
              </w:rPr>
              <w:t>Table 11:Governments attention to implement IFAL Program with special emphasis for adult is</w:t>
            </w:r>
          </w:p>
        </w:tc>
      </w:tr>
      <w:tr w:rsidR="00F47490" w:rsidRPr="005A01AC" w:rsidTr="00107664">
        <w:trPr>
          <w:gridAfter w:val="1"/>
          <w:wAfter w:w="17" w:type="dxa"/>
          <w:cantSplit/>
          <w:trHeight w:val="65"/>
        </w:trPr>
        <w:tc>
          <w:tcPr>
            <w:tcW w:w="7702" w:type="dxa"/>
            <w:gridSpan w:val="10"/>
            <w:tcBorders>
              <w:top w:val="single" w:sz="4" w:space="0" w:color="auto"/>
              <w:left w:val="nil"/>
              <w:bottom w:val="nil"/>
              <w:right w:val="nil"/>
            </w:tcBorders>
            <w:shd w:val="clear" w:color="auto" w:fill="FFFFFF"/>
          </w:tcPr>
          <w:p w:rsidR="00107664" w:rsidRPr="005A01AC" w:rsidRDefault="00107664" w:rsidP="002E1080">
            <w:pPr>
              <w:autoSpaceDE w:val="0"/>
              <w:autoSpaceDN w:val="0"/>
              <w:adjustRightInd w:val="0"/>
              <w:spacing w:after="0" w:line="360" w:lineRule="auto"/>
              <w:ind w:left="60" w:right="60"/>
              <w:jc w:val="both"/>
              <w:rPr>
                <w:rFonts w:ascii="Times New Roman" w:hAnsi="Times New Roman" w:cs="Times New Roman"/>
                <w:bCs/>
                <w:sz w:val="24"/>
                <w:szCs w:val="24"/>
              </w:rPr>
            </w:pPr>
          </w:p>
        </w:tc>
      </w:tr>
      <w:tr w:rsidR="00F47490" w:rsidRPr="005A01AC" w:rsidTr="00D902FE">
        <w:trPr>
          <w:gridBefore w:val="2"/>
          <w:gridAfter w:val="1"/>
          <w:wBefore w:w="1563" w:type="dxa"/>
          <w:wAfter w:w="17" w:type="dxa"/>
          <w:cantSplit/>
          <w:trHeight w:val="752"/>
        </w:trPr>
        <w:tc>
          <w:tcPr>
            <w:tcW w:w="1407" w:type="dxa"/>
            <w:gridSpan w:val="2"/>
            <w:tcBorders>
              <w:top w:val="nil"/>
              <w:left w:val="nil"/>
              <w:bottom w:val="single" w:sz="4" w:space="0" w:color="auto"/>
              <w:right w:val="nil"/>
            </w:tcBorders>
            <w:shd w:val="clear" w:color="auto" w:fill="FFFFFF"/>
          </w:tcPr>
          <w:p w:rsidR="00107664" w:rsidRPr="005A01AC" w:rsidRDefault="00107664"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39" w:type="dxa"/>
            <w:gridSpan w:val="2"/>
            <w:tcBorders>
              <w:top w:val="nil"/>
              <w:left w:val="nil"/>
              <w:bottom w:val="single" w:sz="4" w:space="0" w:color="auto"/>
              <w:right w:val="nil"/>
            </w:tcBorders>
            <w:shd w:val="clear" w:color="auto" w:fill="FFFFFF"/>
          </w:tcPr>
          <w:p w:rsidR="00107664" w:rsidRPr="005A01AC" w:rsidRDefault="00107664" w:rsidP="002E1080">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1" w:type="dxa"/>
            <w:gridSpan w:val="2"/>
            <w:tcBorders>
              <w:top w:val="nil"/>
              <w:left w:val="nil"/>
              <w:bottom w:val="single" w:sz="4" w:space="0" w:color="auto"/>
              <w:right w:val="nil"/>
            </w:tcBorders>
            <w:shd w:val="clear" w:color="auto" w:fill="FFFFFF"/>
          </w:tcPr>
          <w:p w:rsidR="00107664" w:rsidRPr="005A01AC" w:rsidRDefault="00107664"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802" w:type="dxa"/>
            <w:gridSpan w:val="2"/>
            <w:tcBorders>
              <w:top w:val="nil"/>
              <w:left w:val="nil"/>
              <w:bottom w:val="single" w:sz="4" w:space="0" w:color="auto"/>
              <w:right w:val="nil"/>
            </w:tcBorders>
            <w:shd w:val="clear" w:color="auto" w:fill="FFFFFF"/>
          </w:tcPr>
          <w:p w:rsidR="00107664" w:rsidRPr="005A01AC" w:rsidRDefault="00107664"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D902FE">
        <w:trPr>
          <w:gridBefore w:val="2"/>
          <w:gridAfter w:val="1"/>
          <w:wBefore w:w="1563" w:type="dxa"/>
          <w:wAfter w:w="17" w:type="dxa"/>
          <w:cantSplit/>
          <w:trHeight w:val="78"/>
        </w:trPr>
        <w:tc>
          <w:tcPr>
            <w:tcW w:w="1407" w:type="dxa"/>
            <w:gridSpan w:val="2"/>
            <w:tcBorders>
              <w:top w:val="single" w:sz="4" w:space="0" w:color="auto"/>
              <w:left w:val="nil"/>
              <w:bottom w:val="nil"/>
              <w:right w:val="nil"/>
            </w:tcBorders>
            <w:shd w:val="clear" w:color="auto" w:fill="FFFFFF"/>
          </w:tcPr>
          <w:p w:rsidR="00D902FE" w:rsidRPr="005A01AC" w:rsidRDefault="00D902FE"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239" w:type="dxa"/>
            <w:gridSpan w:val="2"/>
            <w:tcBorders>
              <w:top w:val="single" w:sz="4" w:space="0" w:color="auto"/>
              <w:left w:val="nil"/>
              <w:bottom w:val="nil"/>
              <w:right w:val="nil"/>
            </w:tcBorders>
            <w:shd w:val="clear" w:color="auto" w:fill="FFFFFF"/>
          </w:tcPr>
          <w:p w:rsidR="00D902FE" w:rsidRPr="005A01AC" w:rsidRDefault="00D902FE"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691" w:type="dxa"/>
            <w:gridSpan w:val="2"/>
            <w:tcBorders>
              <w:top w:val="single" w:sz="4" w:space="0" w:color="auto"/>
              <w:left w:val="nil"/>
              <w:bottom w:val="nil"/>
              <w:right w:val="nil"/>
            </w:tcBorders>
            <w:shd w:val="clear" w:color="auto" w:fill="FFFFFF"/>
          </w:tcPr>
          <w:p w:rsidR="00D902FE" w:rsidRPr="005A01AC" w:rsidRDefault="00D902FE"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802" w:type="dxa"/>
            <w:gridSpan w:val="2"/>
            <w:tcBorders>
              <w:top w:val="single" w:sz="4" w:space="0" w:color="auto"/>
              <w:left w:val="nil"/>
              <w:bottom w:val="nil"/>
              <w:right w:val="nil"/>
            </w:tcBorders>
            <w:shd w:val="clear" w:color="auto" w:fill="FFFFFF"/>
          </w:tcPr>
          <w:p w:rsidR="00D902FE" w:rsidRPr="005A01AC" w:rsidRDefault="00D902FE" w:rsidP="002E1080">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107664">
        <w:trPr>
          <w:cantSplit/>
        </w:trPr>
        <w:tc>
          <w:tcPr>
            <w:tcW w:w="40" w:type="dxa"/>
            <w:vMerge w:val="restart"/>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1540"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407"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39"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1"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802"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107664">
        <w:trPr>
          <w:cantSplit/>
        </w:trPr>
        <w:tc>
          <w:tcPr>
            <w:tcW w:w="40" w:type="dxa"/>
            <w:vMerge/>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jc w:val="both"/>
              <w:rPr>
                <w:rFonts w:ascii="Times New Roman" w:hAnsi="Times New Roman" w:cs="Times New Roman"/>
                <w:sz w:val="24"/>
                <w:szCs w:val="24"/>
              </w:rPr>
            </w:pPr>
          </w:p>
        </w:tc>
        <w:tc>
          <w:tcPr>
            <w:tcW w:w="1540"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HIGH</w:t>
            </w:r>
          </w:p>
        </w:tc>
        <w:tc>
          <w:tcPr>
            <w:tcW w:w="1407"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w:t>
            </w:r>
          </w:p>
        </w:tc>
        <w:tc>
          <w:tcPr>
            <w:tcW w:w="1239"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4.6</w:t>
            </w:r>
          </w:p>
        </w:tc>
        <w:tc>
          <w:tcPr>
            <w:tcW w:w="1691"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802"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12.3</w:t>
            </w:r>
          </w:p>
        </w:tc>
      </w:tr>
      <w:tr w:rsidR="00F47490" w:rsidRPr="005A01AC" w:rsidTr="00107664">
        <w:trPr>
          <w:cantSplit/>
        </w:trPr>
        <w:tc>
          <w:tcPr>
            <w:tcW w:w="40" w:type="dxa"/>
            <w:vMerge/>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jc w:val="both"/>
              <w:rPr>
                <w:rFonts w:ascii="Times New Roman" w:hAnsi="Times New Roman" w:cs="Times New Roman"/>
                <w:sz w:val="24"/>
                <w:szCs w:val="24"/>
              </w:rPr>
            </w:pPr>
          </w:p>
        </w:tc>
        <w:tc>
          <w:tcPr>
            <w:tcW w:w="1540"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HIGH</w:t>
            </w:r>
          </w:p>
        </w:tc>
        <w:tc>
          <w:tcPr>
            <w:tcW w:w="1407"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16</w:t>
            </w:r>
          </w:p>
        </w:tc>
        <w:tc>
          <w:tcPr>
            <w:tcW w:w="1239"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24.6</w:t>
            </w:r>
          </w:p>
        </w:tc>
        <w:tc>
          <w:tcPr>
            <w:tcW w:w="1691"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802"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36.9</w:t>
            </w:r>
          </w:p>
        </w:tc>
      </w:tr>
      <w:tr w:rsidR="00F47490" w:rsidRPr="005A01AC" w:rsidTr="00107664">
        <w:trPr>
          <w:cantSplit/>
        </w:trPr>
        <w:tc>
          <w:tcPr>
            <w:tcW w:w="40" w:type="dxa"/>
            <w:vMerge/>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jc w:val="both"/>
              <w:rPr>
                <w:rFonts w:ascii="Times New Roman" w:hAnsi="Times New Roman" w:cs="Times New Roman"/>
                <w:sz w:val="24"/>
                <w:szCs w:val="24"/>
              </w:rPr>
            </w:pPr>
          </w:p>
        </w:tc>
        <w:tc>
          <w:tcPr>
            <w:tcW w:w="1540"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MEDIUM</w:t>
            </w:r>
          </w:p>
        </w:tc>
        <w:tc>
          <w:tcPr>
            <w:tcW w:w="1407"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18</w:t>
            </w:r>
          </w:p>
        </w:tc>
        <w:tc>
          <w:tcPr>
            <w:tcW w:w="1239"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27.7</w:t>
            </w:r>
          </w:p>
        </w:tc>
        <w:tc>
          <w:tcPr>
            <w:tcW w:w="1691"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802"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64.6</w:t>
            </w:r>
          </w:p>
        </w:tc>
      </w:tr>
      <w:tr w:rsidR="00F47490" w:rsidRPr="005A01AC" w:rsidTr="00107664">
        <w:trPr>
          <w:cantSplit/>
        </w:trPr>
        <w:tc>
          <w:tcPr>
            <w:tcW w:w="40" w:type="dxa"/>
            <w:vMerge/>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jc w:val="both"/>
              <w:rPr>
                <w:rFonts w:ascii="Times New Roman" w:hAnsi="Times New Roman" w:cs="Times New Roman"/>
                <w:sz w:val="24"/>
                <w:szCs w:val="24"/>
              </w:rPr>
            </w:pPr>
          </w:p>
        </w:tc>
        <w:tc>
          <w:tcPr>
            <w:tcW w:w="1540"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LOW</w:t>
            </w:r>
          </w:p>
        </w:tc>
        <w:tc>
          <w:tcPr>
            <w:tcW w:w="1407"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21</w:t>
            </w:r>
          </w:p>
        </w:tc>
        <w:tc>
          <w:tcPr>
            <w:tcW w:w="1239"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32.3</w:t>
            </w:r>
          </w:p>
        </w:tc>
        <w:tc>
          <w:tcPr>
            <w:tcW w:w="1691"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802"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96.9</w:t>
            </w:r>
          </w:p>
        </w:tc>
      </w:tr>
      <w:tr w:rsidR="00F47490" w:rsidRPr="005A01AC" w:rsidTr="00107664">
        <w:trPr>
          <w:cantSplit/>
        </w:trPr>
        <w:tc>
          <w:tcPr>
            <w:tcW w:w="40" w:type="dxa"/>
            <w:vMerge/>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jc w:val="both"/>
              <w:rPr>
                <w:rFonts w:ascii="Times New Roman" w:hAnsi="Times New Roman" w:cs="Times New Roman"/>
                <w:sz w:val="24"/>
                <w:szCs w:val="24"/>
              </w:rPr>
            </w:pPr>
          </w:p>
        </w:tc>
        <w:tc>
          <w:tcPr>
            <w:tcW w:w="1540"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LOW</w:t>
            </w:r>
          </w:p>
        </w:tc>
        <w:tc>
          <w:tcPr>
            <w:tcW w:w="1407"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w:t>
            </w:r>
          </w:p>
        </w:tc>
        <w:tc>
          <w:tcPr>
            <w:tcW w:w="1239"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3.1</w:t>
            </w:r>
          </w:p>
        </w:tc>
        <w:tc>
          <w:tcPr>
            <w:tcW w:w="1691"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802" w:type="dxa"/>
            <w:gridSpan w:val="2"/>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D902FE">
        <w:trPr>
          <w:cantSplit/>
        </w:trPr>
        <w:tc>
          <w:tcPr>
            <w:tcW w:w="40" w:type="dxa"/>
            <w:vMerge/>
            <w:tcBorders>
              <w:top w:val="nil"/>
              <w:left w:val="nil"/>
              <w:bottom w:val="nil"/>
              <w:right w:val="nil"/>
            </w:tcBorders>
            <w:shd w:val="clear" w:color="auto" w:fill="FFFFFF"/>
            <w:vAlign w:val="center"/>
          </w:tcPr>
          <w:p w:rsidR="002169CB" w:rsidRPr="005A01AC" w:rsidRDefault="002169CB" w:rsidP="002E1080">
            <w:pPr>
              <w:autoSpaceDE w:val="0"/>
              <w:autoSpaceDN w:val="0"/>
              <w:adjustRightInd w:val="0"/>
              <w:spacing w:after="0" w:line="360" w:lineRule="auto"/>
              <w:jc w:val="both"/>
              <w:rPr>
                <w:rFonts w:ascii="Times New Roman" w:hAnsi="Times New Roman" w:cs="Times New Roman"/>
                <w:sz w:val="24"/>
                <w:szCs w:val="24"/>
              </w:rPr>
            </w:pPr>
          </w:p>
        </w:tc>
        <w:tc>
          <w:tcPr>
            <w:tcW w:w="1540" w:type="dxa"/>
            <w:gridSpan w:val="2"/>
            <w:tcBorders>
              <w:top w:val="nil"/>
              <w:left w:val="nil"/>
              <w:bottom w:val="single" w:sz="4" w:space="0" w:color="auto"/>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07" w:type="dxa"/>
            <w:gridSpan w:val="2"/>
            <w:tcBorders>
              <w:top w:val="nil"/>
              <w:left w:val="nil"/>
              <w:bottom w:val="single" w:sz="4" w:space="0" w:color="auto"/>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39" w:type="dxa"/>
            <w:gridSpan w:val="2"/>
            <w:tcBorders>
              <w:top w:val="nil"/>
              <w:left w:val="nil"/>
              <w:bottom w:val="single" w:sz="4" w:space="0" w:color="auto"/>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1" w:type="dxa"/>
            <w:gridSpan w:val="2"/>
            <w:tcBorders>
              <w:top w:val="nil"/>
              <w:left w:val="nil"/>
              <w:bottom w:val="single" w:sz="4" w:space="0" w:color="auto"/>
              <w:right w:val="nil"/>
            </w:tcBorders>
            <w:shd w:val="clear" w:color="auto" w:fill="FFFFFF"/>
            <w:vAlign w:val="center"/>
          </w:tcPr>
          <w:p w:rsidR="002169CB" w:rsidRPr="005A01AC" w:rsidRDefault="002169CB" w:rsidP="002E1080">
            <w:pPr>
              <w:autoSpaceDE w:val="0"/>
              <w:autoSpaceDN w:val="0"/>
              <w:adjustRightInd w:val="0"/>
              <w:spacing w:after="0" w:line="360" w:lineRule="auto"/>
              <w:ind w:left="60" w:right="60"/>
              <w:jc w:val="both"/>
              <w:rPr>
                <w:rFonts w:ascii="Times New Roman" w:hAnsi="Times New Roman" w:cs="Times New Roman"/>
                <w:sz w:val="24"/>
                <w:szCs w:val="24"/>
              </w:rPr>
            </w:pPr>
          </w:p>
        </w:tc>
        <w:tc>
          <w:tcPr>
            <w:tcW w:w="1802" w:type="dxa"/>
            <w:gridSpan w:val="2"/>
            <w:tcBorders>
              <w:top w:val="nil"/>
              <w:left w:val="nil"/>
              <w:bottom w:val="single" w:sz="4" w:space="0" w:color="auto"/>
              <w:right w:val="nil"/>
            </w:tcBorders>
            <w:shd w:val="clear" w:color="auto" w:fill="FFFFFF"/>
          </w:tcPr>
          <w:p w:rsidR="002169CB" w:rsidRPr="005A01AC" w:rsidRDefault="002169CB" w:rsidP="002E1080">
            <w:pPr>
              <w:autoSpaceDE w:val="0"/>
              <w:autoSpaceDN w:val="0"/>
              <w:adjustRightInd w:val="0"/>
              <w:spacing w:after="0" w:line="360" w:lineRule="auto"/>
              <w:jc w:val="both"/>
              <w:rPr>
                <w:rFonts w:ascii="Times New Roman" w:hAnsi="Times New Roman" w:cs="Times New Roman"/>
                <w:sz w:val="24"/>
                <w:szCs w:val="24"/>
              </w:rPr>
            </w:pPr>
          </w:p>
        </w:tc>
      </w:tr>
    </w:tbl>
    <w:p w:rsidR="002169CB" w:rsidRPr="005A01AC" w:rsidRDefault="002169CB" w:rsidP="00C80AAC">
      <w:pPr>
        <w:autoSpaceDE w:val="0"/>
        <w:autoSpaceDN w:val="0"/>
        <w:adjustRightInd w:val="0"/>
        <w:spacing w:after="0" w:line="360" w:lineRule="auto"/>
        <w:jc w:val="both"/>
        <w:rPr>
          <w:rFonts w:ascii="Times New Roman" w:hAnsi="Times New Roman" w:cs="Times New Roman"/>
          <w:sz w:val="24"/>
          <w:szCs w:val="24"/>
        </w:rPr>
      </w:pPr>
    </w:p>
    <w:p w:rsidR="00C80AAC" w:rsidRPr="005A01AC" w:rsidRDefault="00C80AAC" w:rsidP="001751B4">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Regarding the government attention to implement IFAL program facilitator and school principal respond in table 11, 3(4.6%) very high, 16(24.6%) high, 18(27.7%) moderate, 21(32.3%) low and 2(3.1%) very low. this implies that government attention to implement IFAL </w:t>
      </w:r>
      <w:r w:rsidR="001751B4" w:rsidRPr="005A01AC">
        <w:rPr>
          <w:rFonts w:ascii="Times New Roman" w:hAnsi="Times New Roman" w:cs="Times New Roman"/>
          <w:sz w:val="24"/>
          <w:szCs w:val="24"/>
        </w:rPr>
        <w:t>program</w:t>
      </w:r>
      <w:r w:rsidRPr="005A01AC">
        <w:rPr>
          <w:rFonts w:ascii="Times New Roman" w:hAnsi="Times New Roman" w:cs="Times New Roman"/>
          <w:sz w:val="24"/>
          <w:szCs w:val="24"/>
        </w:rPr>
        <w:t xml:space="preserve"> is low.</w:t>
      </w:r>
    </w:p>
    <w:p w:rsidR="00C80AAC" w:rsidRPr="005A01AC" w:rsidRDefault="00C80AAC" w:rsidP="001751B4">
      <w:pPr>
        <w:spacing w:line="360" w:lineRule="auto"/>
      </w:pPr>
      <w:r w:rsidRPr="005A01AC">
        <w:br w:type="column"/>
      </w:r>
    </w:p>
    <w:tbl>
      <w:tblPr>
        <w:tblW w:w="85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4"/>
        <w:gridCol w:w="1488"/>
        <w:gridCol w:w="1411"/>
        <w:gridCol w:w="1242"/>
        <w:gridCol w:w="1694"/>
        <w:gridCol w:w="1807"/>
      </w:tblGrid>
      <w:tr w:rsidR="00F47490" w:rsidRPr="005A01AC" w:rsidTr="006269B5">
        <w:trPr>
          <w:cantSplit/>
        </w:trPr>
        <w:tc>
          <w:tcPr>
            <w:tcW w:w="8546" w:type="dxa"/>
            <w:gridSpan w:val="6"/>
            <w:tcBorders>
              <w:top w:val="nil"/>
              <w:left w:val="nil"/>
              <w:bottom w:val="single" w:sz="4" w:space="0" w:color="auto"/>
              <w:right w:val="nil"/>
            </w:tcBorders>
            <w:shd w:val="clear" w:color="auto" w:fill="FFFFFF"/>
          </w:tcPr>
          <w:p w:rsidR="00C80AAC" w:rsidRPr="005A01AC" w:rsidRDefault="00C80AAC" w:rsidP="005650CC">
            <w:pPr>
              <w:pStyle w:val="Caption"/>
              <w:keepNext/>
              <w:jc w:val="both"/>
              <w:rPr>
                <w:sz w:val="24"/>
                <w:szCs w:val="24"/>
              </w:rPr>
            </w:pPr>
            <w:bookmarkStart w:id="300" w:name="_Toc16388244"/>
            <w:r w:rsidRPr="005A01AC">
              <w:rPr>
                <w:b w:val="0"/>
                <w:sz w:val="24"/>
                <w:szCs w:val="24"/>
              </w:rPr>
              <w:t xml:space="preserve">Table </w:t>
            </w:r>
            <w:r w:rsidR="00543774" w:rsidRPr="005A01AC">
              <w:rPr>
                <w:b w:val="0"/>
                <w:sz w:val="24"/>
                <w:szCs w:val="24"/>
              </w:rPr>
              <w:fldChar w:fldCharType="begin"/>
            </w:r>
            <w:r w:rsidRPr="005A01AC">
              <w:rPr>
                <w:b w:val="0"/>
                <w:sz w:val="24"/>
                <w:szCs w:val="24"/>
              </w:rPr>
              <w:instrText xml:space="preserve"> SEQ Table \* ARABIC </w:instrText>
            </w:r>
            <w:r w:rsidR="00543774" w:rsidRPr="005A01AC">
              <w:rPr>
                <w:b w:val="0"/>
                <w:sz w:val="24"/>
                <w:szCs w:val="24"/>
              </w:rPr>
              <w:fldChar w:fldCharType="separate"/>
            </w:r>
            <w:r w:rsidR="00603E47">
              <w:rPr>
                <w:b w:val="0"/>
                <w:noProof/>
                <w:sz w:val="24"/>
                <w:szCs w:val="24"/>
              </w:rPr>
              <w:t>11</w:t>
            </w:r>
            <w:r w:rsidR="00543774" w:rsidRPr="005A01AC">
              <w:rPr>
                <w:b w:val="0"/>
                <w:sz w:val="24"/>
                <w:szCs w:val="24"/>
              </w:rPr>
              <w:fldChar w:fldCharType="end"/>
            </w:r>
            <w:r w:rsidRPr="005A01AC">
              <w:rPr>
                <w:sz w:val="24"/>
                <w:szCs w:val="24"/>
              </w:rPr>
              <w:t xml:space="preserve"> : </w:t>
            </w:r>
            <w:r w:rsidRPr="005A01AC">
              <w:rPr>
                <w:rFonts w:ascii="Times New Roman" w:hAnsi="Times New Roman" w:cs="Times New Roman"/>
                <w:b w:val="0"/>
                <w:bCs w:val="0"/>
                <w:sz w:val="24"/>
                <w:szCs w:val="24"/>
              </w:rPr>
              <w:t>Levels of community’s recognition to IFAL Program under implementation for adults</w:t>
            </w:r>
            <w:bookmarkEnd w:id="300"/>
          </w:p>
        </w:tc>
      </w:tr>
      <w:tr w:rsidR="00F47490" w:rsidRPr="005A01AC" w:rsidTr="006269B5">
        <w:trPr>
          <w:cantSplit/>
          <w:trHeight w:val="830"/>
        </w:trPr>
        <w:tc>
          <w:tcPr>
            <w:tcW w:w="2392" w:type="dxa"/>
            <w:gridSpan w:val="2"/>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Freq16uency</w:t>
            </w:r>
          </w:p>
        </w:tc>
        <w:tc>
          <w:tcPr>
            <w:tcW w:w="1242"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4"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6269B5">
        <w:trPr>
          <w:cantSplit/>
        </w:trPr>
        <w:tc>
          <w:tcPr>
            <w:tcW w:w="2392" w:type="dxa"/>
            <w:gridSpan w:val="2"/>
            <w:tcBorders>
              <w:top w:val="single" w:sz="4" w:space="0" w:color="auto"/>
              <w:left w:val="nil"/>
              <w:bottom w:val="nil"/>
              <w:right w:val="nil"/>
            </w:tcBorders>
            <w:shd w:val="clear" w:color="auto" w:fill="FFFFFF"/>
          </w:tcPr>
          <w:p w:rsidR="006269B5" w:rsidRPr="005A01AC" w:rsidRDefault="006269B5"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single" w:sz="4" w:space="0" w:color="auto"/>
              <w:left w:val="nil"/>
              <w:bottom w:val="nil"/>
              <w:right w:val="nil"/>
            </w:tcBorders>
            <w:shd w:val="clear" w:color="auto" w:fill="FFFFFF"/>
          </w:tcPr>
          <w:p w:rsidR="006269B5" w:rsidRPr="005A01AC" w:rsidRDefault="006269B5"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6269B5" w:rsidRPr="005A01AC" w:rsidRDefault="006269B5"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4" w:type="dxa"/>
            <w:tcBorders>
              <w:top w:val="single" w:sz="4" w:space="0" w:color="auto"/>
              <w:left w:val="nil"/>
              <w:bottom w:val="nil"/>
              <w:right w:val="nil"/>
            </w:tcBorders>
            <w:shd w:val="clear" w:color="auto" w:fill="FFFFFF"/>
          </w:tcPr>
          <w:p w:rsidR="006269B5" w:rsidRPr="005A01AC" w:rsidRDefault="006269B5"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6269B5" w:rsidRPr="005A01AC" w:rsidRDefault="006269B5"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6269B5">
        <w:trPr>
          <w:cantSplit/>
        </w:trPr>
        <w:tc>
          <w:tcPr>
            <w:tcW w:w="904" w:type="dxa"/>
            <w:vMerge w:val="restart"/>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148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6269B5">
        <w:trPr>
          <w:cantSplit/>
        </w:trPr>
        <w:tc>
          <w:tcPr>
            <w:tcW w:w="904"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48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HIGH</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1.5</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9.2</w:t>
            </w:r>
          </w:p>
        </w:tc>
      </w:tr>
      <w:tr w:rsidR="00F47490" w:rsidRPr="005A01AC" w:rsidTr="006269B5">
        <w:trPr>
          <w:cantSplit/>
        </w:trPr>
        <w:tc>
          <w:tcPr>
            <w:tcW w:w="904"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48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MEDIUM</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16</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24.6</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33.8</w:t>
            </w:r>
          </w:p>
        </w:tc>
      </w:tr>
      <w:tr w:rsidR="00F47490" w:rsidRPr="005A01AC" w:rsidTr="006269B5">
        <w:trPr>
          <w:cantSplit/>
        </w:trPr>
        <w:tc>
          <w:tcPr>
            <w:tcW w:w="904"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48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LOW</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26</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40.0</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73.8</w:t>
            </w:r>
          </w:p>
        </w:tc>
      </w:tr>
      <w:tr w:rsidR="00F47490" w:rsidRPr="005A01AC" w:rsidTr="006269B5">
        <w:trPr>
          <w:cantSplit/>
        </w:trPr>
        <w:tc>
          <w:tcPr>
            <w:tcW w:w="904"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48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LOW</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17</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26.2</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6269B5">
        <w:trPr>
          <w:cantSplit/>
        </w:trPr>
        <w:tc>
          <w:tcPr>
            <w:tcW w:w="904"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488"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1"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4"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6120C3">
      <w:pPr>
        <w:autoSpaceDE w:val="0"/>
        <w:autoSpaceDN w:val="0"/>
        <w:adjustRightInd w:val="0"/>
        <w:spacing w:before="240" w:after="0" w:line="360" w:lineRule="auto"/>
        <w:rPr>
          <w:rFonts w:ascii="Times New Roman" w:hAnsi="Times New Roman" w:cs="Times New Roman"/>
          <w:sz w:val="24"/>
          <w:szCs w:val="24"/>
        </w:rPr>
      </w:pPr>
      <w:r w:rsidRPr="005A01AC">
        <w:rPr>
          <w:rFonts w:ascii="Times New Roman" w:hAnsi="Times New Roman" w:cs="Times New Roman"/>
          <w:sz w:val="24"/>
          <w:szCs w:val="24"/>
        </w:rPr>
        <w:t>Regarding community recognition to IFAL program facilitator and school principal respond in table 12, 1(1.5%</w:t>
      </w:r>
      <w:r w:rsidR="00B02C52" w:rsidRPr="005A01AC">
        <w:rPr>
          <w:rFonts w:ascii="Times New Roman" w:hAnsi="Times New Roman" w:cs="Times New Roman"/>
          <w:sz w:val="24"/>
          <w:szCs w:val="24"/>
        </w:rPr>
        <w:t>) high, 16</w:t>
      </w:r>
      <w:r w:rsidRPr="005A01AC">
        <w:rPr>
          <w:rFonts w:ascii="Times New Roman" w:hAnsi="Times New Roman" w:cs="Times New Roman"/>
          <w:sz w:val="24"/>
          <w:szCs w:val="24"/>
        </w:rPr>
        <w:t xml:space="preserve">(24.6%) moderate, 26(40%) </w:t>
      </w:r>
      <w:r w:rsidR="00B02C52" w:rsidRPr="005A01AC">
        <w:rPr>
          <w:rFonts w:ascii="Times New Roman" w:hAnsi="Times New Roman" w:cs="Times New Roman"/>
          <w:sz w:val="24"/>
          <w:szCs w:val="24"/>
        </w:rPr>
        <w:t>low,</w:t>
      </w:r>
      <w:r w:rsidRPr="005A01AC">
        <w:rPr>
          <w:rFonts w:ascii="Times New Roman" w:hAnsi="Times New Roman" w:cs="Times New Roman"/>
          <w:sz w:val="24"/>
          <w:szCs w:val="24"/>
        </w:rPr>
        <w:t xml:space="preserve"> 17(26.2%</w:t>
      </w:r>
      <w:r w:rsidR="00452C5C" w:rsidRPr="005A01AC">
        <w:rPr>
          <w:rFonts w:ascii="Times New Roman" w:hAnsi="Times New Roman" w:cs="Times New Roman"/>
          <w:sz w:val="24"/>
          <w:szCs w:val="24"/>
        </w:rPr>
        <w:t>) very</w:t>
      </w:r>
      <w:r w:rsidRPr="005A01AC">
        <w:rPr>
          <w:rFonts w:ascii="Times New Roman" w:hAnsi="Times New Roman" w:cs="Times New Roman"/>
          <w:sz w:val="24"/>
          <w:szCs w:val="24"/>
        </w:rPr>
        <w:t xml:space="preserve"> low. The implication is that; community to community recognition to IFAL program is low. </w:t>
      </w:r>
    </w:p>
    <w:p w:rsidR="006120C3" w:rsidRPr="005A01AC" w:rsidRDefault="006120C3" w:rsidP="006120C3">
      <w:pPr>
        <w:autoSpaceDE w:val="0"/>
        <w:autoSpaceDN w:val="0"/>
        <w:adjustRightInd w:val="0"/>
        <w:spacing w:after="0" w:line="360" w:lineRule="auto"/>
        <w:rPr>
          <w:rFonts w:ascii="Times New Roman" w:hAnsi="Times New Roman" w:cs="Times New Roman"/>
          <w:sz w:val="24"/>
          <w:szCs w:val="24"/>
        </w:rPr>
      </w:pPr>
    </w:p>
    <w:tbl>
      <w:tblPr>
        <w:tblpPr w:leftFromText="180" w:rightFromText="180" w:vertAnchor="text" w:tblpY="1"/>
        <w:tblOverlap w:val="never"/>
        <w:tblW w:w="8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1544"/>
        <w:gridCol w:w="1411"/>
        <w:gridCol w:w="1242"/>
        <w:gridCol w:w="1695"/>
        <w:gridCol w:w="1807"/>
      </w:tblGrid>
      <w:tr w:rsidR="00F47490" w:rsidRPr="005A01AC" w:rsidTr="00DA587D">
        <w:trPr>
          <w:cantSplit/>
        </w:trPr>
        <w:tc>
          <w:tcPr>
            <w:tcW w:w="8599" w:type="dxa"/>
            <w:gridSpan w:val="6"/>
            <w:tcBorders>
              <w:top w:val="nil"/>
              <w:left w:val="nil"/>
              <w:bottom w:val="single" w:sz="4" w:space="0" w:color="auto"/>
              <w:right w:val="nil"/>
            </w:tcBorders>
            <w:shd w:val="clear" w:color="auto" w:fill="FFFFFF"/>
          </w:tcPr>
          <w:p w:rsidR="00C80AAC" w:rsidRPr="005A01AC" w:rsidRDefault="00C80AAC" w:rsidP="00DA587D">
            <w:pPr>
              <w:pStyle w:val="Caption"/>
              <w:keepNext/>
              <w:jc w:val="both"/>
              <w:rPr>
                <w:sz w:val="24"/>
                <w:szCs w:val="24"/>
              </w:rPr>
            </w:pPr>
            <w:bookmarkStart w:id="301" w:name="_Toc16388245"/>
            <w:r w:rsidRPr="005A01AC">
              <w:rPr>
                <w:b w:val="0"/>
                <w:sz w:val="24"/>
                <w:szCs w:val="24"/>
              </w:rPr>
              <w:t xml:space="preserve">Table </w:t>
            </w:r>
            <w:r w:rsidR="00543774" w:rsidRPr="005A01AC">
              <w:rPr>
                <w:b w:val="0"/>
                <w:sz w:val="24"/>
                <w:szCs w:val="24"/>
              </w:rPr>
              <w:fldChar w:fldCharType="begin"/>
            </w:r>
            <w:r w:rsidRPr="005A01AC">
              <w:rPr>
                <w:b w:val="0"/>
                <w:sz w:val="24"/>
                <w:szCs w:val="24"/>
              </w:rPr>
              <w:instrText xml:space="preserve"> SEQ Table \* ARABIC </w:instrText>
            </w:r>
            <w:r w:rsidR="00543774" w:rsidRPr="005A01AC">
              <w:rPr>
                <w:b w:val="0"/>
                <w:sz w:val="24"/>
                <w:szCs w:val="24"/>
              </w:rPr>
              <w:fldChar w:fldCharType="separate"/>
            </w:r>
            <w:r w:rsidR="00603E47">
              <w:rPr>
                <w:b w:val="0"/>
                <w:noProof/>
                <w:sz w:val="24"/>
                <w:szCs w:val="24"/>
              </w:rPr>
              <w:t>12</w:t>
            </w:r>
            <w:r w:rsidR="00543774" w:rsidRPr="005A01AC">
              <w:rPr>
                <w:b w:val="0"/>
                <w:sz w:val="24"/>
                <w:szCs w:val="24"/>
              </w:rPr>
              <w:fldChar w:fldCharType="end"/>
            </w:r>
            <w:r w:rsidRPr="005A01AC">
              <w:rPr>
                <w:sz w:val="24"/>
                <w:szCs w:val="24"/>
              </w:rPr>
              <w:t xml:space="preserve"> :</w:t>
            </w:r>
            <w:r w:rsidRPr="005A01AC">
              <w:rPr>
                <w:rFonts w:ascii="Times New Roman" w:hAnsi="Times New Roman" w:cs="Times New Roman"/>
                <w:b w:val="0"/>
                <w:bCs w:val="0"/>
                <w:sz w:val="24"/>
                <w:szCs w:val="24"/>
              </w:rPr>
              <w:t>The budget allocated to implement IFAL Program in relation with the other programs in education is</w:t>
            </w:r>
            <w:bookmarkEnd w:id="301"/>
          </w:p>
        </w:tc>
      </w:tr>
      <w:tr w:rsidR="00F47490" w:rsidRPr="005A01AC" w:rsidTr="00DA587D">
        <w:trPr>
          <w:cantSplit/>
          <w:trHeight w:val="661"/>
        </w:trPr>
        <w:tc>
          <w:tcPr>
            <w:tcW w:w="2446" w:type="dxa"/>
            <w:gridSpan w:val="2"/>
            <w:tcBorders>
              <w:top w:val="single" w:sz="4" w:space="0" w:color="auto"/>
              <w:left w:val="nil"/>
              <w:bottom w:val="single" w:sz="4" w:space="0" w:color="auto"/>
              <w:right w:val="nil"/>
            </w:tcBorders>
            <w:shd w:val="clear" w:color="auto" w:fill="FFFFFF"/>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single" w:sz="4" w:space="0" w:color="auto"/>
              <w:left w:val="nil"/>
              <w:bottom w:val="single" w:sz="4" w:space="0" w:color="auto"/>
              <w:right w:val="nil"/>
            </w:tcBorders>
            <w:shd w:val="clear" w:color="auto" w:fill="FFFFFF"/>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single" w:sz="4" w:space="0" w:color="auto"/>
              <w:left w:val="nil"/>
              <w:bottom w:val="single" w:sz="4" w:space="0" w:color="auto"/>
              <w:right w:val="nil"/>
            </w:tcBorders>
            <w:shd w:val="clear" w:color="auto" w:fill="FFFFFF"/>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4" w:type="dxa"/>
            <w:tcBorders>
              <w:top w:val="single" w:sz="4" w:space="0" w:color="auto"/>
              <w:left w:val="nil"/>
              <w:bottom w:val="single" w:sz="4" w:space="0" w:color="auto"/>
              <w:right w:val="nil"/>
            </w:tcBorders>
            <w:shd w:val="clear" w:color="auto" w:fill="FFFFFF"/>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p>
        </w:tc>
        <w:tc>
          <w:tcPr>
            <w:tcW w:w="1806" w:type="dxa"/>
            <w:tcBorders>
              <w:top w:val="single" w:sz="4" w:space="0" w:color="auto"/>
              <w:left w:val="nil"/>
              <w:bottom w:val="single" w:sz="4" w:space="0" w:color="auto"/>
              <w:right w:val="nil"/>
            </w:tcBorders>
            <w:shd w:val="clear" w:color="auto" w:fill="FFFFFF"/>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DA587D">
        <w:trPr>
          <w:cantSplit/>
          <w:trHeight w:val="169"/>
        </w:trPr>
        <w:tc>
          <w:tcPr>
            <w:tcW w:w="2446" w:type="dxa"/>
            <w:gridSpan w:val="2"/>
            <w:tcBorders>
              <w:top w:val="single" w:sz="4" w:space="0" w:color="auto"/>
              <w:left w:val="nil"/>
              <w:bottom w:val="nil"/>
              <w:right w:val="nil"/>
            </w:tcBorders>
            <w:shd w:val="clear" w:color="auto" w:fill="FFFFFF"/>
          </w:tcPr>
          <w:p w:rsidR="00DA587D" w:rsidRPr="005A01AC" w:rsidRDefault="00DA587D" w:rsidP="00DA587D">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single" w:sz="4" w:space="0" w:color="auto"/>
              <w:left w:val="nil"/>
              <w:bottom w:val="nil"/>
              <w:right w:val="nil"/>
            </w:tcBorders>
            <w:shd w:val="clear" w:color="auto" w:fill="FFFFFF"/>
          </w:tcPr>
          <w:p w:rsidR="00DA587D" w:rsidRPr="005A01AC" w:rsidRDefault="00DA587D" w:rsidP="00DA587D">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DA587D" w:rsidRPr="005A01AC" w:rsidRDefault="00DA587D" w:rsidP="00DA587D">
            <w:pPr>
              <w:autoSpaceDE w:val="0"/>
              <w:autoSpaceDN w:val="0"/>
              <w:adjustRightInd w:val="0"/>
              <w:spacing w:after="0" w:line="360" w:lineRule="auto"/>
              <w:ind w:left="60" w:right="60"/>
              <w:jc w:val="both"/>
              <w:rPr>
                <w:rFonts w:ascii="Times New Roman" w:hAnsi="Times New Roman" w:cs="Times New Roman"/>
                <w:sz w:val="24"/>
                <w:szCs w:val="24"/>
              </w:rPr>
            </w:pPr>
          </w:p>
        </w:tc>
        <w:tc>
          <w:tcPr>
            <w:tcW w:w="1694" w:type="dxa"/>
            <w:tcBorders>
              <w:top w:val="single" w:sz="4" w:space="0" w:color="auto"/>
              <w:left w:val="nil"/>
              <w:bottom w:val="nil"/>
              <w:right w:val="nil"/>
            </w:tcBorders>
            <w:shd w:val="clear" w:color="auto" w:fill="FFFFFF"/>
          </w:tcPr>
          <w:p w:rsidR="00DA587D" w:rsidRPr="005A01AC" w:rsidRDefault="00DA587D" w:rsidP="00DA587D">
            <w:pPr>
              <w:autoSpaceDE w:val="0"/>
              <w:autoSpaceDN w:val="0"/>
              <w:adjustRightInd w:val="0"/>
              <w:spacing w:after="0" w:line="360" w:lineRule="auto"/>
              <w:ind w:left="60" w:right="60"/>
              <w:jc w:val="both"/>
              <w:rPr>
                <w:rFonts w:ascii="Times New Roman" w:hAnsi="Times New Roman" w:cs="Times New Roman"/>
                <w:sz w:val="24"/>
                <w:szCs w:val="24"/>
              </w:rPr>
            </w:pPr>
          </w:p>
        </w:tc>
        <w:tc>
          <w:tcPr>
            <w:tcW w:w="1806" w:type="dxa"/>
            <w:tcBorders>
              <w:top w:val="single" w:sz="4" w:space="0" w:color="auto"/>
              <w:left w:val="nil"/>
              <w:bottom w:val="nil"/>
              <w:right w:val="nil"/>
            </w:tcBorders>
            <w:shd w:val="clear" w:color="auto" w:fill="FFFFFF"/>
          </w:tcPr>
          <w:p w:rsidR="00DA587D" w:rsidRPr="005A01AC" w:rsidRDefault="00DA587D" w:rsidP="00DA587D">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DA587D">
        <w:trPr>
          <w:cantSplit/>
        </w:trPr>
        <w:tc>
          <w:tcPr>
            <w:tcW w:w="903" w:type="dxa"/>
            <w:vMerge w:val="restart"/>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1543"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HIGH`</w:t>
            </w:r>
          </w:p>
        </w:tc>
        <w:tc>
          <w:tcPr>
            <w:tcW w:w="1411"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4"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p>
        </w:tc>
        <w:tc>
          <w:tcPr>
            <w:tcW w:w="1806"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DA587D">
        <w:trPr>
          <w:cantSplit/>
        </w:trPr>
        <w:tc>
          <w:tcPr>
            <w:tcW w:w="903" w:type="dxa"/>
            <w:vMerge/>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jc w:val="both"/>
              <w:rPr>
                <w:rFonts w:ascii="Times New Roman" w:hAnsi="Times New Roman" w:cs="Times New Roman"/>
                <w:sz w:val="24"/>
                <w:szCs w:val="24"/>
              </w:rPr>
            </w:pPr>
          </w:p>
        </w:tc>
        <w:tc>
          <w:tcPr>
            <w:tcW w:w="1543"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HIGH</w:t>
            </w:r>
          </w:p>
        </w:tc>
        <w:tc>
          <w:tcPr>
            <w:tcW w:w="1411"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242"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1.5</w:t>
            </w:r>
          </w:p>
        </w:tc>
        <w:tc>
          <w:tcPr>
            <w:tcW w:w="1694"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p>
        </w:tc>
        <w:tc>
          <w:tcPr>
            <w:tcW w:w="1806"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9.2</w:t>
            </w:r>
          </w:p>
        </w:tc>
      </w:tr>
      <w:tr w:rsidR="00F47490" w:rsidRPr="005A01AC" w:rsidTr="00DA587D">
        <w:trPr>
          <w:cantSplit/>
        </w:trPr>
        <w:tc>
          <w:tcPr>
            <w:tcW w:w="903" w:type="dxa"/>
            <w:vMerge/>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jc w:val="both"/>
              <w:rPr>
                <w:rFonts w:ascii="Times New Roman" w:hAnsi="Times New Roman" w:cs="Times New Roman"/>
                <w:sz w:val="24"/>
                <w:szCs w:val="24"/>
              </w:rPr>
            </w:pPr>
          </w:p>
        </w:tc>
        <w:tc>
          <w:tcPr>
            <w:tcW w:w="1543"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LOW</w:t>
            </w:r>
          </w:p>
        </w:tc>
        <w:tc>
          <w:tcPr>
            <w:tcW w:w="1411"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4"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p>
        </w:tc>
        <w:tc>
          <w:tcPr>
            <w:tcW w:w="1806"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16.9</w:t>
            </w:r>
          </w:p>
        </w:tc>
      </w:tr>
      <w:tr w:rsidR="00F47490" w:rsidRPr="005A01AC" w:rsidTr="00DA587D">
        <w:trPr>
          <w:cantSplit/>
        </w:trPr>
        <w:tc>
          <w:tcPr>
            <w:tcW w:w="903" w:type="dxa"/>
            <w:vMerge/>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jc w:val="both"/>
              <w:rPr>
                <w:rFonts w:ascii="Times New Roman" w:hAnsi="Times New Roman" w:cs="Times New Roman"/>
                <w:sz w:val="24"/>
                <w:szCs w:val="24"/>
              </w:rPr>
            </w:pPr>
          </w:p>
        </w:tc>
        <w:tc>
          <w:tcPr>
            <w:tcW w:w="1543"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LOW</w:t>
            </w:r>
          </w:p>
        </w:tc>
        <w:tc>
          <w:tcPr>
            <w:tcW w:w="1411"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54</w:t>
            </w:r>
          </w:p>
        </w:tc>
        <w:tc>
          <w:tcPr>
            <w:tcW w:w="1242"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83.1</w:t>
            </w:r>
          </w:p>
        </w:tc>
        <w:tc>
          <w:tcPr>
            <w:tcW w:w="1694"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p>
        </w:tc>
        <w:tc>
          <w:tcPr>
            <w:tcW w:w="1806" w:type="dxa"/>
            <w:tcBorders>
              <w:top w:val="nil"/>
              <w:left w:val="nil"/>
              <w:bottom w:val="nil"/>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DA587D">
        <w:trPr>
          <w:cantSplit/>
        </w:trPr>
        <w:tc>
          <w:tcPr>
            <w:tcW w:w="903" w:type="dxa"/>
            <w:vMerge/>
            <w:tcBorders>
              <w:top w:val="nil"/>
              <w:left w:val="nil"/>
              <w:bottom w:val="single" w:sz="4" w:space="0" w:color="auto"/>
              <w:right w:val="nil"/>
            </w:tcBorders>
            <w:shd w:val="clear" w:color="auto" w:fill="FFFFFF"/>
            <w:vAlign w:val="center"/>
          </w:tcPr>
          <w:p w:rsidR="00C80AAC" w:rsidRPr="005A01AC" w:rsidRDefault="00C80AAC" w:rsidP="00DA587D">
            <w:pPr>
              <w:autoSpaceDE w:val="0"/>
              <w:autoSpaceDN w:val="0"/>
              <w:adjustRightInd w:val="0"/>
              <w:spacing w:after="0" w:line="360" w:lineRule="auto"/>
              <w:jc w:val="both"/>
              <w:rPr>
                <w:rFonts w:ascii="Times New Roman" w:hAnsi="Times New Roman" w:cs="Times New Roman"/>
                <w:sz w:val="24"/>
                <w:szCs w:val="24"/>
              </w:rPr>
            </w:pPr>
          </w:p>
        </w:tc>
        <w:tc>
          <w:tcPr>
            <w:tcW w:w="1543" w:type="dxa"/>
            <w:tcBorders>
              <w:top w:val="nil"/>
              <w:left w:val="nil"/>
              <w:bottom w:val="single" w:sz="4" w:space="0" w:color="auto"/>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1" w:type="dxa"/>
            <w:tcBorders>
              <w:top w:val="nil"/>
              <w:left w:val="nil"/>
              <w:bottom w:val="single" w:sz="4" w:space="0" w:color="auto"/>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4" w:type="dxa"/>
            <w:tcBorders>
              <w:top w:val="nil"/>
              <w:left w:val="nil"/>
              <w:bottom w:val="single" w:sz="4" w:space="0" w:color="auto"/>
              <w:right w:val="nil"/>
            </w:tcBorders>
            <w:shd w:val="clear" w:color="auto" w:fill="FFFFFF"/>
            <w:vAlign w:val="center"/>
          </w:tcPr>
          <w:p w:rsidR="00C80AAC" w:rsidRPr="005A01AC" w:rsidRDefault="00C80AAC" w:rsidP="00DA587D">
            <w:pPr>
              <w:autoSpaceDE w:val="0"/>
              <w:autoSpaceDN w:val="0"/>
              <w:adjustRightInd w:val="0"/>
              <w:spacing w:after="0" w:line="360" w:lineRule="auto"/>
              <w:ind w:left="60" w:right="60"/>
              <w:jc w:val="both"/>
              <w:rPr>
                <w:rFonts w:ascii="Times New Roman" w:hAnsi="Times New Roman" w:cs="Times New Roman"/>
                <w:sz w:val="24"/>
                <w:szCs w:val="24"/>
              </w:rPr>
            </w:pPr>
          </w:p>
        </w:tc>
        <w:tc>
          <w:tcPr>
            <w:tcW w:w="1806" w:type="dxa"/>
            <w:tcBorders>
              <w:top w:val="nil"/>
              <w:left w:val="nil"/>
              <w:bottom w:val="single" w:sz="4" w:space="0" w:color="auto"/>
              <w:right w:val="nil"/>
            </w:tcBorders>
            <w:shd w:val="clear" w:color="auto" w:fill="FFFFFF"/>
          </w:tcPr>
          <w:p w:rsidR="00C80AAC" w:rsidRPr="005A01AC" w:rsidRDefault="00C80AAC" w:rsidP="00DA587D">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br w:type="textWrapping" w:clear="all"/>
      </w: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From the above table 13, data obtained from respondents on the allocation of budget 5(7.7%) very high, 1(1.5%) high, 5(7.7%)  low, 54(83.1) very low, one can see that lack of allocated budget and material resources, absence of coordination for adults engagement in IFAL program </w:t>
      </w:r>
      <w:r w:rsidRPr="005A01AC">
        <w:rPr>
          <w:rFonts w:ascii="Times New Roman" w:hAnsi="Times New Roman" w:cs="Times New Roman"/>
          <w:sz w:val="24"/>
          <w:szCs w:val="24"/>
        </w:rPr>
        <w:lastRenderedPageBreak/>
        <w:t xml:space="preserve">were among threats to adults participation in IFAL program and hence, the engagement of rural adults in the IFAL program was highly affected due to low budget allocation to adult education program and poor infrastructure of IFAL </w:t>
      </w:r>
      <w:proofErr w:type="spellStart"/>
      <w:r w:rsidRPr="005A01AC">
        <w:rPr>
          <w:rFonts w:ascii="Times New Roman" w:hAnsi="Times New Roman" w:cs="Times New Roman"/>
          <w:sz w:val="24"/>
          <w:szCs w:val="24"/>
        </w:rPr>
        <w:t>center</w:t>
      </w:r>
      <w:proofErr w:type="spellEnd"/>
      <w:r w:rsidRPr="005A01AC">
        <w:rPr>
          <w:rFonts w:ascii="Times New Roman" w:hAnsi="Times New Roman" w:cs="Times New Roman"/>
          <w:sz w:val="24"/>
          <w:szCs w:val="24"/>
        </w:rPr>
        <w:t>.</w:t>
      </w:r>
    </w:p>
    <w:p w:rsidR="00C80AAC" w:rsidRPr="005A01AC" w:rsidRDefault="00C80AAC" w:rsidP="00BA1456">
      <w:pPr>
        <w:spacing w:before="240"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According to the new national adult education strategy, proposed guiding principles for implementation of IFAL program, proper allocation as well as economic and effective utilization of budget and human power is necessary for implementation of adult education and expansion of its coverage. </w:t>
      </w:r>
    </w:p>
    <w:tbl>
      <w:tblPr>
        <w:tblW w:w="85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4"/>
        <w:gridCol w:w="1488"/>
        <w:gridCol w:w="1411"/>
        <w:gridCol w:w="1242"/>
        <w:gridCol w:w="1694"/>
        <w:gridCol w:w="1807"/>
      </w:tblGrid>
      <w:tr w:rsidR="00F47490" w:rsidRPr="005A01AC" w:rsidTr="00DA587D">
        <w:trPr>
          <w:cantSplit/>
          <w:trHeight w:val="635"/>
        </w:trPr>
        <w:tc>
          <w:tcPr>
            <w:tcW w:w="8546" w:type="dxa"/>
            <w:gridSpan w:val="6"/>
            <w:tcBorders>
              <w:top w:val="nil"/>
              <w:left w:val="nil"/>
              <w:bottom w:val="single" w:sz="4" w:space="0" w:color="auto"/>
              <w:right w:val="nil"/>
            </w:tcBorders>
            <w:shd w:val="clear" w:color="auto" w:fill="FFFFFF"/>
          </w:tcPr>
          <w:p w:rsidR="00C80AAC" w:rsidRPr="005A01AC" w:rsidRDefault="00C80AAC" w:rsidP="00A46A27">
            <w:pPr>
              <w:pStyle w:val="Caption"/>
              <w:keepNext/>
              <w:spacing w:before="240"/>
              <w:jc w:val="both"/>
              <w:rPr>
                <w:sz w:val="24"/>
                <w:szCs w:val="24"/>
              </w:rPr>
            </w:pPr>
            <w:bookmarkStart w:id="302" w:name="_Toc16388246"/>
            <w:r w:rsidRPr="005A01AC">
              <w:rPr>
                <w:b w:val="0"/>
                <w:sz w:val="24"/>
                <w:szCs w:val="24"/>
              </w:rPr>
              <w:t>Table</w:t>
            </w:r>
            <w:r w:rsidRPr="005A01AC">
              <w:rPr>
                <w:sz w:val="24"/>
                <w:szCs w:val="24"/>
              </w:rPr>
              <w:t xml:space="preserve"> </w:t>
            </w:r>
            <w:r w:rsidR="00543774" w:rsidRPr="005A01AC">
              <w:rPr>
                <w:b w:val="0"/>
                <w:sz w:val="24"/>
                <w:szCs w:val="24"/>
              </w:rPr>
              <w:fldChar w:fldCharType="begin"/>
            </w:r>
            <w:r w:rsidRPr="005A01AC">
              <w:rPr>
                <w:b w:val="0"/>
                <w:sz w:val="24"/>
                <w:szCs w:val="24"/>
              </w:rPr>
              <w:instrText xml:space="preserve"> SEQ Table \* ARABIC </w:instrText>
            </w:r>
            <w:r w:rsidR="00543774" w:rsidRPr="005A01AC">
              <w:rPr>
                <w:b w:val="0"/>
                <w:sz w:val="24"/>
                <w:szCs w:val="24"/>
              </w:rPr>
              <w:fldChar w:fldCharType="separate"/>
            </w:r>
            <w:r w:rsidR="00603E47">
              <w:rPr>
                <w:b w:val="0"/>
                <w:noProof/>
                <w:sz w:val="24"/>
                <w:szCs w:val="24"/>
              </w:rPr>
              <w:t>13</w:t>
            </w:r>
            <w:r w:rsidR="00543774" w:rsidRPr="005A01AC">
              <w:rPr>
                <w:b w:val="0"/>
                <w:sz w:val="24"/>
                <w:szCs w:val="24"/>
              </w:rPr>
              <w:fldChar w:fldCharType="end"/>
            </w:r>
            <w:r w:rsidRPr="005A01AC">
              <w:rPr>
                <w:sz w:val="24"/>
                <w:szCs w:val="24"/>
              </w:rPr>
              <w:t xml:space="preserve">: </w:t>
            </w:r>
            <w:r w:rsidRPr="005A01AC">
              <w:rPr>
                <w:rFonts w:ascii="Times New Roman" w:hAnsi="Times New Roman" w:cs="Times New Roman"/>
                <w:b w:val="0"/>
                <w:bCs w:val="0"/>
                <w:sz w:val="24"/>
                <w:szCs w:val="24"/>
              </w:rPr>
              <w:t xml:space="preserve">Efforts made to equip learning </w:t>
            </w:r>
            <w:proofErr w:type="spellStart"/>
            <w:r w:rsidRPr="005A01AC">
              <w:rPr>
                <w:rFonts w:ascii="Times New Roman" w:hAnsi="Times New Roman" w:cs="Times New Roman"/>
                <w:b w:val="0"/>
                <w:bCs w:val="0"/>
                <w:sz w:val="24"/>
                <w:szCs w:val="24"/>
              </w:rPr>
              <w:t>center</w:t>
            </w:r>
            <w:proofErr w:type="spellEnd"/>
            <w:r w:rsidRPr="005A01AC">
              <w:rPr>
                <w:rFonts w:ascii="Times New Roman" w:hAnsi="Times New Roman" w:cs="Times New Roman"/>
                <w:b w:val="0"/>
                <w:bCs w:val="0"/>
                <w:sz w:val="24"/>
                <w:szCs w:val="24"/>
              </w:rPr>
              <w:t xml:space="preserve"> with adequ</w:t>
            </w:r>
            <w:r w:rsidR="00BA1456" w:rsidRPr="005A01AC">
              <w:rPr>
                <w:rFonts w:ascii="Times New Roman" w:hAnsi="Times New Roman" w:cs="Times New Roman"/>
                <w:b w:val="0"/>
                <w:bCs w:val="0"/>
                <w:sz w:val="24"/>
                <w:szCs w:val="24"/>
              </w:rPr>
              <w:t xml:space="preserve">ate facilities to enhance adult </w:t>
            </w:r>
            <w:r w:rsidRPr="005A01AC">
              <w:rPr>
                <w:rFonts w:ascii="Times New Roman" w:hAnsi="Times New Roman" w:cs="Times New Roman"/>
                <w:b w:val="0"/>
                <w:bCs w:val="0"/>
                <w:sz w:val="24"/>
                <w:szCs w:val="24"/>
              </w:rPr>
              <w:t>is</w:t>
            </w:r>
            <w:bookmarkEnd w:id="302"/>
          </w:p>
        </w:tc>
      </w:tr>
      <w:tr w:rsidR="00F47490" w:rsidRPr="005A01AC" w:rsidTr="00DA587D">
        <w:trPr>
          <w:cantSplit/>
          <w:trHeight w:val="221"/>
        </w:trPr>
        <w:tc>
          <w:tcPr>
            <w:tcW w:w="8546" w:type="dxa"/>
            <w:gridSpan w:val="6"/>
            <w:tcBorders>
              <w:top w:val="single" w:sz="4" w:space="0" w:color="auto"/>
              <w:left w:val="nil"/>
              <w:bottom w:val="nil"/>
              <w:right w:val="nil"/>
            </w:tcBorders>
            <w:shd w:val="clear" w:color="auto" w:fill="FFFFFF"/>
          </w:tcPr>
          <w:p w:rsidR="00DA587D" w:rsidRPr="005A01AC" w:rsidRDefault="00DA587D" w:rsidP="005650CC">
            <w:pPr>
              <w:pStyle w:val="Caption"/>
              <w:keepNext/>
              <w:jc w:val="both"/>
              <w:rPr>
                <w:b w:val="0"/>
                <w:sz w:val="24"/>
                <w:szCs w:val="24"/>
              </w:rPr>
            </w:pPr>
          </w:p>
        </w:tc>
      </w:tr>
      <w:tr w:rsidR="00F47490" w:rsidRPr="005A01AC" w:rsidTr="00DA587D">
        <w:trPr>
          <w:cantSplit/>
          <w:trHeight w:val="571"/>
        </w:trPr>
        <w:tc>
          <w:tcPr>
            <w:tcW w:w="2392" w:type="dxa"/>
            <w:gridSpan w:val="2"/>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4"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8566F5" w:rsidP="008566F5">
            <w:pPr>
              <w:autoSpaceDE w:val="0"/>
              <w:autoSpaceDN w:val="0"/>
              <w:adjustRightInd w:val="0"/>
              <w:spacing w:after="0" w:line="360" w:lineRule="auto"/>
              <w:ind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Cumulativ</w:t>
            </w:r>
            <w:proofErr w:type="spellEnd"/>
            <w:r w:rsidRPr="005A01AC">
              <w:rPr>
                <w:rFonts w:ascii="Times New Roman" w:hAnsi="Times New Roman" w:cs="Times New Roman"/>
                <w:sz w:val="24"/>
                <w:szCs w:val="24"/>
              </w:rPr>
              <w:t xml:space="preserve"> </w:t>
            </w:r>
            <w:proofErr w:type="spellStart"/>
            <w:r w:rsidR="00C80AAC" w:rsidRPr="005A01AC">
              <w:rPr>
                <w:rFonts w:ascii="Times New Roman" w:hAnsi="Times New Roman" w:cs="Times New Roman"/>
                <w:sz w:val="24"/>
                <w:szCs w:val="24"/>
              </w:rPr>
              <w:t>Percent</w:t>
            </w:r>
            <w:proofErr w:type="spellEnd"/>
          </w:p>
        </w:tc>
      </w:tr>
      <w:tr w:rsidR="00F47490" w:rsidRPr="005A01AC" w:rsidTr="00DA587D">
        <w:trPr>
          <w:cantSplit/>
          <w:trHeight w:val="259"/>
        </w:trPr>
        <w:tc>
          <w:tcPr>
            <w:tcW w:w="2392" w:type="dxa"/>
            <w:gridSpan w:val="2"/>
            <w:tcBorders>
              <w:top w:val="single" w:sz="4" w:space="0" w:color="auto"/>
              <w:left w:val="nil"/>
              <w:bottom w:val="nil"/>
              <w:right w:val="nil"/>
            </w:tcBorders>
            <w:shd w:val="clear" w:color="auto" w:fill="FFFFFF"/>
          </w:tcPr>
          <w:p w:rsidR="00DA587D" w:rsidRPr="005A01AC" w:rsidRDefault="00DA587D"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single" w:sz="4" w:space="0" w:color="auto"/>
              <w:left w:val="nil"/>
              <w:bottom w:val="nil"/>
              <w:right w:val="nil"/>
            </w:tcBorders>
            <w:shd w:val="clear" w:color="auto" w:fill="FFFFFF"/>
          </w:tcPr>
          <w:p w:rsidR="00DA587D" w:rsidRPr="005A01AC" w:rsidRDefault="00DA587D"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DA587D" w:rsidRPr="005A01AC" w:rsidRDefault="00DA587D"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4" w:type="dxa"/>
            <w:tcBorders>
              <w:top w:val="single" w:sz="4" w:space="0" w:color="auto"/>
              <w:left w:val="nil"/>
              <w:bottom w:val="nil"/>
              <w:right w:val="nil"/>
            </w:tcBorders>
            <w:shd w:val="clear" w:color="auto" w:fill="FFFFFF"/>
          </w:tcPr>
          <w:p w:rsidR="00DA587D" w:rsidRPr="005A01AC" w:rsidRDefault="00DA587D"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DA587D" w:rsidRPr="005A01AC" w:rsidRDefault="00DA587D"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DA587D">
        <w:trPr>
          <w:cantSplit/>
        </w:trPr>
        <w:tc>
          <w:tcPr>
            <w:tcW w:w="904" w:type="dxa"/>
            <w:vMerge w:val="restart"/>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148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DA587D">
        <w:trPr>
          <w:cantSplit/>
        </w:trPr>
        <w:tc>
          <w:tcPr>
            <w:tcW w:w="904"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48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MEDIUM</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12</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18.5</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26.2</w:t>
            </w:r>
          </w:p>
        </w:tc>
      </w:tr>
      <w:tr w:rsidR="00F47490" w:rsidRPr="005A01AC" w:rsidTr="00DA587D">
        <w:trPr>
          <w:cantSplit/>
        </w:trPr>
        <w:tc>
          <w:tcPr>
            <w:tcW w:w="904"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48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LOW</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22</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33.8</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60.0</w:t>
            </w:r>
          </w:p>
        </w:tc>
      </w:tr>
      <w:tr w:rsidR="00F47490" w:rsidRPr="005A01AC" w:rsidTr="00DA587D">
        <w:trPr>
          <w:cantSplit/>
        </w:trPr>
        <w:tc>
          <w:tcPr>
            <w:tcW w:w="904"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488"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LOW</w:t>
            </w:r>
          </w:p>
        </w:tc>
        <w:tc>
          <w:tcPr>
            <w:tcW w:w="1411"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26</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40.0</w:t>
            </w:r>
          </w:p>
        </w:tc>
        <w:tc>
          <w:tcPr>
            <w:tcW w:w="1694"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DA587D">
        <w:trPr>
          <w:cantSplit/>
        </w:trPr>
        <w:tc>
          <w:tcPr>
            <w:tcW w:w="904"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1488"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1"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4"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Regarding efforts made to equip learning </w:t>
      </w:r>
      <w:proofErr w:type="spellStart"/>
      <w:r w:rsidRPr="005A01AC">
        <w:rPr>
          <w:rFonts w:ascii="Times New Roman" w:hAnsi="Times New Roman" w:cs="Times New Roman"/>
          <w:sz w:val="24"/>
          <w:szCs w:val="24"/>
        </w:rPr>
        <w:t>center</w:t>
      </w:r>
      <w:proofErr w:type="spellEnd"/>
      <w:r w:rsidRPr="005A01AC">
        <w:rPr>
          <w:rFonts w:ascii="Times New Roman" w:hAnsi="Times New Roman" w:cs="Times New Roman"/>
          <w:sz w:val="24"/>
          <w:szCs w:val="24"/>
        </w:rPr>
        <w:t xml:space="preserve"> with adequate facilities table 14, both group of respondents reported that 12(18</w:t>
      </w:r>
      <w:proofErr w:type="gramStart"/>
      <w:r w:rsidRPr="005A01AC">
        <w:rPr>
          <w:rFonts w:ascii="Times New Roman" w:hAnsi="Times New Roman" w:cs="Times New Roman"/>
          <w:sz w:val="24"/>
          <w:szCs w:val="24"/>
        </w:rPr>
        <w:t>,5</w:t>
      </w:r>
      <w:proofErr w:type="gramEnd"/>
      <w:r w:rsidRPr="005A01AC">
        <w:rPr>
          <w:rFonts w:ascii="Times New Roman" w:hAnsi="Times New Roman" w:cs="Times New Roman"/>
          <w:sz w:val="24"/>
          <w:szCs w:val="24"/>
        </w:rPr>
        <w:t>%) moderate,22(33.8%), low,26(40%) very low%). This implies efforts made to equip with adequate facilities is very low attention.</w:t>
      </w:r>
    </w:p>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p>
    <w:p w:rsidR="00C80AAC" w:rsidRPr="005A01AC" w:rsidRDefault="00C80AAC" w:rsidP="00C80AAC"/>
    <w:p w:rsidR="00C80AAC" w:rsidRPr="005A01AC" w:rsidRDefault="00C80AAC" w:rsidP="00C80AAC"/>
    <w:p w:rsidR="00C80AAC" w:rsidRPr="005A01AC" w:rsidRDefault="00C80AAC" w:rsidP="00C80AAC">
      <w:r w:rsidRPr="005A01AC">
        <w:br w:type="column"/>
      </w:r>
    </w:p>
    <w:tbl>
      <w:tblPr>
        <w:tblW w:w="8052"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3"/>
        <w:gridCol w:w="903"/>
        <w:gridCol w:w="1412"/>
        <w:gridCol w:w="1242"/>
        <w:gridCol w:w="1695"/>
        <w:gridCol w:w="1807"/>
      </w:tblGrid>
      <w:tr w:rsidR="00F47490" w:rsidRPr="005A01AC" w:rsidTr="008077EB">
        <w:trPr>
          <w:cantSplit/>
          <w:trHeight w:val="480"/>
        </w:trPr>
        <w:tc>
          <w:tcPr>
            <w:tcW w:w="8052" w:type="dxa"/>
            <w:gridSpan w:val="6"/>
            <w:tcBorders>
              <w:top w:val="nil"/>
              <w:left w:val="nil"/>
              <w:bottom w:val="single" w:sz="4" w:space="0" w:color="auto"/>
              <w:right w:val="nil"/>
            </w:tcBorders>
            <w:shd w:val="clear" w:color="auto" w:fill="FFFFFF"/>
          </w:tcPr>
          <w:p w:rsidR="00C80AAC" w:rsidRPr="005A01AC" w:rsidRDefault="00C80AAC" w:rsidP="005650CC">
            <w:pPr>
              <w:pStyle w:val="Caption"/>
              <w:keepNext/>
              <w:jc w:val="both"/>
              <w:rPr>
                <w:rFonts w:ascii="Times New Roman" w:hAnsi="Times New Roman" w:cs="Times New Roman"/>
                <w:b w:val="0"/>
                <w:sz w:val="24"/>
                <w:szCs w:val="24"/>
              </w:rPr>
            </w:pPr>
            <w:bookmarkStart w:id="303" w:name="_Toc16388247"/>
            <w:r w:rsidRPr="005A01AC">
              <w:rPr>
                <w:rFonts w:ascii="Times New Roman" w:hAnsi="Times New Roman" w:cs="Times New Roman"/>
                <w:b w:val="0"/>
                <w:sz w:val="24"/>
                <w:szCs w:val="24"/>
              </w:rPr>
              <w:t xml:space="preserve">Table </w:t>
            </w:r>
            <w:r w:rsidR="00543774" w:rsidRPr="005A01AC">
              <w:rPr>
                <w:rFonts w:ascii="Times New Roman" w:hAnsi="Times New Roman" w:cs="Times New Roman"/>
                <w:b w:val="0"/>
                <w:sz w:val="24"/>
                <w:szCs w:val="24"/>
              </w:rPr>
              <w:fldChar w:fldCharType="begin"/>
            </w:r>
            <w:r w:rsidRPr="005A01AC">
              <w:rPr>
                <w:rFonts w:ascii="Times New Roman" w:hAnsi="Times New Roman" w:cs="Times New Roman"/>
                <w:b w:val="0"/>
                <w:sz w:val="24"/>
                <w:szCs w:val="24"/>
              </w:rPr>
              <w:instrText xml:space="preserve"> SEQ Table \* ARABIC </w:instrText>
            </w:r>
            <w:r w:rsidR="00543774" w:rsidRPr="005A01AC">
              <w:rPr>
                <w:rFonts w:ascii="Times New Roman" w:hAnsi="Times New Roman" w:cs="Times New Roman"/>
                <w:b w:val="0"/>
                <w:sz w:val="24"/>
                <w:szCs w:val="24"/>
              </w:rPr>
              <w:fldChar w:fldCharType="separate"/>
            </w:r>
            <w:r w:rsidR="00603E47">
              <w:rPr>
                <w:rFonts w:ascii="Times New Roman" w:hAnsi="Times New Roman" w:cs="Times New Roman"/>
                <w:b w:val="0"/>
                <w:noProof/>
                <w:sz w:val="24"/>
                <w:szCs w:val="24"/>
              </w:rPr>
              <w:t>14</w:t>
            </w:r>
            <w:r w:rsidR="00543774" w:rsidRPr="005A01AC">
              <w:rPr>
                <w:rFonts w:ascii="Times New Roman" w:hAnsi="Times New Roman" w:cs="Times New Roman"/>
                <w:b w:val="0"/>
                <w:sz w:val="24"/>
                <w:szCs w:val="24"/>
              </w:rPr>
              <w:fldChar w:fldCharType="end"/>
            </w:r>
            <w:r w:rsidRPr="005A01AC">
              <w:rPr>
                <w:rFonts w:ascii="Times New Roman" w:hAnsi="Times New Roman" w:cs="Times New Roman"/>
                <w:b w:val="0"/>
                <w:sz w:val="24"/>
                <w:szCs w:val="24"/>
              </w:rPr>
              <w:t>: Planning and organizing IFALP</w:t>
            </w:r>
            <w:bookmarkEnd w:id="303"/>
          </w:p>
        </w:tc>
      </w:tr>
      <w:tr w:rsidR="00F47490" w:rsidRPr="005A01AC" w:rsidTr="008077EB">
        <w:trPr>
          <w:cantSplit/>
          <w:trHeight w:val="39"/>
        </w:trPr>
        <w:tc>
          <w:tcPr>
            <w:tcW w:w="8052" w:type="dxa"/>
            <w:gridSpan w:val="6"/>
            <w:tcBorders>
              <w:top w:val="single" w:sz="4" w:space="0" w:color="auto"/>
              <w:left w:val="nil"/>
              <w:bottom w:val="nil"/>
              <w:right w:val="nil"/>
            </w:tcBorders>
            <w:shd w:val="clear" w:color="auto" w:fill="FFFFFF"/>
          </w:tcPr>
          <w:p w:rsidR="008077EB" w:rsidRPr="005A01AC" w:rsidRDefault="008077EB" w:rsidP="005650CC">
            <w:pPr>
              <w:pStyle w:val="Caption"/>
              <w:keepNext/>
              <w:jc w:val="both"/>
              <w:rPr>
                <w:rFonts w:ascii="Times New Roman" w:hAnsi="Times New Roman" w:cs="Times New Roman"/>
                <w:b w:val="0"/>
                <w:sz w:val="24"/>
                <w:szCs w:val="24"/>
              </w:rPr>
            </w:pPr>
          </w:p>
        </w:tc>
      </w:tr>
      <w:tr w:rsidR="00F47490" w:rsidRPr="005A01AC" w:rsidTr="008077EB">
        <w:trPr>
          <w:cantSplit/>
          <w:trHeight w:val="739"/>
        </w:trPr>
        <w:tc>
          <w:tcPr>
            <w:tcW w:w="1896" w:type="dxa"/>
            <w:gridSpan w:val="2"/>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8077EB">
        <w:trPr>
          <w:cantSplit/>
          <w:trHeight w:val="78"/>
        </w:trPr>
        <w:tc>
          <w:tcPr>
            <w:tcW w:w="1896" w:type="dxa"/>
            <w:gridSpan w:val="2"/>
            <w:tcBorders>
              <w:top w:val="single" w:sz="4" w:space="0" w:color="auto"/>
              <w:left w:val="nil"/>
              <w:bottom w:val="nil"/>
              <w:right w:val="nil"/>
            </w:tcBorders>
            <w:shd w:val="clear" w:color="auto" w:fill="FFFFFF"/>
          </w:tcPr>
          <w:p w:rsidR="008077EB" w:rsidRPr="005A01AC" w:rsidRDefault="008077E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single" w:sz="4" w:space="0" w:color="auto"/>
              <w:left w:val="nil"/>
              <w:bottom w:val="nil"/>
              <w:right w:val="nil"/>
            </w:tcBorders>
            <w:shd w:val="clear" w:color="auto" w:fill="FFFFFF"/>
          </w:tcPr>
          <w:p w:rsidR="008077EB" w:rsidRPr="005A01AC" w:rsidRDefault="008077E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8077EB" w:rsidRPr="005A01AC" w:rsidRDefault="008077E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single" w:sz="4" w:space="0" w:color="auto"/>
              <w:left w:val="nil"/>
              <w:bottom w:val="nil"/>
              <w:right w:val="nil"/>
            </w:tcBorders>
            <w:shd w:val="clear" w:color="auto" w:fill="FFFFFF"/>
          </w:tcPr>
          <w:p w:rsidR="008077EB" w:rsidRPr="005A01AC" w:rsidRDefault="008077E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8077EB" w:rsidRPr="005A01AC" w:rsidRDefault="008077EB"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8077EB">
        <w:trPr>
          <w:cantSplit/>
        </w:trPr>
        <w:tc>
          <w:tcPr>
            <w:tcW w:w="993" w:type="dxa"/>
            <w:vMerge w:val="restart"/>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sz w:val="24"/>
                <w:szCs w:val="24"/>
              </w:rPr>
              <w:t xml:space="preserve"> Very high</w:t>
            </w:r>
          </w:p>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sz w:val="24"/>
                <w:szCs w:val="24"/>
              </w:rPr>
              <w:t>high</w:t>
            </w:r>
          </w:p>
          <w:p w:rsidR="00C80AAC" w:rsidRPr="005A01AC" w:rsidRDefault="00A10BB0" w:rsidP="005650CC">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sz w:val="24"/>
                <w:szCs w:val="24"/>
              </w:rPr>
              <w:t>med</w:t>
            </w:r>
            <w:r w:rsidR="00C80AAC" w:rsidRPr="005A01AC">
              <w:rPr>
                <w:rFonts w:ascii="Times New Roman" w:hAnsi="Times New Roman" w:cs="Times New Roman"/>
                <w:sz w:val="24"/>
                <w:szCs w:val="24"/>
              </w:rPr>
              <w:t>ium</w:t>
            </w:r>
          </w:p>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sz w:val="24"/>
                <w:szCs w:val="24"/>
              </w:rPr>
              <w:t>Low</w:t>
            </w:r>
          </w:p>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sz w:val="24"/>
                <w:szCs w:val="24"/>
              </w:rPr>
              <w:t xml:space="preserve"> Very low</w:t>
            </w:r>
          </w:p>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sz w:val="24"/>
                <w:szCs w:val="24"/>
              </w:rPr>
              <w:t xml:space="preserve"> total</w:t>
            </w:r>
          </w:p>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8077EB">
        <w:trPr>
          <w:cantSplit/>
        </w:trPr>
        <w:tc>
          <w:tcPr>
            <w:tcW w:w="99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4.6</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12.3</w:t>
            </w:r>
          </w:p>
        </w:tc>
      </w:tr>
      <w:tr w:rsidR="00F47490" w:rsidRPr="005A01AC" w:rsidTr="008077EB">
        <w:trPr>
          <w:cantSplit/>
        </w:trPr>
        <w:tc>
          <w:tcPr>
            <w:tcW w:w="99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20</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30.8</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43.1</w:t>
            </w:r>
          </w:p>
        </w:tc>
      </w:tr>
      <w:tr w:rsidR="00F47490" w:rsidRPr="005A01AC" w:rsidTr="008077EB">
        <w:trPr>
          <w:cantSplit/>
        </w:trPr>
        <w:tc>
          <w:tcPr>
            <w:tcW w:w="99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36</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55.4</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98.5</w:t>
            </w:r>
          </w:p>
        </w:tc>
      </w:tr>
      <w:tr w:rsidR="00F47490" w:rsidRPr="005A01AC" w:rsidTr="008077EB">
        <w:trPr>
          <w:cantSplit/>
        </w:trPr>
        <w:tc>
          <w:tcPr>
            <w:tcW w:w="99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1.5</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8077EB">
        <w:trPr>
          <w:cantSplit/>
          <w:trHeight w:val="1311"/>
        </w:trPr>
        <w:tc>
          <w:tcPr>
            <w:tcW w:w="993"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p>
        </w:tc>
        <w:tc>
          <w:tcPr>
            <w:tcW w:w="141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r w:rsidR="00F47490" w:rsidRPr="005A01AC" w:rsidTr="008077EB">
        <w:trPr>
          <w:cantSplit/>
          <w:trHeight w:val="350"/>
        </w:trPr>
        <w:tc>
          <w:tcPr>
            <w:tcW w:w="993" w:type="dxa"/>
            <w:tcBorders>
              <w:top w:val="single" w:sz="4" w:space="0" w:color="auto"/>
              <w:left w:val="nil"/>
              <w:bottom w:val="nil"/>
              <w:right w:val="nil"/>
            </w:tcBorders>
            <w:shd w:val="clear" w:color="auto" w:fill="FFFFFF"/>
            <w:vAlign w:val="center"/>
          </w:tcPr>
          <w:p w:rsidR="008077EB" w:rsidRPr="005A01AC" w:rsidRDefault="008077EB"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single" w:sz="4" w:space="0" w:color="auto"/>
              <w:left w:val="nil"/>
              <w:bottom w:val="nil"/>
              <w:right w:val="nil"/>
            </w:tcBorders>
            <w:shd w:val="clear" w:color="auto" w:fill="FFFFFF"/>
            <w:vAlign w:val="center"/>
          </w:tcPr>
          <w:p w:rsidR="008077EB" w:rsidRPr="005A01AC" w:rsidRDefault="008077EB" w:rsidP="005650CC">
            <w:pPr>
              <w:autoSpaceDE w:val="0"/>
              <w:autoSpaceDN w:val="0"/>
              <w:adjustRightInd w:val="0"/>
              <w:spacing w:after="0" w:line="360" w:lineRule="auto"/>
              <w:ind w:right="60"/>
              <w:jc w:val="both"/>
              <w:rPr>
                <w:rFonts w:ascii="Times New Roman" w:hAnsi="Times New Roman" w:cs="Times New Roman"/>
                <w:sz w:val="24"/>
                <w:szCs w:val="24"/>
              </w:rPr>
            </w:pPr>
          </w:p>
        </w:tc>
        <w:tc>
          <w:tcPr>
            <w:tcW w:w="1412" w:type="dxa"/>
            <w:tcBorders>
              <w:top w:val="single" w:sz="4" w:space="0" w:color="auto"/>
              <w:left w:val="nil"/>
              <w:bottom w:val="nil"/>
              <w:right w:val="nil"/>
            </w:tcBorders>
            <w:shd w:val="clear" w:color="auto" w:fill="FFFFFF"/>
            <w:vAlign w:val="center"/>
          </w:tcPr>
          <w:p w:rsidR="008077EB" w:rsidRPr="005A01AC" w:rsidRDefault="008077E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vAlign w:val="center"/>
          </w:tcPr>
          <w:p w:rsidR="008077EB" w:rsidRPr="005A01AC" w:rsidRDefault="008077E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single" w:sz="4" w:space="0" w:color="auto"/>
              <w:left w:val="nil"/>
              <w:bottom w:val="nil"/>
              <w:right w:val="nil"/>
            </w:tcBorders>
            <w:shd w:val="clear" w:color="auto" w:fill="FFFFFF"/>
            <w:vAlign w:val="center"/>
          </w:tcPr>
          <w:p w:rsidR="008077EB" w:rsidRPr="005A01AC" w:rsidRDefault="008077E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8077EB" w:rsidRPr="005A01AC" w:rsidRDefault="008077EB"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As indicated in table 14, item a, regarding the collaboration in planning and organizing IFAL program, activities concerned with adult education front line implementation sectors, the respondents 5(7.7%) very high, 3(4.6%)high 20(30.8) medium,36(55.4%)</w:t>
      </w:r>
      <w:r w:rsidR="002B5C51" w:rsidRPr="005A01AC">
        <w:rPr>
          <w:rFonts w:ascii="Times New Roman" w:hAnsi="Times New Roman" w:cs="Times New Roman"/>
          <w:sz w:val="24"/>
          <w:szCs w:val="24"/>
        </w:rPr>
        <w:t>low</w:t>
      </w:r>
      <w:r w:rsidRPr="005A01AC">
        <w:rPr>
          <w:rFonts w:ascii="Times New Roman" w:hAnsi="Times New Roman" w:cs="Times New Roman"/>
          <w:sz w:val="24"/>
          <w:szCs w:val="24"/>
        </w:rPr>
        <w:t xml:space="preserve">, 1(1.5%) very </w:t>
      </w:r>
      <w:r w:rsidR="002B5C51" w:rsidRPr="005A01AC">
        <w:rPr>
          <w:rFonts w:ascii="Times New Roman" w:hAnsi="Times New Roman" w:cs="Times New Roman"/>
          <w:sz w:val="24"/>
          <w:szCs w:val="24"/>
        </w:rPr>
        <w:t>low,</w:t>
      </w:r>
      <w:r w:rsidR="002B5C51" w:rsidRPr="005A01AC">
        <w:rPr>
          <w:rStyle w:val="CommentReference"/>
          <w:rFonts w:ascii="Times New Roman" w:hAnsi="Times New Roman" w:cs="Times New Roman"/>
          <w:sz w:val="24"/>
          <w:szCs w:val="24"/>
        </w:rPr>
        <w:t xml:space="preserve"> these</w:t>
      </w:r>
      <w:r w:rsidRPr="005A01AC">
        <w:rPr>
          <w:rStyle w:val="CommentReference"/>
          <w:rFonts w:ascii="Times New Roman" w:hAnsi="Times New Roman" w:cs="Times New Roman"/>
          <w:sz w:val="24"/>
          <w:szCs w:val="24"/>
        </w:rPr>
        <w:t xml:space="preserve"> i</w:t>
      </w:r>
      <w:r w:rsidRPr="005A01AC">
        <w:rPr>
          <w:rFonts w:ascii="Times New Roman" w:hAnsi="Times New Roman" w:cs="Times New Roman"/>
          <w:sz w:val="24"/>
          <w:szCs w:val="24"/>
        </w:rPr>
        <w:t xml:space="preserve">ndicated that of existence of training for facilitators and technical committee was rated </w:t>
      </w:r>
      <w:r w:rsidR="002B5C51" w:rsidRPr="005A01AC">
        <w:rPr>
          <w:rFonts w:ascii="Times New Roman" w:hAnsi="Times New Roman" w:cs="Times New Roman"/>
          <w:sz w:val="24"/>
          <w:szCs w:val="24"/>
        </w:rPr>
        <w:t>low. The</w:t>
      </w:r>
      <w:r w:rsidRPr="005A01AC">
        <w:rPr>
          <w:rFonts w:ascii="Times New Roman" w:hAnsi="Times New Roman" w:cs="Times New Roman"/>
          <w:sz w:val="24"/>
          <w:szCs w:val="24"/>
        </w:rPr>
        <w:t xml:space="preserve"> study respondents asked to rate community mobilization. Information from interview and IFAL document revealed that IFAL Program was planned only as sub-content of the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education office formal education plan. This indicates that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level technical committee did not give close attention to multi-faceted nature of adult education and its contribution in development.</w:t>
      </w:r>
    </w:p>
    <w:p w:rsidR="00C80AAC" w:rsidRPr="005A01AC" w:rsidRDefault="00C80AAC" w:rsidP="00C80AAC">
      <w:r w:rsidRPr="005A01AC">
        <w:br w:type="column"/>
      </w:r>
    </w:p>
    <w:tbl>
      <w:tblPr>
        <w:tblW w:w="8142"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83"/>
        <w:gridCol w:w="903"/>
        <w:gridCol w:w="1412"/>
        <w:gridCol w:w="1242"/>
        <w:gridCol w:w="1695"/>
        <w:gridCol w:w="1807"/>
      </w:tblGrid>
      <w:tr w:rsidR="00F47490" w:rsidRPr="005A01AC" w:rsidTr="002C0F03">
        <w:trPr>
          <w:cantSplit/>
        </w:trPr>
        <w:tc>
          <w:tcPr>
            <w:tcW w:w="8142" w:type="dxa"/>
            <w:gridSpan w:val="6"/>
            <w:tcBorders>
              <w:top w:val="nil"/>
              <w:left w:val="nil"/>
              <w:bottom w:val="single" w:sz="4" w:space="0" w:color="auto"/>
              <w:right w:val="nil"/>
            </w:tcBorders>
            <w:shd w:val="clear" w:color="auto" w:fill="FFFFFF"/>
          </w:tcPr>
          <w:p w:rsidR="00C80AAC" w:rsidRPr="005A01AC" w:rsidRDefault="00C80AAC" w:rsidP="005650CC">
            <w:pPr>
              <w:pStyle w:val="Caption"/>
              <w:keepNext/>
              <w:jc w:val="both"/>
              <w:rPr>
                <w:rFonts w:ascii="Times New Roman" w:hAnsi="Times New Roman" w:cs="Times New Roman"/>
                <w:sz w:val="24"/>
                <w:szCs w:val="24"/>
              </w:rPr>
            </w:pPr>
            <w:bookmarkStart w:id="304" w:name="_Toc16388248"/>
            <w:r w:rsidRPr="005A01AC">
              <w:rPr>
                <w:rFonts w:ascii="Times New Roman" w:hAnsi="Times New Roman" w:cs="Times New Roman"/>
                <w:b w:val="0"/>
                <w:sz w:val="24"/>
                <w:szCs w:val="24"/>
              </w:rPr>
              <w:t xml:space="preserve">Table </w:t>
            </w:r>
            <w:r w:rsidR="00543774" w:rsidRPr="005A01AC">
              <w:rPr>
                <w:rFonts w:ascii="Times New Roman" w:hAnsi="Times New Roman" w:cs="Times New Roman"/>
                <w:b w:val="0"/>
                <w:sz w:val="24"/>
                <w:szCs w:val="24"/>
              </w:rPr>
              <w:fldChar w:fldCharType="begin"/>
            </w:r>
            <w:r w:rsidRPr="005A01AC">
              <w:rPr>
                <w:rFonts w:ascii="Times New Roman" w:hAnsi="Times New Roman" w:cs="Times New Roman"/>
                <w:b w:val="0"/>
                <w:sz w:val="24"/>
                <w:szCs w:val="24"/>
              </w:rPr>
              <w:instrText xml:space="preserve"> SEQ Table \* ARABIC </w:instrText>
            </w:r>
            <w:r w:rsidR="00543774" w:rsidRPr="005A01AC">
              <w:rPr>
                <w:rFonts w:ascii="Times New Roman" w:hAnsi="Times New Roman" w:cs="Times New Roman"/>
                <w:b w:val="0"/>
                <w:sz w:val="24"/>
                <w:szCs w:val="24"/>
              </w:rPr>
              <w:fldChar w:fldCharType="separate"/>
            </w:r>
            <w:r w:rsidR="00603E47">
              <w:rPr>
                <w:rFonts w:ascii="Times New Roman" w:hAnsi="Times New Roman" w:cs="Times New Roman"/>
                <w:b w:val="0"/>
                <w:noProof/>
                <w:sz w:val="24"/>
                <w:szCs w:val="24"/>
              </w:rPr>
              <w:t>15</w:t>
            </w:r>
            <w:r w:rsidR="00543774" w:rsidRPr="005A01AC">
              <w:rPr>
                <w:rFonts w:ascii="Times New Roman" w:hAnsi="Times New Roman" w:cs="Times New Roman"/>
                <w:b w:val="0"/>
                <w:sz w:val="24"/>
                <w:szCs w:val="24"/>
              </w:rPr>
              <w:fldChar w:fldCharType="end"/>
            </w:r>
            <w:r w:rsidRPr="005A01AC">
              <w:rPr>
                <w:rFonts w:ascii="Times New Roman" w:hAnsi="Times New Roman" w:cs="Times New Roman"/>
                <w:sz w:val="24"/>
                <w:szCs w:val="24"/>
              </w:rPr>
              <w:t>:</w:t>
            </w:r>
            <w:r w:rsidRPr="005A01AC">
              <w:rPr>
                <w:rFonts w:ascii="Times New Roman" w:hAnsi="Times New Roman" w:cs="Times New Roman"/>
                <w:b w:val="0"/>
                <w:bCs w:val="0"/>
                <w:sz w:val="24"/>
                <w:szCs w:val="24"/>
              </w:rPr>
              <w:t xml:space="preserve">  Provision of training for facilitators</w:t>
            </w:r>
            <w:bookmarkEnd w:id="304"/>
          </w:p>
        </w:tc>
      </w:tr>
      <w:tr w:rsidR="00F47490" w:rsidRPr="005A01AC" w:rsidTr="002C0F03">
        <w:trPr>
          <w:cantSplit/>
          <w:trHeight w:val="674"/>
        </w:trPr>
        <w:tc>
          <w:tcPr>
            <w:tcW w:w="1986" w:type="dxa"/>
            <w:gridSpan w:val="2"/>
            <w:tcBorders>
              <w:top w:val="single" w:sz="4" w:space="0" w:color="auto"/>
              <w:left w:val="nil"/>
              <w:bottom w:val="single" w:sz="4" w:space="0" w:color="auto"/>
              <w:right w:val="nil"/>
            </w:tcBorders>
            <w:shd w:val="clear" w:color="auto" w:fill="FFFFFF"/>
          </w:tcPr>
          <w:p w:rsidR="00C80AAC" w:rsidRPr="005A01AC" w:rsidRDefault="00C80AAC" w:rsidP="002C0F03">
            <w:pPr>
              <w:autoSpaceDE w:val="0"/>
              <w:autoSpaceDN w:val="0"/>
              <w:adjustRightInd w:val="0"/>
              <w:spacing w:after="0" w:line="360" w:lineRule="auto"/>
              <w:ind w:left="60" w:right="60"/>
              <w:jc w:val="center"/>
              <w:rPr>
                <w:rFonts w:ascii="Times New Roman" w:hAnsi="Times New Roman" w:cs="Times New Roman"/>
                <w:sz w:val="24"/>
                <w:szCs w:val="24"/>
              </w:rPr>
            </w:pPr>
          </w:p>
        </w:tc>
        <w:tc>
          <w:tcPr>
            <w:tcW w:w="1412"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2C0F03">
        <w:trPr>
          <w:cantSplit/>
          <w:trHeight w:val="156"/>
        </w:trPr>
        <w:tc>
          <w:tcPr>
            <w:tcW w:w="1986" w:type="dxa"/>
            <w:gridSpan w:val="2"/>
            <w:tcBorders>
              <w:top w:val="single" w:sz="4" w:space="0" w:color="auto"/>
              <w:left w:val="nil"/>
              <w:bottom w:val="nil"/>
              <w:right w:val="nil"/>
            </w:tcBorders>
            <w:shd w:val="clear" w:color="auto" w:fill="FFFFFF"/>
          </w:tcPr>
          <w:p w:rsidR="002C0F03" w:rsidRPr="005A01AC" w:rsidRDefault="002C0F03" w:rsidP="002C0F03">
            <w:pPr>
              <w:autoSpaceDE w:val="0"/>
              <w:autoSpaceDN w:val="0"/>
              <w:adjustRightInd w:val="0"/>
              <w:spacing w:after="0" w:line="360" w:lineRule="auto"/>
              <w:ind w:left="60" w:right="60"/>
              <w:jc w:val="center"/>
              <w:rPr>
                <w:rFonts w:ascii="Times New Roman" w:hAnsi="Times New Roman" w:cs="Times New Roman"/>
                <w:sz w:val="24"/>
                <w:szCs w:val="24"/>
              </w:rPr>
            </w:pPr>
          </w:p>
        </w:tc>
        <w:tc>
          <w:tcPr>
            <w:tcW w:w="1412" w:type="dxa"/>
            <w:tcBorders>
              <w:top w:val="single" w:sz="4" w:space="0" w:color="auto"/>
              <w:left w:val="nil"/>
              <w:bottom w:val="nil"/>
              <w:right w:val="nil"/>
            </w:tcBorders>
            <w:shd w:val="clear" w:color="auto" w:fill="FFFFFF"/>
          </w:tcPr>
          <w:p w:rsidR="002C0F03" w:rsidRPr="005A01AC" w:rsidRDefault="002C0F03"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2C0F03" w:rsidRPr="005A01AC" w:rsidRDefault="002C0F03"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single" w:sz="4" w:space="0" w:color="auto"/>
              <w:left w:val="nil"/>
              <w:bottom w:val="nil"/>
              <w:right w:val="nil"/>
            </w:tcBorders>
            <w:shd w:val="clear" w:color="auto" w:fill="FFFFFF"/>
          </w:tcPr>
          <w:p w:rsidR="002C0F03" w:rsidRPr="005A01AC" w:rsidRDefault="002C0F03"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2C0F03" w:rsidRPr="005A01AC" w:rsidRDefault="002C0F03"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2C0F03">
        <w:trPr>
          <w:cantSplit/>
        </w:trPr>
        <w:tc>
          <w:tcPr>
            <w:tcW w:w="1083" w:type="dxa"/>
            <w:vMerge w:val="restart"/>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2C0F03">
        <w:trPr>
          <w:cantSplit/>
        </w:trPr>
        <w:tc>
          <w:tcPr>
            <w:tcW w:w="108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24</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36.9</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44.6</w:t>
            </w:r>
          </w:p>
        </w:tc>
      </w:tr>
      <w:tr w:rsidR="00F47490" w:rsidRPr="005A01AC" w:rsidTr="002C0F03">
        <w:trPr>
          <w:cantSplit/>
        </w:trPr>
        <w:tc>
          <w:tcPr>
            <w:tcW w:w="108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53.8</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98.5</w:t>
            </w:r>
          </w:p>
        </w:tc>
      </w:tr>
      <w:tr w:rsidR="00F47490" w:rsidRPr="005A01AC" w:rsidTr="002C0F03">
        <w:trPr>
          <w:cantSplit/>
        </w:trPr>
        <w:tc>
          <w:tcPr>
            <w:tcW w:w="108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1.5</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D95426">
        <w:trPr>
          <w:cantSplit/>
        </w:trPr>
        <w:tc>
          <w:tcPr>
            <w:tcW w:w="1083"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In table 14</w:t>
      </w:r>
      <w:r w:rsidR="00495A3D" w:rsidRPr="005A01AC">
        <w:rPr>
          <w:rFonts w:ascii="Times New Roman" w:hAnsi="Times New Roman" w:cs="Times New Roman"/>
          <w:sz w:val="24"/>
          <w:szCs w:val="24"/>
        </w:rPr>
        <w:t>, item</w:t>
      </w:r>
      <w:r w:rsidRPr="005A01AC">
        <w:rPr>
          <w:rFonts w:ascii="Times New Roman" w:hAnsi="Times New Roman" w:cs="Times New Roman"/>
          <w:sz w:val="24"/>
          <w:szCs w:val="24"/>
        </w:rPr>
        <w:t xml:space="preserve"> b, respondents 5(7.7%) rated very </w:t>
      </w:r>
      <w:r w:rsidR="00E00078" w:rsidRPr="005A01AC">
        <w:rPr>
          <w:rFonts w:ascii="Times New Roman" w:hAnsi="Times New Roman" w:cs="Times New Roman"/>
          <w:sz w:val="24"/>
          <w:szCs w:val="24"/>
        </w:rPr>
        <w:t>high, 24</w:t>
      </w:r>
      <w:r w:rsidRPr="005A01AC">
        <w:rPr>
          <w:rFonts w:ascii="Times New Roman" w:hAnsi="Times New Roman" w:cs="Times New Roman"/>
          <w:sz w:val="24"/>
          <w:szCs w:val="24"/>
        </w:rPr>
        <w:t>(36.9%), rated high, 35(53.8</w:t>
      </w:r>
      <w:r w:rsidR="00E00078" w:rsidRPr="005A01AC">
        <w:rPr>
          <w:rFonts w:ascii="Times New Roman" w:hAnsi="Times New Roman" w:cs="Times New Roman"/>
          <w:sz w:val="24"/>
          <w:szCs w:val="24"/>
        </w:rPr>
        <w:t xml:space="preserve">%) and rated low, this </w:t>
      </w:r>
      <w:r w:rsidRPr="005A01AC">
        <w:rPr>
          <w:rFonts w:ascii="Times New Roman" w:hAnsi="Times New Roman" w:cs="Times New Roman"/>
          <w:sz w:val="24"/>
          <w:szCs w:val="24"/>
        </w:rPr>
        <w:t xml:space="preserve">  indicated that of existence of training for facilitators and technical committee was rated low respectively). The study respondents asked to rate community mobilization and reported facilitators and </w:t>
      </w:r>
      <w:r w:rsidR="00442AA3" w:rsidRPr="005A01AC">
        <w:rPr>
          <w:rFonts w:ascii="Times New Roman" w:hAnsi="Times New Roman" w:cs="Times New Roman"/>
          <w:sz w:val="24"/>
          <w:szCs w:val="24"/>
        </w:rPr>
        <w:t>a school principal which lies</w:t>
      </w:r>
      <w:r w:rsidRPr="005A01AC">
        <w:rPr>
          <w:rFonts w:ascii="Times New Roman" w:hAnsi="Times New Roman" w:cs="Times New Roman"/>
          <w:sz w:val="24"/>
          <w:szCs w:val="24"/>
        </w:rPr>
        <w:t xml:space="preserve"> in a moderate mean score.</w:t>
      </w: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Information from interview and IFAL document revealed that IFAL Program was planned only as sub-content of the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education office formal education plan. This indicates that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level technical committee did not give close attention to multi-faceted nature of adult education and its contribution in development.</w:t>
      </w:r>
    </w:p>
    <w:p w:rsidR="00C80AAC" w:rsidRPr="005A01AC" w:rsidRDefault="00C80AAC" w:rsidP="00C80AAC">
      <w:r w:rsidRPr="005A01AC">
        <w:br w:type="column"/>
      </w:r>
    </w:p>
    <w:tbl>
      <w:tblPr>
        <w:tblW w:w="79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76"/>
        <w:gridCol w:w="527"/>
        <w:gridCol w:w="903"/>
        <w:gridCol w:w="1412"/>
        <w:gridCol w:w="1242"/>
        <w:gridCol w:w="1695"/>
        <w:gridCol w:w="1807"/>
      </w:tblGrid>
      <w:tr w:rsidR="00F47490" w:rsidRPr="005A01AC" w:rsidTr="009B3C72">
        <w:trPr>
          <w:cantSplit/>
          <w:trHeight w:val="791"/>
        </w:trPr>
        <w:tc>
          <w:tcPr>
            <w:tcW w:w="7962" w:type="dxa"/>
            <w:gridSpan w:val="7"/>
            <w:tcBorders>
              <w:top w:val="nil"/>
              <w:left w:val="nil"/>
              <w:bottom w:val="single" w:sz="4" w:space="0" w:color="auto"/>
              <w:right w:val="nil"/>
            </w:tcBorders>
            <w:shd w:val="clear" w:color="auto" w:fill="FFFFFF"/>
          </w:tcPr>
          <w:p w:rsidR="00C80AAC" w:rsidRPr="005A01AC" w:rsidRDefault="00C80AAC" w:rsidP="009B3C72">
            <w:pPr>
              <w:pStyle w:val="Caption"/>
              <w:keepNext/>
              <w:jc w:val="both"/>
              <w:rPr>
                <w:rFonts w:ascii="Times New Roman" w:hAnsi="Times New Roman" w:cs="Times New Roman"/>
                <w:sz w:val="24"/>
                <w:szCs w:val="24"/>
              </w:rPr>
            </w:pPr>
            <w:bookmarkStart w:id="305" w:name="_Toc14301982"/>
            <w:bookmarkStart w:id="306" w:name="_Toc16388249"/>
            <w:r w:rsidRPr="005A01AC">
              <w:rPr>
                <w:rFonts w:ascii="Times New Roman" w:hAnsi="Times New Roman" w:cs="Times New Roman"/>
                <w:b w:val="0"/>
                <w:sz w:val="24"/>
                <w:szCs w:val="24"/>
              </w:rPr>
              <w:t xml:space="preserve">Table </w:t>
            </w:r>
            <w:r w:rsidR="00543774" w:rsidRPr="005A01AC">
              <w:rPr>
                <w:rFonts w:ascii="Times New Roman" w:hAnsi="Times New Roman" w:cs="Times New Roman"/>
                <w:b w:val="0"/>
                <w:sz w:val="24"/>
                <w:szCs w:val="24"/>
              </w:rPr>
              <w:fldChar w:fldCharType="begin"/>
            </w:r>
            <w:r w:rsidRPr="005A01AC">
              <w:rPr>
                <w:rFonts w:ascii="Times New Roman" w:hAnsi="Times New Roman" w:cs="Times New Roman"/>
                <w:b w:val="0"/>
                <w:sz w:val="24"/>
                <w:szCs w:val="24"/>
              </w:rPr>
              <w:instrText xml:space="preserve"> SEQ Table \* ARABIC </w:instrText>
            </w:r>
            <w:r w:rsidR="00543774" w:rsidRPr="005A01AC">
              <w:rPr>
                <w:rFonts w:ascii="Times New Roman" w:hAnsi="Times New Roman" w:cs="Times New Roman"/>
                <w:b w:val="0"/>
                <w:sz w:val="24"/>
                <w:szCs w:val="24"/>
              </w:rPr>
              <w:fldChar w:fldCharType="separate"/>
            </w:r>
            <w:r w:rsidR="00603E47">
              <w:rPr>
                <w:rFonts w:ascii="Times New Roman" w:hAnsi="Times New Roman" w:cs="Times New Roman"/>
                <w:b w:val="0"/>
                <w:noProof/>
                <w:sz w:val="24"/>
                <w:szCs w:val="24"/>
              </w:rPr>
              <w:t>16</w:t>
            </w:r>
            <w:r w:rsidR="00543774" w:rsidRPr="005A01AC">
              <w:rPr>
                <w:rFonts w:ascii="Times New Roman" w:hAnsi="Times New Roman" w:cs="Times New Roman"/>
                <w:b w:val="0"/>
                <w:sz w:val="24"/>
                <w:szCs w:val="24"/>
              </w:rPr>
              <w:fldChar w:fldCharType="end"/>
            </w:r>
            <w:r w:rsidRPr="005A01AC">
              <w:rPr>
                <w:rFonts w:ascii="Times New Roman" w:hAnsi="Times New Roman" w:cs="Times New Roman"/>
                <w:sz w:val="24"/>
                <w:szCs w:val="24"/>
              </w:rPr>
              <w:t>:</w:t>
            </w:r>
            <w:r w:rsidRPr="005A01AC">
              <w:rPr>
                <w:rFonts w:ascii="Times New Roman" w:hAnsi="Times New Roman" w:cs="Times New Roman"/>
                <w:b w:val="0"/>
                <w:bCs w:val="0"/>
                <w:sz w:val="24"/>
                <w:szCs w:val="24"/>
              </w:rPr>
              <w:t xml:space="preserve"> Community mobilization</w:t>
            </w:r>
            <w:bookmarkEnd w:id="305"/>
            <w:bookmarkEnd w:id="306"/>
          </w:p>
        </w:tc>
      </w:tr>
      <w:tr w:rsidR="00F47490" w:rsidRPr="005A01AC" w:rsidTr="009B3C72">
        <w:trPr>
          <w:cantSplit/>
          <w:trHeight w:val="42"/>
        </w:trPr>
        <w:tc>
          <w:tcPr>
            <w:tcW w:w="7962" w:type="dxa"/>
            <w:gridSpan w:val="7"/>
            <w:tcBorders>
              <w:top w:val="single" w:sz="4" w:space="0" w:color="auto"/>
              <w:left w:val="nil"/>
              <w:bottom w:val="nil"/>
              <w:right w:val="nil"/>
            </w:tcBorders>
            <w:shd w:val="clear" w:color="auto" w:fill="FFFFFF"/>
          </w:tcPr>
          <w:p w:rsidR="009B3C72" w:rsidRPr="005A01AC" w:rsidRDefault="009B3C72" w:rsidP="009B3C72">
            <w:pPr>
              <w:pStyle w:val="Caption"/>
              <w:keepNext/>
              <w:jc w:val="both"/>
              <w:rPr>
                <w:rFonts w:ascii="Times New Roman" w:hAnsi="Times New Roman" w:cs="Times New Roman"/>
                <w:b w:val="0"/>
                <w:sz w:val="24"/>
                <w:szCs w:val="24"/>
              </w:rPr>
            </w:pPr>
          </w:p>
        </w:tc>
      </w:tr>
      <w:tr w:rsidR="00F47490" w:rsidRPr="005A01AC" w:rsidTr="009B3C72">
        <w:trPr>
          <w:cantSplit/>
          <w:trHeight w:val="622"/>
        </w:trPr>
        <w:tc>
          <w:tcPr>
            <w:tcW w:w="1806" w:type="dxa"/>
            <w:gridSpan w:val="3"/>
            <w:tcBorders>
              <w:top w:val="nil"/>
              <w:left w:val="nil"/>
              <w:bottom w:val="single" w:sz="4" w:space="0" w:color="auto"/>
              <w:right w:val="nil"/>
            </w:tcBorders>
            <w:shd w:val="clear" w:color="auto" w:fill="FFFFFF"/>
          </w:tcPr>
          <w:p w:rsidR="00C80AAC" w:rsidRPr="005A01AC" w:rsidRDefault="00C80AAC" w:rsidP="009B3C72">
            <w:pPr>
              <w:autoSpaceDE w:val="0"/>
              <w:autoSpaceDN w:val="0"/>
              <w:adjustRightInd w:val="0"/>
              <w:spacing w:after="0" w:line="360" w:lineRule="auto"/>
              <w:ind w:left="60" w:right="60"/>
              <w:jc w:val="center"/>
              <w:rPr>
                <w:rFonts w:ascii="Times New Roman" w:hAnsi="Times New Roman" w:cs="Times New Roman"/>
                <w:sz w:val="24"/>
                <w:szCs w:val="24"/>
              </w:rPr>
            </w:pPr>
          </w:p>
        </w:tc>
        <w:tc>
          <w:tcPr>
            <w:tcW w:w="1412" w:type="dxa"/>
            <w:tcBorders>
              <w:top w:val="nil"/>
              <w:left w:val="nil"/>
              <w:bottom w:val="single" w:sz="4" w:space="0" w:color="auto"/>
              <w:right w:val="nil"/>
            </w:tcBorders>
            <w:shd w:val="clear" w:color="auto" w:fill="FFFFFF"/>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nil"/>
              <w:left w:val="nil"/>
              <w:bottom w:val="single" w:sz="4" w:space="0" w:color="auto"/>
              <w:right w:val="nil"/>
            </w:tcBorders>
            <w:shd w:val="clear" w:color="auto" w:fill="FFFFFF"/>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nil"/>
              <w:left w:val="nil"/>
              <w:bottom w:val="single" w:sz="4" w:space="0" w:color="auto"/>
              <w:right w:val="nil"/>
            </w:tcBorders>
            <w:shd w:val="clear" w:color="auto" w:fill="FFFFFF"/>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9B3C72">
        <w:trPr>
          <w:cantSplit/>
          <w:trHeight w:val="195"/>
        </w:trPr>
        <w:tc>
          <w:tcPr>
            <w:tcW w:w="1806" w:type="dxa"/>
            <w:gridSpan w:val="3"/>
            <w:tcBorders>
              <w:top w:val="single" w:sz="4" w:space="0" w:color="auto"/>
              <w:left w:val="nil"/>
              <w:bottom w:val="nil"/>
              <w:right w:val="nil"/>
            </w:tcBorders>
            <w:shd w:val="clear" w:color="auto" w:fill="FFFFFF"/>
          </w:tcPr>
          <w:p w:rsidR="009B3C72" w:rsidRPr="005A01AC" w:rsidRDefault="009B3C72" w:rsidP="009B3C72">
            <w:pPr>
              <w:autoSpaceDE w:val="0"/>
              <w:autoSpaceDN w:val="0"/>
              <w:adjustRightInd w:val="0"/>
              <w:spacing w:after="0" w:line="360" w:lineRule="auto"/>
              <w:ind w:left="60" w:right="60"/>
              <w:jc w:val="center"/>
              <w:rPr>
                <w:rFonts w:ascii="Times New Roman" w:hAnsi="Times New Roman" w:cs="Times New Roman"/>
                <w:sz w:val="24"/>
                <w:szCs w:val="24"/>
              </w:rPr>
            </w:pPr>
          </w:p>
        </w:tc>
        <w:tc>
          <w:tcPr>
            <w:tcW w:w="1412" w:type="dxa"/>
            <w:tcBorders>
              <w:top w:val="single" w:sz="4" w:space="0" w:color="auto"/>
              <w:left w:val="nil"/>
              <w:bottom w:val="nil"/>
              <w:right w:val="nil"/>
            </w:tcBorders>
            <w:shd w:val="clear" w:color="auto" w:fill="FFFFFF"/>
          </w:tcPr>
          <w:p w:rsidR="009B3C72" w:rsidRPr="005A01AC" w:rsidRDefault="009B3C72" w:rsidP="009B3C72">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9B3C72" w:rsidRPr="005A01AC" w:rsidRDefault="009B3C72" w:rsidP="009B3C72">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single" w:sz="4" w:space="0" w:color="auto"/>
              <w:left w:val="nil"/>
              <w:bottom w:val="nil"/>
              <w:right w:val="nil"/>
            </w:tcBorders>
            <w:shd w:val="clear" w:color="auto" w:fill="FFFFFF"/>
          </w:tcPr>
          <w:p w:rsidR="009B3C72" w:rsidRPr="005A01AC" w:rsidRDefault="009B3C72" w:rsidP="009B3C72">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9B3C72" w:rsidRPr="005A01AC" w:rsidRDefault="009B3C72" w:rsidP="009B3C72">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9B3C72">
        <w:trPr>
          <w:cantSplit/>
        </w:trPr>
        <w:tc>
          <w:tcPr>
            <w:tcW w:w="903" w:type="dxa"/>
            <w:gridSpan w:val="2"/>
            <w:vMerge w:val="restart"/>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903"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high</w:t>
            </w:r>
          </w:p>
        </w:tc>
        <w:tc>
          <w:tcPr>
            <w:tcW w:w="1412"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9B3C72">
        <w:trPr>
          <w:cantSplit/>
        </w:trPr>
        <w:tc>
          <w:tcPr>
            <w:tcW w:w="903" w:type="dxa"/>
            <w:gridSpan w:val="2"/>
            <w:vMerge/>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23741D"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H</w:t>
            </w:r>
            <w:r w:rsidR="00C80AAC" w:rsidRPr="005A01AC">
              <w:rPr>
                <w:rFonts w:ascii="Times New Roman" w:hAnsi="Times New Roman" w:cs="Times New Roman"/>
                <w:sz w:val="24"/>
                <w:szCs w:val="24"/>
              </w:rPr>
              <w:t>igh</w:t>
            </w:r>
          </w:p>
        </w:tc>
        <w:tc>
          <w:tcPr>
            <w:tcW w:w="1412"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w:t>
            </w:r>
          </w:p>
        </w:tc>
        <w:tc>
          <w:tcPr>
            <w:tcW w:w="1242"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9.2</w:t>
            </w:r>
          </w:p>
        </w:tc>
        <w:tc>
          <w:tcPr>
            <w:tcW w:w="1695"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16.9</w:t>
            </w:r>
          </w:p>
        </w:tc>
      </w:tr>
      <w:tr w:rsidR="00F47490" w:rsidRPr="005A01AC" w:rsidTr="009B3C72">
        <w:trPr>
          <w:cantSplit/>
        </w:trPr>
        <w:tc>
          <w:tcPr>
            <w:tcW w:w="903" w:type="dxa"/>
            <w:gridSpan w:val="2"/>
            <w:vMerge/>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23741D"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M</w:t>
            </w:r>
            <w:r w:rsidR="00C80AAC" w:rsidRPr="005A01AC">
              <w:rPr>
                <w:rFonts w:ascii="Times New Roman" w:hAnsi="Times New Roman" w:cs="Times New Roman"/>
                <w:sz w:val="24"/>
                <w:szCs w:val="24"/>
              </w:rPr>
              <w:t>edium</w:t>
            </w:r>
          </w:p>
        </w:tc>
        <w:tc>
          <w:tcPr>
            <w:tcW w:w="1412"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11</w:t>
            </w:r>
          </w:p>
        </w:tc>
        <w:tc>
          <w:tcPr>
            <w:tcW w:w="1242"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16.9</w:t>
            </w:r>
          </w:p>
        </w:tc>
        <w:tc>
          <w:tcPr>
            <w:tcW w:w="1695"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33.8</w:t>
            </w:r>
          </w:p>
        </w:tc>
      </w:tr>
      <w:tr w:rsidR="00F47490" w:rsidRPr="005A01AC" w:rsidTr="009B3C72">
        <w:trPr>
          <w:cantSplit/>
        </w:trPr>
        <w:tc>
          <w:tcPr>
            <w:tcW w:w="903" w:type="dxa"/>
            <w:gridSpan w:val="2"/>
            <w:vMerge/>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Low</w:t>
            </w:r>
          </w:p>
        </w:tc>
        <w:tc>
          <w:tcPr>
            <w:tcW w:w="1412"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43</w:t>
            </w:r>
          </w:p>
        </w:tc>
        <w:tc>
          <w:tcPr>
            <w:tcW w:w="1242"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66.2</w:t>
            </w:r>
          </w:p>
        </w:tc>
        <w:tc>
          <w:tcPr>
            <w:tcW w:w="1695"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9B3C72">
        <w:trPr>
          <w:cantSplit/>
        </w:trPr>
        <w:tc>
          <w:tcPr>
            <w:tcW w:w="903" w:type="dxa"/>
            <w:gridSpan w:val="2"/>
            <w:vMerge/>
            <w:tcBorders>
              <w:top w:val="nil"/>
              <w:left w:val="nil"/>
              <w:bottom w:val="single" w:sz="4" w:space="0" w:color="auto"/>
              <w:right w:val="nil"/>
            </w:tcBorders>
            <w:shd w:val="clear" w:color="auto" w:fill="FFFFFF"/>
            <w:vAlign w:val="center"/>
          </w:tcPr>
          <w:p w:rsidR="00C80AAC" w:rsidRPr="005A01AC" w:rsidRDefault="00C80AAC" w:rsidP="009B3C72">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single" w:sz="4" w:space="0" w:color="auto"/>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2" w:type="dxa"/>
            <w:tcBorders>
              <w:top w:val="nil"/>
              <w:left w:val="nil"/>
              <w:bottom w:val="single" w:sz="4" w:space="0" w:color="auto"/>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vAlign w:val="center"/>
          </w:tcPr>
          <w:p w:rsidR="00C80AAC" w:rsidRPr="005A01AC" w:rsidRDefault="00C80AAC" w:rsidP="009B3C72">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9B3C72">
            <w:pPr>
              <w:autoSpaceDE w:val="0"/>
              <w:autoSpaceDN w:val="0"/>
              <w:adjustRightInd w:val="0"/>
              <w:spacing w:after="0" w:line="360" w:lineRule="auto"/>
              <w:jc w:val="both"/>
              <w:rPr>
                <w:rFonts w:ascii="Times New Roman" w:hAnsi="Times New Roman" w:cs="Times New Roman"/>
                <w:sz w:val="24"/>
                <w:szCs w:val="24"/>
              </w:rPr>
            </w:pPr>
          </w:p>
        </w:tc>
      </w:tr>
      <w:tr w:rsidR="009B3C72" w:rsidRPr="005A01AC" w:rsidTr="009B3C72">
        <w:tblPrEx>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gridBefore w:val="1"/>
          <w:wBefore w:w="376" w:type="dxa"/>
          <w:trHeight w:val="100"/>
        </w:trPr>
        <w:tc>
          <w:tcPr>
            <w:tcW w:w="7586" w:type="dxa"/>
            <w:gridSpan w:val="6"/>
            <w:tcBorders>
              <w:top w:val="single" w:sz="4" w:space="0" w:color="auto"/>
            </w:tcBorders>
          </w:tcPr>
          <w:p w:rsidR="009B3C72" w:rsidRPr="005A01AC" w:rsidRDefault="009B3C72" w:rsidP="009B3C72">
            <w:pPr>
              <w:spacing w:after="0" w:line="360" w:lineRule="auto"/>
              <w:jc w:val="both"/>
              <w:rPr>
                <w:rFonts w:ascii="Times New Roman" w:hAnsi="Times New Roman" w:cs="Times New Roman"/>
                <w:sz w:val="24"/>
                <w:szCs w:val="24"/>
              </w:rPr>
            </w:pPr>
          </w:p>
        </w:tc>
      </w:tr>
    </w:tbl>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Regarding the community mobilization facilitators and technical committees group of respondents reported that table 15,itemb, 5(7.7%)very high,6(9.2%)high, 11(16.9%)moderate, and 43(66.2%)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adult education technical committees were low participating in community mobilization for rural adult engagement in IFAL program. Technical Committee was triangulated by the information collected via interview discussion and interview. Information from interview revealed that most technical committees of IFALP in the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were participating low in community mobilization aspects for women education program in their view sectors, but this community mobilization is not in integrated and planed form.</w:t>
      </w:r>
    </w:p>
    <w:p w:rsidR="00C80AAC" w:rsidRPr="005A01AC" w:rsidRDefault="00C80AAC" w:rsidP="00C80AAC">
      <w:pPr>
        <w:spacing w:after="0"/>
      </w:pPr>
      <w:r w:rsidRPr="005A01AC">
        <w:br w:type="column"/>
      </w:r>
    </w:p>
    <w:tbl>
      <w:tblPr>
        <w:tblW w:w="79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903"/>
        <w:gridCol w:w="1412"/>
        <w:gridCol w:w="1242"/>
        <w:gridCol w:w="1695"/>
        <w:gridCol w:w="1807"/>
      </w:tblGrid>
      <w:tr w:rsidR="00F47490" w:rsidRPr="005A01AC" w:rsidTr="00E52629">
        <w:trPr>
          <w:cantSplit/>
          <w:trHeight w:val="350"/>
        </w:trPr>
        <w:tc>
          <w:tcPr>
            <w:tcW w:w="7962" w:type="dxa"/>
            <w:gridSpan w:val="6"/>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br w:type="column"/>
            </w:r>
            <w:bookmarkStart w:id="307" w:name="_Toc14301983"/>
            <w:bookmarkStart w:id="308" w:name="_Toc16388250"/>
            <w:r w:rsidRPr="005A01AC">
              <w:rPr>
                <w:rFonts w:ascii="Times New Roman" w:hAnsi="Times New Roman" w:cs="Times New Roman"/>
                <w:sz w:val="24"/>
                <w:szCs w:val="24"/>
              </w:rPr>
              <w:t xml:space="preserve">Table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SEQ Table \* ARABIC </w:instrText>
            </w:r>
            <w:r w:rsidR="00543774" w:rsidRPr="005A01AC">
              <w:rPr>
                <w:rFonts w:ascii="Times New Roman" w:hAnsi="Times New Roman" w:cs="Times New Roman"/>
                <w:sz w:val="24"/>
                <w:szCs w:val="24"/>
              </w:rPr>
              <w:fldChar w:fldCharType="separate"/>
            </w:r>
            <w:r w:rsidR="00603E47">
              <w:rPr>
                <w:rFonts w:ascii="Times New Roman" w:hAnsi="Times New Roman" w:cs="Times New Roman"/>
                <w:noProof/>
                <w:sz w:val="24"/>
                <w:szCs w:val="24"/>
              </w:rPr>
              <w:t>17</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w:t>
            </w:r>
            <w:r w:rsidRPr="005A01AC">
              <w:rPr>
                <w:rFonts w:ascii="Times New Roman" w:hAnsi="Times New Roman" w:cs="Times New Roman"/>
                <w:bCs/>
                <w:sz w:val="24"/>
                <w:szCs w:val="24"/>
              </w:rPr>
              <w:t>Monitoring and evaluation</w:t>
            </w:r>
            <w:bookmarkEnd w:id="307"/>
            <w:bookmarkEnd w:id="308"/>
          </w:p>
        </w:tc>
      </w:tr>
      <w:tr w:rsidR="00F47490" w:rsidRPr="005A01AC" w:rsidTr="00E52629">
        <w:trPr>
          <w:cantSplit/>
          <w:trHeight w:val="65"/>
        </w:trPr>
        <w:tc>
          <w:tcPr>
            <w:tcW w:w="7962" w:type="dxa"/>
            <w:gridSpan w:val="6"/>
            <w:tcBorders>
              <w:top w:val="single" w:sz="4" w:space="0" w:color="auto"/>
              <w:left w:val="nil"/>
              <w:bottom w:val="nil"/>
              <w:right w:val="nil"/>
            </w:tcBorders>
            <w:shd w:val="clear" w:color="auto" w:fill="FFFFFF"/>
          </w:tcPr>
          <w:p w:rsidR="00E52629" w:rsidRPr="005A01AC" w:rsidRDefault="00E52629" w:rsidP="005650CC">
            <w:pPr>
              <w:autoSpaceDE w:val="0"/>
              <w:autoSpaceDN w:val="0"/>
              <w:adjustRightInd w:val="0"/>
              <w:spacing w:after="0" w:line="360" w:lineRule="auto"/>
              <w:ind w:left="60" w:right="60"/>
              <w:jc w:val="both"/>
            </w:pPr>
          </w:p>
        </w:tc>
      </w:tr>
      <w:tr w:rsidR="00F47490" w:rsidRPr="005A01AC" w:rsidTr="00E52629">
        <w:trPr>
          <w:cantSplit/>
          <w:trHeight w:val="622"/>
        </w:trPr>
        <w:tc>
          <w:tcPr>
            <w:tcW w:w="1806" w:type="dxa"/>
            <w:gridSpan w:val="2"/>
            <w:tcBorders>
              <w:top w:val="nil"/>
              <w:left w:val="nil"/>
              <w:bottom w:val="single" w:sz="4" w:space="0" w:color="auto"/>
              <w:right w:val="nil"/>
            </w:tcBorders>
            <w:shd w:val="clear" w:color="auto" w:fill="FFFFFF"/>
          </w:tcPr>
          <w:p w:rsidR="00C80AAC" w:rsidRPr="005A01AC" w:rsidRDefault="00C80AAC" w:rsidP="00E52629">
            <w:pPr>
              <w:autoSpaceDE w:val="0"/>
              <w:autoSpaceDN w:val="0"/>
              <w:adjustRightInd w:val="0"/>
              <w:spacing w:after="0" w:line="360" w:lineRule="auto"/>
              <w:ind w:right="60"/>
              <w:jc w:val="center"/>
              <w:rPr>
                <w:rFonts w:ascii="Times New Roman" w:hAnsi="Times New Roman" w:cs="Times New Roman"/>
                <w:sz w:val="24"/>
                <w:szCs w:val="24"/>
              </w:rPr>
            </w:pPr>
          </w:p>
        </w:tc>
        <w:tc>
          <w:tcPr>
            <w:tcW w:w="141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E52629">
        <w:trPr>
          <w:cantSplit/>
          <w:trHeight w:val="195"/>
        </w:trPr>
        <w:tc>
          <w:tcPr>
            <w:tcW w:w="1806" w:type="dxa"/>
            <w:gridSpan w:val="2"/>
            <w:tcBorders>
              <w:top w:val="single" w:sz="4" w:space="0" w:color="auto"/>
              <w:left w:val="nil"/>
              <w:bottom w:val="nil"/>
              <w:right w:val="nil"/>
            </w:tcBorders>
            <w:shd w:val="clear" w:color="auto" w:fill="FFFFFF"/>
          </w:tcPr>
          <w:p w:rsidR="00E52629" w:rsidRPr="005A01AC" w:rsidRDefault="00E52629" w:rsidP="00E52629">
            <w:pPr>
              <w:autoSpaceDE w:val="0"/>
              <w:autoSpaceDN w:val="0"/>
              <w:adjustRightInd w:val="0"/>
              <w:spacing w:after="0" w:line="360" w:lineRule="auto"/>
              <w:ind w:right="60"/>
              <w:jc w:val="center"/>
              <w:rPr>
                <w:rFonts w:ascii="Times New Roman" w:hAnsi="Times New Roman" w:cs="Times New Roman"/>
                <w:sz w:val="24"/>
                <w:szCs w:val="24"/>
              </w:rPr>
            </w:pPr>
          </w:p>
        </w:tc>
        <w:tc>
          <w:tcPr>
            <w:tcW w:w="1412" w:type="dxa"/>
            <w:tcBorders>
              <w:top w:val="single" w:sz="4" w:space="0" w:color="auto"/>
              <w:left w:val="nil"/>
              <w:bottom w:val="nil"/>
              <w:right w:val="nil"/>
            </w:tcBorders>
            <w:shd w:val="clear" w:color="auto" w:fill="FFFFFF"/>
          </w:tcPr>
          <w:p w:rsidR="00E52629" w:rsidRPr="005A01AC" w:rsidRDefault="00E52629"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E52629" w:rsidRPr="005A01AC" w:rsidRDefault="00E52629"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single" w:sz="4" w:space="0" w:color="auto"/>
              <w:left w:val="nil"/>
              <w:bottom w:val="nil"/>
              <w:right w:val="nil"/>
            </w:tcBorders>
            <w:shd w:val="clear" w:color="auto" w:fill="FFFFFF"/>
          </w:tcPr>
          <w:p w:rsidR="00E52629" w:rsidRPr="005A01AC" w:rsidRDefault="00E52629"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E52629" w:rsidRPr="005A01AC" w:rsidRDefault="00E52629"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E52629">
        <w:trPr>
          <w:cantSplit/>
        </w:trPr>
        <w:tc>
          <w:tcPr>
            <w:tcW w:w="903" w:type="dxa"/>
            <w:vMerge w:val="restart"/>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E52629">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6.2</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13.8</w:t>
            </w:r>
          </w:p>
        </w:tc>
      </w:tr>
      <w:tr w:rsidR="00F47490" w:rsidRPr="005A01AC" w:rsidTr="00E52629">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39</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60.0</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73.8</w:t>
            </w:r>
          </w:p>
        </w:tc>
      </w:tr>
      <w:tr w:rsidR="00F47490" w:rsidRPr="005A01AC" w:rsidTr="00E52629">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16</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24.6</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98.5</w:t>
            </w:r>
          </w:p>
        </w:tc>
      </w:tr>
      <w:tr w:rsidR="00F47490" w:rsidRPr="005A01AC" w:rsidTr="00E52629">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1.5</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E52629">
        <w:trPr>
          <w:cantSplit/>
        </w:trPr>
        <w:tc>
          <w:tcPr>
            <w:tcW w:w="903"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spacing w:before="240"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Further in table 14, item d, showed monitoring and evaluation for support</w:t>
      </w:r>
      <w:r w:rsidR="00803F32" w:rsidRPr="005A01AC">
        <w:rPr>
          <w:rFonts w:ascii="Times New Roman" w:hAnsi="Times New Roman" w:cs="Times New Roman"/>
          <w:sz w:val="24"/>
          <w:szCs w:val="24"/>
        </w:rPr>
        <w:t>ing adult group in the program,</w:t>
      </w:r>
      <w:r w:rsidRPr="005A01AC">
        <w:rPr>
          <w:rFonts w:ascii="Times New Roman" w:hAnsi="Times New Roman" w:cs="Times New Roman"/>
          <w:sz w:val="24"/>
          <w:szCs w:val="24"/>
        </w:rPr>
        <w:t xml:space="preserve"> the mean score from the responses of both school principal and facilitators was</w:t>
      </w:r>
      <w:r w:rsidR="004046FF" w:rsidRPr="005A01AC">
        <w:rPr>
          <w:rFonts w:ascii="Times New Roman" w:hAnsi="Times New Roman" w:cs="Times New Roman"/>
          <w:sz w:val="24"/>
          <w:szCs w:val="24"/>
        </w:rPr>
        <w:t xml:space="preserve"> </w:t>
      </w:r>
      <w:r w:rsidRPr="005A01AC">
        <w:rPr>
          <w:rFonts w:ascii="Times New Roman" w:hAnsi="Times New Roman" w:cs="Times New Roman"/>
          <w:sz w:val="24"/>
          <w:szCs w:val="24"/>
        </w:rPr>
        <w:t>5(7.7%) veryhigh</w:t>
      </w:r>
      <w:proofErr w:type="gramStart"/>
      <w:r w:rsidRPr="005A01AC">
        <w:rPr>
          <w:rFonts w:ascii="Times New Roman" w:hAnsi="Times New Roman" w:cs="Times New Roman"/>
          <w:sz w:val="24"/>
          <w:szCs w:val="24"/>
        </w:rPr>
        <w:t>,4</w:t>
      </w:r>
      <w:proofErr w:type="gramEnd"/>
      <w:r w:rsidRPr="005A01AC">
        <w:rPr>
          <w:rFonts w:ascii="Times New Roman" w:hAnsi="Times New Roman" w:cs="Times New Roman"/>
          <w:sz w:val="24"/>
          <w:szCs w:val="24"/>
        </w:rPr>
        <w:t xml:space="preserve">(6.2%)high 39(60%) moderate 16(24.6%) lowand1(1.5%)very low respectively; This implies that in Bale zone </w:t>
      </w:r>
      <w:proofErr w:type="spellStart"/>
      <w:r w:rsidRPr="005A01AC">
        <w:rPr>
          <w:rFonts w:ascii="Times New Roman" w:hAnsi="Times New Roman" w:cs="Times New Roman"/>
          <w:sz w:val="24"/>
          <w:szCs w:val="24"/>
        </w:rPr>
        <w:t>Ginner,woreda</w:t>
      </w:r>
      <w:proofErr w:type="spellEnd"/>
      <w:r w:rsidRPr="005A01AC">
        <w:rPr>
          <w:rFonts w:ascii="Times New Roman" w:hAnsi="Times New Roman" w:cs="Times New Roman"/>
          <w:sz w:val="24"/>
          <w:szCs w:val="24"/>
        </w:rPr>
        <w:t xml:space="preserve"> adult education  technical committees did not appropriately participated on monitoring and evaluation in the process of IFAL program implementation. This contradicts with the principles of integrated functional adult literacy program which states continuous monitoring and evaluation in providing technical support for   practitioners and for facilitators at </w:t>
      </w:r>
      <w:proofErr w:type="spellStart"/>
      <w:r w:rsidRPr="005A01AC">
        <w:rPr>
          <w:rFonts w:ascii="Times New Roman" w:hAnsi="Times New Roman" w:cs="Times New Roman"/>
          <w:sz w:val="24"/>
          <w:szCs w:val="24"/>
        </w:rPr>
        <w:t>center</w:t>
      </w:r>
      <w:proofErr w:type="spellEnd"/>
      <w:r w:rsidRPr="005A01AC">
        <w:rPr>
          <w:rFonts w:ascii="Times New Roman" w:hAnsi="Times New Roman" w:cs="Times New Roman"/>
          <w:sz w:val="24"/>
          <w:szCs w:val="24"/>
        </w:rPr>
        <w:t xml:space="preserve"> level for IFAL program implementation (</w:t>
      </w:r>
      <w:proofErr w:type="spellStart"/>
      <w:r w:rsidRPr="005A01AC">
        <w:rPr>
          <w:rFonts w:ascii="Times New Roman" w:hAnsi="Times New Roman" w:cs="Times New Roman"/>
          <w:sz w:val="24"/>
          <w:szCs w:val="24"/>
        </w:rPr>
        <w:t>MoE</w:t>
      </w:r>
      <w:proofErr w:type="spellEnd"/>
      <w:r w:rsidRPr="005A01AC">
        <w:rPr>
          <w:rFonts w:ascii="Times New Roman" w:hAnsi="Times New Roman" w:cs="Times New Roman"/>
          <w:sz w:val="24"/>
          <w:szCs w:val="24"/>
        </w:rPr>
        <w:t xml:space="preserve"> 2011)</w:t>
      </w:r>
    </w:p>
    <w:p w:rsidR="00530791" w:rsidRPr="005A01AC" w:rsidRDefault="00530791">
      <w:r w:rsidRPr="005A01AC">
        <w:br w:type="column"/>
      </w:r>
    </w:p>
    <w:tbl>
      <w:tblPr>
        <w:tblW w:w="79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807"/>
        <w:gridCol w:w="1508"/>
        <w:gridCol w:w="1242"/>
        <w:gridCol w:w="1695"/>
        <w:gridCol w:w="1807"/>
      </w:tblGrid>
      <w:tr w:rsidR="00F47490" w:rsidRPr="005A01AC" w:rsidTr="000B4BA8">
        <w:trPr>
          <w:cantSplit/>
          <w:trHeight w:val="454"/>
        </w:trPr>
        <w:tc>
          <w:tcPr>
            <w:tcW w:w="7962" w:type="dxa"/>
            <w:gridSpan w:val="6"/>
            <w:tcBorders>
              <w:top w:val="nil"/>
              <w:left w:val="nil"/>
              <w:bottom w:val="single" w:sz="4" w:space="0" w:color="auto"/>
              <w:right w:val="nil"/>
            </w:tcBorders>
            <w:shd w:val="clear" w:color="auto" w:fill="FFFFFF"/>
          </w:tcPr>
          <w:p w:rsidR="00C80AAC" w:rsidRPr="005A01AC" w:rsidRDefault="00C80AAC" w:rsidP="002A5E36">
            <w:pPr>
              <w:jc w:val="both"/>
              <w:rPr>
                <w:rFonts w:ascii="Times New Roman" w:hAnsi="Times New Roman" w:cs="Times New Roman"/>
                <w:sz w:val="24"/>
                <w:szCs w:val="24"/>
              </w:rPr>
            </w:pPr>
            <w:bookmarkStart w:id="309" w:name="_Toc16388251"/>
            <w:r w:rsidRPr="005A01AC">
              <w:rPr>
                <w:rFonts w:ascii="Times New Roman" w:hAnsi="Times New Roman" w:cs="Times New Roman"/>
                <w:sz w:val="24"/>
                <w:szCs w:val="24"/>
              </w:rPr>
              <w:t xml:space="preserve">Table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SEQ Table \* ARABIC </w:instrText>
            </w:r>
            <w:r w:rsidR="00543774" w:rsidRPr="005A01AC">
              <w:rPr>
                <w:rFonts w:ascii="Times New Roman" w:hAnsi="Times New Roman" w:cs="Times New Roman"/>
                <w:sz w:val="24"/>
                <w:szCs w:val="24"/>
              </w:rPr>
              <w:fldChar w:fldCharType="separate"/>
            </w:r>
            <w:r w:rsidR="00603E47">
              <w:rPr>
                <w:rFonts w:ascii="Times New Roman" w:hAnsi="Times New Roman" w:cs="Times New Roman"/>
                <w:noProof/>
                <w:sz w:val="24"/>
                <w:szCs w:val="24"/>
              </w:rPr>
              <w:t>18</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w:t>
            </w:r>
            <w:r w:rsidRPr="005A01AC">
              <w:rPr>
                <w:rFonts w:ascii="Times New Roman" w:hAnsi="Times New Roman" w:cs="Times New Roman"/>
                <w:bCs/>
                <w:sz w:val="24"/>
                <w:szCs w:val="24"/>
              </w:rPr>
              <w:t xml:space="preserve"> Supervision services</w:t>
            </w:r>
            <w:bookmarkEnd w:id="309"/>
          </w:p>
        </w:tc>
      </w:tr>
      <w:tr w:rsidR="00F47490" w:rsidRPr="005A01AC" w:rsidTr="000B4BA8">
        <w:trPr>
          <w:cantSplit/>
          <w:trHeight w:val="91"/>
        </w:trPr>
        <w:tc>
          <w:tcPr>
            <w:tcW w:w="7962" w:type="dxa"/>
            <w:gridSpan w:val="6"/>
            <w:tcBorders>
              <w:top w:val="single" w:sz="4" w:space="0" w:color="auto"/>
              <w:left w:val="nil"/>
              <w:bottom w:val="nil"/>
              <w:right w:val="nil"/>
            </w:tcBorders>
            <w:shd w:val="clear" w:color="auto" w:fill="FFFFFF"/>
          </w:tcPr>
          <w:p w:rsidR="000B4BA8" w:rsidRPr="005A01AC" w:rsidRDefault="000B4BA8" w:rsidP="005650CC">
            <w:pPr>
              <w:pStyle w:val="Caption"/>
              <w:keepNext/>
              <w:jc w:val="both"/>
              <w:rPr>
                <w:rFonts w:ascii="Times New Roman" w:hAnsi="Times New Roman" w:cs="Times New Roman"/>
                <w:b w:val="0"/>
                <w:sz w:val="24"/>
                <w:szCs w:val="24"/>
              </w:rPr>
            </w:pPr>
          </w:p>
        </w:tc>
      </w:tr>
      <w:tr w:rsidR="00F47490" w:rsidRPr="005A01AC" w:rsidTr="000B4BA8">
        <w:trPr>
          <w:cantSplit/>
          <w:trHeight w:val="531"/>
        </w:trPr>
        <w:tc>
          <w:tcPr>
            <w:tcW w:w="1710" w:type="dxa"/>
            <w:gridSpan w:val="2"/>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508"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0B4BA8">
        <w:trPr>
          <w:cantSplit/>
          <w:trHeight w:val="221"/>
        </w:trPr>
        <w:tc>
          <w:tcPr>
            <w:tcW w:w="1710" w:type="dxa"/>
            <w:gridSpan w:val="2"/>
            <w:tcBorders>
              <w:top w:val="single" w:sz="4" w:space="0" w:color="auto"/>
              <w:left w:val="nil"/>
              <w:bottom w:val="nil"/>
              <w:right w:val="nil"/>
            </w:tcBorders>
            <w:shd w:val="clear" w:color="auto" w:fill="FFFFFF"/>
          </w:tcPr>
          <w:p w:rsidR="000B4BA8" w:rsidRPr="005A01AC" w:rsidRDefault="000B4BA8"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508" w:type="dxa"/>
            <w:tcBorders>
              <w:top w:val="single" w:sz="4" w:space="0" w:color="auto"/>
              <w:left w:val="nil"/>
              <w:bottom w:val="nil"/>
              <w:right w:val="nil"/>
            </w:tcBorders>
            <w:shd w:val="clear" w:color="auto" w:fill="FFFFFF"/>
          </w:tcPr>
          <w:p w:rsidR="000B4BA8" w:rsidRPr="005A01AC" w:rsidRDefault="000B4BA8"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0B4BA8" w:rsidRPr="005A01AC" w:rsidRDefault="000B4BA8"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single" w:sz="4" w:space="0" w:color="auto"/>
              <w:left w:val="nil"/>
              <w:bottom w:val="nil"/>
              <w:right w:val="nil"/>
            </w:tcBorders>
            <w:shd w:val="clear" w:color="auto" w:fill="FFFFFF"/>
          </w:tcPr>
          <w:p w:rsidR="000B4BA8" w:rsidRPr="005A01AC" w:rsidRDefault="000B4BA8"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0B4BA8" w:rsidRPr="005A01AC" w:rsidRDefault="000B4BA8"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0B4BA8">
        <w:trPr>
          <w:cantSplit/>
        </w:trPr>
        <w:tc>
          <w:tcPr>
            <w:tcW w:w="903" w:type="dxa"/>
            <w:vMerge w:val="restart"/>
            <w:tcBorders>
              <w:top w:val="nil"/>
              <w:left w:val="nil"/>
              <w:bottom w:val="nil"/>
              <w:right w:val="nil"/>
            </w:tcBorders>
            <w:shd w:val="clear" w:color="auto" w:fill="FFFFFF"/>
            <w:vAlign w:val="center"/>
          </w:tcPr>
          <w:p w:rsidR="00C80AAC" w:rsidRPr="005A01AC" w:rsidRDefault="00AD78AE"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w:t>
            </w:r>
            <w:r w:rsidR="008027A5" w:rsidRPr="005A01AC">
              <w:rPr>
                <w:rFonts w:ascii="Times New Roman" w:hAnsi="Times New Roman" w:cs="Times New Roman"/>
                <w:sz w:val="24"/>
                <w:szCs w:val="24"/>
              </w:rPr>
              <w:t>alid</w:t>
            </w:r>
          </w:p>
        </w:tc>
        <w:tc>
          <w:tcPr>
            <w:tcW w:w="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508" w:type="dxa"/>
            <w:tcBorders>
              <w:top w:val="nil"/>
              <w:left w:val="nil"/>
              <w:bottom w:val="nil"/>
              <w:right w:val="nil"/>
            </w:tcBorders>
            <w:shd w:val="clear" w:color="auto" w:fill="FFFFFF"/>
            <w:vAlign w:val="center"/>
          </w:tcPr>
          <w:p w:rsidR="00C80AAC" w:rsidRPr="005A01AC" w:rsidRDefault="007D70B6"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0B4BA8">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807" w:type="dxa"/>
            <w:tcBorders>
              <w:top w:val="nil"/>
              <w:left w:val="nil"/>
              <w:bottom w:val="nil"/>
              <w:right w:val="nil"/>
            </w:tcBorders>
            <w:shd w:val="clear" w:color="auto" w:fill="FFFFFF"/>
            <w:vAlign w:val="center"/>
          </w:tcPr>
          <w:p w:rsidR="00C80AAC" w:rsidRPr="005A01AC" w:rsidRDefault="008027A5" w:rsidP="008027A5">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sz w:val="24"/>
                <w:szCs w:val="24"/>
              </w:rPr>
              <w:t>V. high</w:t>
            </w:r>
          </w:p>
        </w:tc>
        <w:tc>
          <w:tcPr>
            <w:tcW w:w="1508" w:type="dxa"/>
            <w:tcBorders>
              <w:top w:val="nil"/>
              <w:left w:val="nil"/>
              <w:bottom w:val="nil"/>
              <w:right w:val="nil"/>
            </w:tcBorders>
            <w:shd w:val="clear" w:color="auto" w:fill="FFFFFF"/>
            <w:vAlign w:val="center"/>
          </w:tcPr>
          <w:p w:rsidR="00C80AAC" w:rsidRPr="005A01AC" w:rsidRDefault="007D70B6"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2</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3.1</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10.8</w:t>
            </w:r>
          </w:p>
        </w:tc>
      </w:tr>
      <w:tr w:rsidR="00F47490" w:rsidRPr="005A01AC" w:rsidTr="000B4BA8">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807" w:type="dxa"/>
            <w:tcBorders>
              <w:top w:val="nil"/>
              <w:left w:val="nil"/>
              <w:bottom w:val="nil"/>
              <w:right w:val="nil"/>
            </w:tcBorders>
            <w:shd w:val="clear" w:color="auto" w:fill="FFFFFF"/>
            <w:vAlign w:val="center"/>
          </w:tcPr>
          <w:p w:rsidR="00C80AAC" w:rsidRPr="005A01AC" w:rsidRDefault="008027A5"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high</w:t>
            </w:r>
          </w:p>
        </w:tc>
        <w:tc>
          <w:tcPr>
            <w:tcW w:w="1508" w:type="dxa"/>
            <w:tcBorders>
              <w:top w:val="nil"/>
              <w:left w:val="nil"/>
              <w:bottom w:val="nil"/>
              <w:right w:val="nil"/>
            </w:tcBorders>
            <w:shd w:val="clear" w:color="auto" w:fill="FFFFFF"/>
            <w:vAlign w:val="center"/>
          </w:tcPr>
          <w:p w:rsidR="00C80AAC" w:rsidRPr="005A01AC" w:rsidRDefault="007D70B6"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31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47.7</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58.5</w:t>
            </w:r>
          </w:p>
        </w:tc>
      </w:tr>
      <w:tr w:rsidR="00F47490" w:rsidRPr="005A01AC" w:rsidTr="000B4BA8">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807" w:type="dxa"/>
            <w:tcBorders>
              <w:top w:val="nil"/>
              <w:left w:val="nil"/>
              <w:bottom w:val="nil"/>
              <w:right w:val="nil"/>
            </w:tcBorders>
            <w:shd w:val="clear" w:color="auto" w:fill="FFFFFF"/>
            <w:vAlign w:val="center"/>
          </w:tcPr>
          <w:p w:rsidR="00C80AAC" w:rsidRPr="005A01AC" w:rsidRDefault="003156F5" w:rsidP="008027A5">
            <w:pPr>
              <w:autoSpaceDE w:val="0"/>
              <w:autoSpaceDN w:val="0"/>
              <w:adjustRightInd w:val="0"/>
              <w:spacing w:after="0" w:line="360" w:lineRule="auto"/>
              <w:ind w:right="60"/>
              <w:jc w:val="both"/>
              <w:rPr>
                <w:rFonts w:ascii="Times New Roman" w:hAnsi="Times New Roman" w:cs="Times New Roman"/>
                <w:sz w:val="24"/>
                <w:szCs w:val="24"/>
              </w:rPr>
            </w:pPr>
            <w:r w:rsidRPr="005A01AC">
              <w:rPr>
                <w:rFonts w:ascii="Times New Roman" w:hAnsi="Times New Roman" w:cs="Times New Roman"/>
                <w:sz w:val="24"/>
                <w:szCs w:val="24"/>
              </w:rPr>
              <w:t>M</w:t>
            </w:r>
            <w:r w:rsidR="008027A5" w:rsidRPr="005A01AC">
              <w:rPr>
                <w:rFonts w:ascii="Times New Roman" w:hAnsi="Times New Roman" w:cs="Times New Roman"/>
                <w:sz w:val="24"/>
                <w:szCs w:val="24"/>
              </w:rPr>
              <w:t>edium</w:t>
            </w:r>
          </w:p>
        </w:tc>
        <w:tc>
          <w:tcPr>
            <w:tcW w:w="1508" w:type="dxa"/>
            <w:tcBorders>
              <w:top w:val="nil"/>
              <w:left w:val="nil"/>
              <w:bottom w:val="nil"/>
              <w:right w:val="nil"/>
            </w:tcBorders>
            <w:shd w:val="clear" w:color="auto" w:fill="FFFFFF"/>
            <w:vAlign w:val="center"/>
          </w:tcPr>
          <w:p w:rsidR="00C80AAC" w:rsidRPr="005A01AC" w:rsidRDefault="007D70B6"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23</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35.4</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93.8</w:t>
            </w:r>
          </w:p>
        </w:tc>
      </w:tr>
      <w:tr w:rsidR="00F47490" w:rsidRPr="005A01AC" w:rsidTr="000B4BA8">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807" w:type="dxa"/>
            <w:tcBorders>
              <w:top w:val="nil"/>
              <w:left w:val="nil"/>
              <w:bottom w:val="nil"/>
              <w:right w:val="nil"/>
            </w:tcBorders>
            <w:shd w:val="clear" w:color="auto" w:fill="FFFFFF"/>
            <w:vAlign w:val="center"/>
          </w:tcPr>
          <w:p w:rsidR="00C80AAC" w:rsidRPr="005A01AC" w:rsidRDefault="008027A5"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Low</w:t>
            </w:r>
          </w:p>
        </w:tc>
        <w:tc>
          <w:tcPr>
            <w:tcW w:w="1508" w:type="dxa"/>
            <w:tcBorders>
              <w:top w:val="nil"/>
              <w:left w:val="nil"/>
              <w:bottom w:val="nil"/>
              <w:right w:val="nil"/>
            </w:tcBorders>
            <w:shd w:val="clear" w:color="auto" w:fill="FFFFFF"/>
            <w:vAlign w:val="center"/>
          </w:tcPr>
          <w:p w:rsidR="00C80AAC" w:rsidRPr="005A01AC" w:rsidRDefault="007D70B6"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2</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3.1</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96.9</w:t>
            </w:r>
          </w:p>
        </w:tc>
      </w:tr>
      <w:tr w:rsidR="00F47490" w:rsidRPr="005A01AC" w:rsidTr="000B4BA8">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807" w:type="dxa"/>
            <w:tcBorders>
              <w:top w:val="nil"/>
              <w:left w:val="nil"/>
              <w:bottom w:val="nil"/>
              <w:right w:val="nil"/>
            </w:tcBorders>
            <w:shd w:val="clear" w:color="auto" w:fill="FFFFFF"/>
            <w:vAlign w:val="center"/>
          </w:tcPr>
          <w:p w:rsidR="00C80AAC" w:rsidRPr="005A01AC" w:rsidRDefault="008027A5"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 low</w:t>
            </w:r>
          </w:p>
        </w:tc>
        <w:tc>
          <w:tcPr>
            <w:tcW w:w="1508" w:type="dxa"/>
            <w:tcBorders>
              <w:top w:val="nil"/>
              <w:left w:val="nil"/>
              <w:bottom w:val="nil"/>
              <w:right w:val="nil"/>
            </w:tcBorders>
            <w:shd w:val="clear" w:color="auto" w:fill="FFFFFF"/>
            <w:vAlign w:val="center"/>
          </w:tcPr>
          <w:p w:rsidR="00C80AAC" w:rsidRPr="005A01AC" w:rsidRDefault="007D70B6"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2</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3.1</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530791">
        <w:trPr>
          <w:cantSplit/>
        </w:trPr>
        <w:tc>
          <w:tcPr>
            <w:tcW w:w="903"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807"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508" w:type="dxa"/>
            <w:tcBorders>
              <w:top w:val="nil"/>
              <w:left w:val="nil"/>
              <w:bottom w:val="single" w:sz="4" w:space="0" w:color="auto"/>
              <w:right w:val="nil"/>
            </w:tcBorders>
            <w:shd w:val="clear" w:color="auto" w:fill="FFFFFF"/>
            <w:vAlign w:val="center"/>
          </w:tcPr>
          <w:p w:rsidR="00C80AAC" w:rsidRPr="005A01AC" w:rsidRDefault="007D70B6"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p>
    <w:p w:rsidR="004046FF"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Concerning existence of supervisory service for IFALP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item e, of table 14, revealed the mean score of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level technical committee and facilitators was (2.53 and 2.07 respectively). The grand mean of this item was 2.20. This shows that majority of the respondents of facilitators and </w:t>
      </w:r>
      <w:proofErr w:type="spellStart"/>
      <w:r w:rsidRPr="005A01AC">
        <w:rPr>
          <w:rFonts w:ascii="Times New Roman" w:hAnsi="Times New Roman" w:cs="Times New Roman"/>
          <w:sz w:val="24"/>
          <w:szCs w:val="24"/>
        </w:rPr>
        <w:t>woredas</w:t>
      </w:r>
      <w:proofErr w:type="spellEnd"/>
      <w:r w:rsidRPr="005A01AC">
        <w:rPr>
          <w:rFonts w:ascii="Times New Roman" w:hAnsi="Times New Roman" w:cs="Times New Roman"/>
          <w:sz w:val="24"/>
          <w:szCs w:val="24"/>
        </w:rPr>
        <w:t xml:space="preserve"> adult education technical committee members informed the lower existence of supervisory service at IFAL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w:t>
      </w:r>
    </w:p>
    <w:p w:rsidR="00C80AAC" w:rsidRPr="005A01AC" w:rsidRDefault="004046FF" w:rsidP="00C80AAC">
      <w:pPr>
        <w:spacing w:after="0" w:line="360" w:lineRule="auto"/>
        <w:jc w:val="both"/>
        <w:rPr>
          <w:rFonts w:ascii="Times New Roman" w:hAnsi="Times New Roman" w:cs="Times New Roman"/>
          <w:sz w:val="24"/>
          <w:szCs w:val="24"/>
        </w:rPr>
      </w:pPr>
      <w:proofErr w:type="gramStart"/>
      <w:r w:rsidRPr="005A01AC">
        <w:rPr>
          <w:rFonts w:ascii="Times New Roman" w:hAnsi="Times New Roman" w:cs="Times New Roman"/>
          <w:sz w:val="24"/>
          <w:szCs w:val="24"/>
        </w:rPr>
        <w:t>The</w:t>
      </w:r>
      <w:r w:rsidR="00962E95" w:rsidRPr="005A01AC">
        <w:rPr>
          <w:rFonts w:ascii="Times New Roman" w:hAnsi="Times New Roman" w:cs="Times New Roman"/>
          <w:sz w:val="24"/>
          <w:szCs w:val="24"/>
        </w:rPr>
        <w:t xml:space="preserve"> existence of </w:t>
      </w:r>
      <w:r w:rsidR="007C6661" w:rsidRPr="005A01AC">
        <w:rPr>
          <w:rFonts w:ascii="Times New Roman" w:hAnsi="Times New Roman" w:cs="Times New Roman"/>
          <w:sz w:val="24"/>
          <w:szCs w:val="24"/>
        </w:rPr>
        <w:t xml:space="preserve">organized </w:t>
      </w:r>
      <w:r w:rsidR="00C80AAC" w:rsidRPr="005A01AC">
        <w:rPr>
          <w:rFonts w:ascii="Times New Roman" w:hAnsi="Times New Roman" w:cs="Times New Roman"/>
          <w:sz w:val="24"/>
          <w:szCs w:val="24"/>
        </w:rPr>
        <w:t>plan among technical committees for the IFAL program implementation to engage women in IFALP, while all the facilitators denied the existence of provision of training for facilitators for women engagement in IFALP.</w:t>
      </w:r>
      <w:proofErr w:type="gramEnd"/>
      <w:r w:rsidR="00C80AAC" w:rsidRPr="005A01AC">
        <w:rPr>
          <w:rFonts w:ascii="Times New Roman" w:hAnsi="Times New Roman" w:cs="Times New Roman"/>
          <w:sz w:val="24"/>
          <w:szCs w:val="24"/>
        </w:rPr>
        <w:t xml:space="preserve"> On the other hand the respondents rated low for monitoring and supervision service. This would imply lack of technical The result of table 8 analysis indicated that majority of the facilitators rated low regarding committee team spirit in monitoring, evaluation and supervisory service for effective IFAL program implementation.</w:t>
      </w:r>
    </w:p>
    <w:p w:rsidR="00CE6532" w:rsidRPr="005A01AC" w:rsidRDefault="00CE6532"/>
    <w:tbl>
      <w:tblPr>
        <w:tblW w:w="79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903"/>
        <w:gridCol w:w="1412"/>
        <w:gridCol w:w="1242"/>
        <w:gridCol w:w="1695"/>
        <w:gridCol w:w="1807"/>
      </w:tblGrid>
      <w:tr w:rsidR="00F47490" w:rsidRPr="005A01AC" w:rsidTr="00CE6532">
        <w:trPr>
          <w:cantSplit/>
          <w:trHeight w:val="1025"/>
        </w:trPr>
        <w:tc>
          <w:tcPr>
            <w:tcW w:w="7962" w:type="dxa"/>
            <w:gridSpan w:val="6"/>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b/>
                <w:bCs/>
                <w:sz w:val="24"/>
                <w:szCs w:val="24"/>
              </w:rPr>
            </w:pPr>
          </w:p>
          <w:p w:rsidR="00C80AAC" w:rsidRPr="005A01AC" w:rsidRDefault="00C80AAC" w:rsidP="0023741D">
            <w:pPr>
              <w:pStyle w:val="Caption"/>
              <w:keepNext/>
              <w:spacing w:after="0"/>
              <w:jc w:val="both"/>
              <w:rPr>
                <w:rFonts w:ascii="Times New Roman" w:hAnsi="Times New Roman" w:cs="Times New Roman"/>
                <w:sz w:val="24"/>
                <w:szCs w:val="24"/>
              </w:rPr>
            </w:pPr>
            <w:bookmarkStart w:id="310" w:name="_Toc16388252"/>
            <w:r w:rsidRPr="005A01AC">
              <w:rPr>
                <w:rFonts w:ascii="Times New Roman" w:hAnsi="Times New Roman" w:cs="Times New Roman"/>
                <w:b w:val="0"/>
                <w:sz w:val="24"/>
                <w:szCs w:val="24"/>
              </w:rPr>
              <w:t xml:space="preserve">Table </w:t>
            </w:r>
            <w:r w:rsidR="00543774" w:rsidRPr="005A01AC">
              <w:rPr>
                <w:rFonts w:ascii="Times New Roman" w:hAnsi="Times New Roman" w:cs="Times New Roman"/>
                <w:b w:val="0"/>
                <w:sz w:val="24"/>
                <w:szCs w:val="24"/>
              </w:rPr>
              <w:fldChar w:fldCharType="begin"/>
            </w:r>
            <w:r w:rsidRPr="005A01AC">
              <w:rPr>
                <w:rFonts w:ascii="Times New Roman" w:hAnsi="Times New Roman" w:cs="Times New Roman"/>
                <w:b w:val="0"/>
                <w:sz w:val="24"/>
                <w:szCs w:val="24"/>
              </w:rPr>
              <w:instrText xml:space="preserve"> SEQ Table \* ARABIC </w:instrText>
            </w:r>
            <w:r w:rsidR="00543774" w:rsidRPr="005A01AC">
              <w:rPr>
                <w:rFonts w:ascii="Times New Roman" w:hAnsi="Times New Roman" w:cs="Times New Roman"/>
                <w:b w:val="0"/>
                <w:sz w:val="24"/>
                <w:szCs w:val="24"/>
              </w:rPr>
              <w:fldChar w:fldCharType="separate"/>
            </w:r>
            <w:r w:rsidR="00603E47">
              <w:rPr>
                <w:rFonts w:ascii="Times New Roman" w:hAnsi="Times New Roman" w:cs="Times New Roman"/>
                <w:b w:val="0"/>
                <w:noProof/>
                <w:sz w:val="24"/>
                <w:szCs w:val="24"/>
              </w:rPr>
              <w:t>19</w:t>
            </w:r>
            <w:r w:rsidR="00543774" w:rsidRPr="005A01AC">
              <w:rPr>
                <w:rFonts w:ascii="Times New Roman" w:hAnsi="Times New Roman" w:cs="Times New Roman"/>
                <w:b w:val="0"/>
                <w:sz w:val="24"/>
                <w:szCs w:val="24"/>
              </w:rPr>
              <w:fldChar w:fldCharType="end"/>
            </w:r>
            <w:r w:rsidRPr="005A01AC">
              <w:rPr>
                <w:rFonts w:ascii="Times New Roman" w:hAnsi="Times New Roman" w:cs="Times New Roman"/>
                <w:sz w:val="24"/>
                <w:szCs w:val="24"/>
              </w:rPr>
              <w:t xml:space="preserve"> :</w:t>
            </w:r>
            <w:r w:rsidRPr="005A01AC">
              <w:rPr>
                <w:rFonts w:ascii="Times New Roman" w:hAnsi="Times New Roman" w:cs="Times New Roman"/>
                <w:b w:val="0"/>
                <w:bCs w:val="0"/>
                <w:sz w:val="24"/>
                <w:szCs w:val="24"/>
              </w:rPr>
              <w:t xml:space="preserve"> Extra attention to Adult in teaching learning process to encourage them</w:t>
            </w:r>
            <w:bookmarkEnd w:id="310"/>
          </w:p>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CE6532">
        <w:trPr>
          <w:cantSplit/>
          <w:trHeight w:val="117"/>
        </w:trPr>
        <w:tc>
          <w:tcPr>
            <w:tcW w:w="7962" w:type="dxa"/>
            <w:gridSpan w:val="6"/>
            <w:tcBorders>
              <w:top w:val="single" w:sz="4" w:space="0" w:color="auto"/>
              <w:left w:val="nil"/>
              <w:bottom w:val="nil"/>
              <w:right w:val="nil"/>
            </w:tcBorders>
            <w:shd w:val="clear" w:color="auto" w:fill="FFFFFF"/>
          </w:tcPr>
          <w:p w:rsidR="00CE6532" w:rsidRPr="005A01AC" w:rsidRDefault="00CE6532" w:rsidP="005650CC">
            <w:pPr>
              <w:autoSpaceDE w:val="0"/>
              <w:autoSpaceDN w:val="0"/>
              <w:adjustRightInd w:val="0"/>
              <w:spacing w:after="0" w:line="360" w:lineRule="auto"/>
              <w:ind w:left="60" w:right="60"/>
              <w:jc w:val="both"/>
              <w:rPr>
                <w:rFonts w:ascii="Times New Roman" w:hAnsi="Times New Roman" w:cs="Times New Roman"/>
                <w:b/>
                <w:bCs/>
                <w:sz w:val="24"/>
                <w:szCs w:val="24"/>
              </w:rPr>
            </w:pPr>
          </w:p>
        </w:tc>
      </w:tr>
      <w:tr w:rsidR="00F47490" w:rsidRPr="005A01AC" w:rsidTr="00CE6532">
        <w:trPr>
          <w:cantSplit/>
          <w:trHeight w:val="596"/>
        </w:trPr>
        <w:tc>
          <w:tcPr>
            <w:tcW w:w="1806" w:type="dxa"/>
            <w:gridSpan w:val="2"/>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p>
        </w:tc>
        <w:tc>
          <w:tcPr>
            <w:tcW w:w="141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Frequency</w:t>
            </w:r>
          </w:p>
        </w:tc>
        <w:tc>
          <w:tcPr>
            <w:tcW w:w="124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proofErr w:type="spellStart"/>
            <w:r w:rsidRPr="005A01AC">
              <w:rPr>
                <w:rFonts w:ascii="Times New Roman" w:hAnsi="Times New Roman" w:cs="Times New Roman"/>
              </w:rPr>
              <w:t>Percent</w:t>
            </w:r>
            <w:proofErr w:type="spellEnd"/>
          </w:p>
        </w:tc>
        <w:tc>
          <w:tcPr>
            <w:tcW w:w="1695"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 xml:space="preserve">Cumulative </w:t>
            </w:r>
            <w:proofErr w:type="spellStart"/>
            <w:r w:rsidRPr="005A01AC">
              <w:rPr>
                <w:rFonts w:ascii="Times New Roman" w:hAnsi="Times New Roman" w:cs="Times New Roman"/>
              </w:rPr>
              <w:t>Percent</w:t>
            </w:r>
            <w:proofErr w:type="spellEnd"/>
          </w:p>
        </w:tc>
      </w:tr>
      <w:tr w:rsidR="00F47490" w:rsidRPr="005A01AC" w:rsidTr="00CE6532">
        <w:trPr>
          <w:cantSplit/>
          <w:trHeight w:val="156"/>
        </w:trPr>
        <w:tc>
          <w:tcPr>
            <w:tcW w:w="1806" w:type="dxa"/>
            <w:gridSpan w:val="2"/>
            <w:tcBorders>
              <w:top w:val="single" w:sz="4" w:space="0" w:color="auto"/>
              <w:left w:val="nil"/>
              <w:bottom w:val="nil"/>
              <w:right w:val="nil"/>
            </w:tcBorders>
            <w:shd w:val="clear" w:color="auto" w:fill="FFFFFF"/>
          </w:tcPr>
          <w:p w:rsidR="00CE6532" w:rsidRPr="005A01AC" w:rsidRDefault="00CE6532" w:rsidP="005650CC">
            <w:pPr>
              <w:autoSpaceDE w:val="0"/>
              <w:autoSpaceDN w:val="0"/>
              <w:adjustRightInd w:val="0"/>
              <w:spacing w:after="0" w:line="360" w:lineRule="auto"/>
              <w:ind w:left="60" w:right="60"/>
              <w:jc w:val="both"/>
              <w:rPr>
                <w:rFonts w:ascii="Times New Roman" w:hAnsi="Times New Roman" w:cs="Times New Roman"/>
              </w:rPr>
            </w:pPr>
          </w:p>
        </w:tc>
        <w:tc>
          <w:tcPr>
            <w:tcW w:w="1412" w:type="dxa"/>
            <w:tcBorders>
              <w:top w:val="single" w:sz="4" w:space="0" w:color="auto"/>
              <w:left w:val="nil"/>
              <w:bottom w:val="nil"/>
              <w:right w:val="nil"/>
            </w:tcBorders>
            <w:shd w:val="clear" w:color="auto" w:fill="FFFFFF"/>
          </w:tcPr>
          <w:p w:rsidR="00CE6532" w:rsidRPr="005A01AC" w:rsidRDefault="00CE6532" w:rsidP="005650CC">
            <w:pPr>
              <w:autoSpaceDE w:val="0"/>
              <w:autoSpaceDN w:val="0"/>
              <w:adjustRightInd w:val="0"/>
              <w:spacing w:after="0" w:line="360" w:lineRule="auto"/>
              <w:ind w:left="60" w:right="60"/>
              <w:jc w:val="both"/>
              <w:rPr>
                <w:rFonts w:ascii="Times New Roman" w:hAnsi="Times New Roman" w:cs="Times New Roman"/>
              </w:rPr>
            </w:pPr>
          </w:p>
        </w:tc>
        <w:tc>
          <w:tcPr>
            <w:tcW w:w="1242" w:type="dxa"/>
            <w:tcBorders>
              <w:top w:val="single" w:sz="4" w:space="0" w:color="auto"/>
              <w:left w:val="nil"/>
              <w:bottom w:val="nil"/>
              <w:right w:val="nil"/>
            </w:tcBorders>
            <w:shd w:val="clear" w:color="auto" w:fill="FFFFFF"/>
          </w:tcPr>
          <w:p w:rsidR="00CE6532" w:rsidRPr="005A01AC" w:rsidRDefault="00CE6532" w:rsidP="005650CC">
            <w:pPr>
              <w:autoSpaceDE w:val="0"/>
              <w:autoSpaceDN w:val="0"/>
              <w:adjustRightInd w:val="0"/>
              <w:spacing w:after="0" w:line="360" w:lineRule="auto"/>
              <w:ind w:left="60" w:right="60"/>
              <w:jc w:val="both"/>
              <w:rPr>
                <w:rFonts w:ascii="Times New Roman" w:hAnsi="Times New Roman" w:cs="Times New Roman"/>
              </w:rPr>
            </w:pPr>
          </w:p>
        </w:tc>
        <w:tc>
          <w:tcPr>
            <w:tcW w:w="1695" w:type="dxa"/>
            <w:tcBorders>
              <w:top w:val="single" w:sz="4" w:space="0" w:color="auto"/>
              <w:left w:val="nil"/>
              <w:bottom w:val="nil"/>
              <w:right w:val="nil"/>
            </w:tcBorders>
            <w:shd w:val="clear" w:color="auto" w:fill="FFFFFF"/>
          </w:tcPr>
          <w:p w:rsidR="00CE6532" w:rsidRPr="005A01AC" w:rsidRDefault="00CE6532" w:rsidP="005650CC">
            <w:pPr>
              <w:autoSpaceDE w:val="0"/>
              <w:autoSpaceDN w:val="0"/>
              <w:adjustRightInd w:val="0"/>
              <w:spacing w:after="0" w:line="360" w:lineRule="auto"/>
              <w:ind w:left="60" w:right="60"/>
              <w:jc w:val="both"/>
              <w:rPr>
                <w:rFonts w:ascii="Times New Roman" w:hAnsi="Times New Roman" w:cs="Times New Roman"/>
              </w:rPr>
            </w:pPr>
          </w:p>
        </w:tc>
        <w:tc>
          <w:tcPr>
            <w:tcW w:w="1807" w:type="dxa"/>
            <w:tcBorders>
              <w:top w:val="single" w:sz="4" w:space="0" w:color="auto"/>
              <w:left w:val="nil"/>
              <w:bottom w:val="nil"/>
              <w:right w:val="nil"/>
            </w:tcBorders>
            <w:shd w:val="clear" w:color="auto" w:fill="FFFFFF"/>
          </w:tcPr>
          <w:p w:rsidR="00CE6532" w:rsidRPr="005A01AC" w:rsidRDefault="00CE6532" w:rsidP="005650CC">
            <w:pPr>
              <w:autoSpaceDE w:val="0"/>
              <w:autoSpaceDN w:val="0"/>
              <w:adjustRightInd w:val="0"/>
              <w:spacing w:after="0" w:line="360" w:lineRule="auto"/>
              <w:ind w:left="60" w:right="60"/>
              <w:jc w:val="both"/>
              <w:rPr>
                <w:rFonts w:ascii="Times New Roman" w:hAnsi="Times New Roman" w:cs="Times New Roman"/>
              </w:rPr>
            </w:pPr>
          </w:p>
        </w:tc>
      </w:tr>
      <w:tr w:rsidR="00F47490" w:rsidRPr="005A01AC" w:rsidTr="00CE6532">
        <w:trPr>
          <w:cantSplit/>
        </w:trPr>
        <w:tc>
          <w:tcPr>
            <w:tcW w:w="903" w:type="dxa"/>
            <w:vMerge w:val="restart"/>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Valid</w:t>
            </w: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rPr>
            </w:pPr>
            <w:r w:rsidRPr="005A01AC">
              <w:rPr>
                <w:rFonts w:ascii="Times New Roman" w:hAnsi="Times New Roman" w:cs="Times New Roman"/>
              </w:rPr>
              <w:t>Very high</w:t>
            </w:r>
          </w:p>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rPr>
            </w:pP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7.7</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7.7</w:t>
            </w:r>
          </w:p>
        </w:tc>
      </w:tr>
      <w:tr w:rsidR="00F47490" w:rsidRPr="005A01AC" w:rsidTr="00CE6532">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High</w:t>
            </w:r>
          </w:p>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13</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20.0</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27.7</w:t>
            </w:r>
          </w:p>
        </w:tc>
      </w:tr>
      <w:tr w:rsidR="00F47490" w:rsidRPr="005A01AC" w:rsidTr="00CE6532">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 xml:space="preserve">Medium </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36</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55.4</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83.1</w:t>
            </w:r>
          </w:p>
        </w:tc>
      </w:tr>
      <w:tr w:rsidR="00F47490" w:rsidRPr="005A01AC" w:rsidTr="00CE6532">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Low</w:t>
            </w:r>
          </w:p>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10</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15.4</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98.5</w:t>
            </w:r>
          </w:p>
        </w:tc>
      </w:tr>
      <w:tr w:rsidR="00F47490" w:rsidRPr="005A01AC" w:rsidTr="00CE6532">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Very low</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1.5</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100.0</w:t>
            </w:r>
          </w:p>
        </w:tc>
      </w:tr>
      <w:tr w:rsidR="00F47490" w:rsidRPr="005A01AC" w:rsidTr="00CE6532">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Total</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65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r w:rsidRPr="005A01AC">
              <w:rPr>
                <w:rFonts w:ascii="Times New Roman" w:hAnsi="Times New Roman" w:cs="Times New Roman"/>
              </w:rPr>
              <w:t>100.0</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rPr>
            </w:pPr>
          </w:p>
        </w:tc>
        <w:tc>
          <w:tcPr>
            <w:tcW w:w="1807" w:type="dxa"/>
            <w:tcBorders>
              <w:top w:val="nil"/>
              <w:left w:val="nil"/>
              <w:bottom w:val="nil"/>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rPr>
            </w:pPr>
          </w:p>
        </w:tc>
      </w:tr>
    </w:tbl>
    <w:p w:rsidR="00CE6532" w:rsidRPr="005A01AC" w:rsidRDefault="00CE6532" w:rsidP="00C80AAC">
      <w:pPr>
        <w:autoSpaceDE w:val="0"/>
        <w:autoSpaceDN w:val="0"/>
        <w:adjustRightInd w:val="0"/>
        <w:spacing w:after="0" w:line="360" w:lineRule="auto"/>
        <w:jc w:val="both"/>
        <w:rPr>
          <w:rFonts w:ascii="Times New Roman" w:hAnsi="Times New Roman" w:cs="Times New Roman"/>
          <w:sz w:val="24"/>
          <w:szCs w:val="24"/>
        </w:rPr>
      </w:pPr>
    </w:p>
    <w:tbl>
      <w:tblPr>
        <w:tblW w:w="0" w:type="auto"/>
        <w:tblInd w:w="354" w:type="dxa"/>
        <w:tblBorders>
          <w:top w:val="single" w:sz="4" w:space="0" w:color="auto"/>
        </w:tblBorders>
        <w:tblLook w:val="0000" w:firstRow="0" w:lastRow="0" w:firstColumn="0" w:lastColumn="0" w:noHBand="0" w:noVBand="0"/>
      </w:tblPr>
      <w:tblGrid>
        <w:gridCol w:w="7434"/>
      </w:tblGrid>
      <w:tr w:rsidR="00F47490" w:rsidRPr="005A01AC" w:rsidTr="00CE6532">
        <w:trPr>
          <w:trHeight w:val="100"/>
        </w:trPr>
        <w:tc>
          <w:tcPr>
            <w:tcW w:w="7434" w:type="dxa"/>
          </w:tcPr>
          <w:p w:rsidR="00CE6532" w:rsidRPr="005A01AC" w:rsidRDefault="00CE6532" w:rsidP="00C80AA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962E95" w:rsidP="00C80AA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As indicated in table </w:t>
      </w:r>
      <w:r w:rsidR="00C80AAC" w:rsidRPr="005A01AC">
        <w:rPr>
          <w:rFonts w:ascii="Times New Roman" w:hAnsi="Times New Roman" w:cs="Times New Roman"/>
          <w:sz w:val="24"/>
          <w:szCs w:val="24"/>
        </w:rPr>
        <w:t>15, the affirmative action taken to support adults in IFALP was assessed and presented. 5(7.7%) rated very high, 13(20%) rated high,</w:t>
      </w:r>
      <w:r w:rsidRPr="005A01AC">
        <w:rPr>
          <w:rFonts w:ascii="Times New Roman" w:hAnsi="Times New Roman" w:cs="Times New Roman"/>
          <w:sz w:val="24"/>
          <w:szCs w:val="24"/>
        </w:rPr>
        <w:t xml:space="preserve"> </w:t>
      </w:r>
      <w:r w:rsidR="00C80AAC" w:rsidRPr="005A01AC">
        <w:rPr>
          <w:rFonts w:ascii="Times New Roman" w:hAnsi="Times New Roman" w:cs="Times New Roman"/>
          <w:sz w:val="24"/>
          <w:szCs w:val="24"/>
        </w:rPr>
        <w:t xml:space="preserve">36(55.4%) </w:t>
      </w:r>
      <w:proofErr w:type="spellStart"/>
      <w:r w:rsidR="00C80AAC" w:rsidRPr="005A01AC">
        <w:rPr>
          <w:rFonts w:ascii="Times New Roman" w:hAnsi="Times New Roman" w:cs="Times New Roman"/>
          <w:sz w:val="24"/>
          <w:szCs w:val="24"/>
        </w:rPr>
        <w:t>ratedmedium</w:t>
      </w:r>
      <w:proofErr w:type="spellEnd"/>
      <w:r w:rsidR="00AF6A2B" w:rsidRPr="005A01AC">
        <w:rPr>
          <w:rFonts w:ascii="Times New Roman" w:hAnsi="Times New Roman" w:cs="Times New Roman"/>
          <w:sz w:val="24"/>
          <w:szCs w:val="24"/>
        </w:rPr>
        <w:t>, 10</w:t>
      </w:r>
      <w:r w:rsidR="00C80AAC" w:rsidRPr="005A01AC">
        <w:rPr>
          <w:rFonts w:ascii="Times New Roman" w:hAnsi="Times New Roman" w:cs="Times New Roman"/>
          <w:sz w:val="24"/>
          <w:szCs w:val="24"/>
        </w:rPr>
        <w:t xml:space="preserve">(15.4%) and 1(1.5%) rated low and very low respectively.  </w:t>
      </w:r>
    </w:p>
    <w:p w:rsidR="007D4E4B" w:rsidRPr="005A01AC" w:rsidRDefault="007D4E4B">
      <w:r w:rsidRPr="005A01AC">
        <w:br w:type="column"/>
      </w:r>
    </w:p>
    <w:tbl>
      <w:tblPr>
        <w:tblW w:w="79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903"/>
        <w:gridCol w:w="1412"/>
        <w:gridCol w:w="1242"/>
        <w:gridCol w:w="1695"/>
        <w:gridCol w:w="1807"/>
      </w:tblGrid>
      <w:tr w:rsidR="00F47490" w:rsidRPr="005A01AC" w:rsidTr="007D4E4B">
        <w:trPr>
          <w:cantSplit/>
          <w:trHeight w:val="986"/>
        </w:trPr>
        <w:tc>
          <w:tcPr>
            <w:tcW w:w="7962" w:type="dxa"/>
            <w:gridSpan w:val="6"/>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b/>
                <w:bCs/>
                <w:sz w:val="24"/>
                <w:szCs w:val="24"/>
              </w:rPr>
            </w:pPr>
          </w:p>
          <w:p w:rsidR="00C80AAC" w:rsidRPr="005A01AC" w:rsidRDefault="00C80AAC" w:rsidP="004F1FF5">
            <w:pPr>
              <w:jc w:val="both"/>
              <w:rPr>
                <w:rFonts w:ascii="Times New Roman" w:hAnsi="Times New Roman" w:cs="Times New Roman"/>
                <w:sz w:val="24"/>
                <w:szCs w:val="24"/>
              </w:rPr>
            </w:pPr>
            <w:bookmarkStart w:id="311" w:name="_Toc16388253"/>
            <w:r w:rsidRPr="005A01AC">
              <w:rPr>
                <w:rFonts w:ascii="Times New Roman" w:hAnsi="Times New Roman" w:cs="Times New Roman"/>
                <w:sz w:val="24"/>
                <w:szCs w:val="24"/>
              </w:rPr>
              <w:t xml:space="preserve">Table </w:t>
            </w:r>
            <w:r w:rsidR="00543774" w:rsidRPr="005A01AC">
              <w:rPr>
                <w:rFonts w:ascii="Times New Roman" w:hAnsi="Times New Roman" w:cs="Times New Roman"/>
                <w:sz w:val="24"/>
                <w:szCs w:val="24"/>
              </w:rPr>
              <w:fldChar w:fldCharType="begin"/>
            </w:r>
            <w:r w:rsidRPr="005A01AC">
              <w:rPr>
                <w:rFonts w:ascii="Times New Roman" w:hAnsi="Times New Roman" w:cs="Times New Roman"/>
                <w:sz w:val="24"/>
                <w:szCs w:val="24"/>
              </w:rPr>
              <w:instrText xml:space="preserve"> SEQ Table \* ARABIC </w:instrText>
            </w:r>
            <w:r w:rsidR="00543774" w:rsidRPr="005A01AC">
              <w:rPr>
                <w:rFonts w:ascii="Times New Roman" w:hAnsi="Times New Roman" w:cs="Times New Roman"/>
                <w:sz w:val="24"/>
                <w:szCs w:val="24"/>
              </w:rPr>
              <w:fldChar w:fldCharType="separate"/>
            </w:r>
            <w:r w:rsidR="00603E47">
              <w:rPr>
                <w:rFonts w:ascii="Times New Roman" w:hAnsi="Times New Roman" w:cs="Times New Roman"/>
                <w:noProof/>
                <w:sz w:val="24"/>
                <w:szCs w:val="24"/>
              </w:rPr>
              <w:t>20</w:t>
            </w:r>
            <w:r w:rsidR="00543774" w:rsidRPr="005A01AC">
              <w:rPr>
                <w:rFonts w:ascii="Times New Roman" w:hAnsi="Times New Roman" w:cs="Times New Roman"/>
                <w:sz w:val="24"/>
                <w:szCs w:val="24"/>
              </w:rPr>
              <w:fldChar w:fldCharType="end"/>
            </w:r>
            <w:r w:rsidRPr="005A01AC">
              <w:rPr>
                <w:rFonts w:ascii="Times New Roman" w:hAnsi="Times New Roman" w:cs="Times New Roman"/>
                <w:sz w:val="24"/>
                <w:szCs w:val="24"/>
              </w:rPr>
              <w:t xml:space="preserve"> :Attempt to have more Adult facilitators as role models</w:t>
            </w:r>
            <w:bookmarkEnd w:id="311"/>
          </w:p>
          <w:p w:rsidR="00C80AAC" w:rsidRPr="005A01AC" w:rsidRDefault="00C80AAC" w:rsidP="0023741D">
            <w:pPr>
              <w:autoSpaceDE w:val="0"/>
              <w:autoSpaceDN w:val="0"/>
              <w:adjustRightInd w:val="0"/>
              <w:spacing w:after="0"/>
              <w:ind w:right="60"/>
              <w:jc w:val="both"/>
              <w:rPr>
                <w:rFonts w:ascii="Times New Roman" w:hAnsi="Times New Roman" w:cs="Times New Roman"/>
                <w:sz w:val="24"/>
                <w:szCs w:val="24"/>
              </w:rPr>
            </w:pPr>
          </w:p>
        </w:tc>
      </w:tr>
      <w:tr w:rsidR="00F47490" w:rsidRPr="005A01AC" w:rsidTr="007D4E4B">
        <w:trPr>
          <w:cantSplit/>
          <w:trHeight w:val="259"/>
        </w:trPr>
        <w:tc>
          <w:tcPr>
            <w:tcW w:w="7962" w:type="dxa"/>
            <w:gridSpan w:val="6"/>
            <w:tcBorders>
              <w:top w:val="single" w:sz="4" w:space="0" w:color="auto"/>
              <w:left w:val="nil"/>
              <w:bottom w:val="nil"/>
              <w:right w:val="nil"/>
            </w:tcBorders>
            <w:shd w:val="clear" w:color="auto" w:fill="FFFFFF"/>
          </w:tcPr>
          <w:p w:rsidR="007D4E4B" w:rsidRPr="005A01AC" w:rsidRDefault="007D4E4B" w:rsidP="0023741D">
            <w:pPr>
              <w:autoSpaceDE w:val="0"/>
              <w:autoSpaceDN w:val="0"/>
              <w:adjustRightInd w:val="0"/>
              <w:spacing w:after="0"/>
              <w:ind w:right="60"/>
              <w:jc w:val="both"/>
              <w:rPr>
                <w:rFonts w:ascii="Times New Roman" w:hAnsi="Times New Roman" w:cs="Times New Roman"/>
                <w:b/>
                <w:bCs/>
                <w:sz w:val="24"/>
                <w:szCs w:val="24"/>
              </w:rPr>
            </w:pPr>
          </w:p>
        </w:tc>
      </w:tr>
      <w:tr w:rsidR="00F47490" w:rsidRPr="005A01AC" w:rsidTr="007D4E4B">
        <w:trPr>
          <w:cantSplit/>
          <w:trHeight w:val="622"/>
        </w:trPr>
        <w:tc>
          <w:tcPr>
            <w:tcW w:w="1806" w:type="dxa"/>
            <w:gridSpan w:val="2"/>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7D4E4B">
        <w:trPr>
          <w:cantSplit/>
          <w:trHeight w:val="208"/>
        </w:trPr>
        <w:tc>
          <w:tcPr>
            <w:tcW w:w="1806" w:type="dxa"/>
            <w:gridSpan w:val="2"/>
            <w:tcBorders>
              <w:top w:val="single" w:sz="4" w:space="0" w:color="auto"/>
              <w:left w:val="nil"/>
              <w:bottom w:val="nil"/>
              <w:right w:val="nil"/>
            </w:tcBorders>
            <w:shd w:val="clear" w:color="auto" w:fill="FFFFFF"/>
          </w:tcPr>
          <w:p w:rsidR="007D4E4B" w:rsidRPr="005A01AC" w:rsidRDefault="007D4E4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single" w:sz="4" w:space="0" w:color="auto"/>
              <w:left w:val="nil"/>
              <w:bottom w:val="nil"/>
              <w:right w:val="nil"/>
            </w:tcBorders>
            <w:shd w:val="clear" w:color="auto" w:fill="FFFFFF"/>
          </w:tcPr>
          <w:p w:rsidR="007D4E4B" w:rsidRPr="005A01AC" w:rsidRDefault="007D4E4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7D4E4B" w:rsidRPr="005A01AC" w:rsidRDefault="007D4E4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single" w:sz="4" w:space="0" w:color="auto"/>
              <w:left w:val="nil"/>
              <w:bottom w:val="nil"/>
              <w:right w:val="nil"/>
            </w:tcBorders>
            <w:shd w:val="clear" w:color="auto" w:fill="FFFFFF"/>
          </w:tcPr>
          <w:p w:rsidR="007D4E4B" w:rsidRPr="005A01AC" w:rsidRDefault="007D4E4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7D4E4B" w:rsidRPr="005A01AC" w:rsidRDefault="007D4E4B"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7D4E4B">
        <w:trPr>
          <w:cantSplit/>
        </w:trPr>
        <w:tc>
          <w:tcPr>
            <w:tcW w:w="903" w:type="dxa"/>
            <w:vMerge w:val="restart"/>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high</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7D4E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High</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19</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29.2</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36.9</w:t>
            </w:r>
          </w:p>
        </w:tc>
      </w:tr>
      <w:tr w:rsidR="00F47490" w:rsidRPr="005A01AC" w:rsidTr="007D4E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Medium</w:t>
            </w:r>
          </w:p>
          <w:p w:rsidR="00C80AAC" w:rsidRPr="005A01AC" w:rsidRDefault="003156F5"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L</w:t>
            </w:r>
            <w:r w:rsidR="00C80AAC" w:rsidRPr="005A01AC">
              <w:rPr>
                <w:rFonts w:ascii="Times New Roman" w:hAnsi="Times New Roman" w:cs="Times New Roman"/>
                <w:sz w:val="24"/>
                <w:szCs w:val="24"/>
              </w:rPr>
              <w:t>ow</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40</w:t>
            </w:r>
          </w:p>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61.5</w:t>
            </w:r>
          </w:p>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1.5</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98.5</w:t>
            </w:r>
          </w:p>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w:t>
            </w:r>
          </w:p>
        </w:tc>
      </w:tr>
      <w:tr w:rsidR="00F47490" w:rsidRPr="005A01AC" w:rsidTr="007D4E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right="60"/>
              <w:jc w:val="both"/>
              <w:rPr>
                <w:rFonts w:ascii="Times New Roman" w:hAnsi="Times New Roman" w:cs="Times New Roman"/>
                <w:sz w:val="24"/>
                <w:szCs w:val="24"/>
              </w:rPr>
            </w:pP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7D4E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7D4E4B" w:rsidRPr="005A01AC" w:rsidRDefault="007D4E4B" w:rsidP="00C80AAC">
      <w:pPr>
        <w:autoSpaceDE w:val="0"/>
        <w:autoSpaceDN w:val="0"/>
        <w:adjustRightInd w:val="0"/>
        <w:spacing w:after="0" w:line="360" w:lineRule="auto"/>
        <w:jc w:val="both"/>
        <w:rPr>
          <w:rFonts w:ascii="Times New Roman" w:hAnsi="Times New Roman" w:cs="Times New Roman"/>
          <w:sz w:val="24"/>
          <w:szCs w:val="24"/>
        </w:rPr>
      </w:pPr>
    </w:p>
    <w:tbl>
      <w:tblPr>
        <w:tblW w:w="0" w:type="auto"/>
        <w:tblInd w:w="329" w:type="dxa"/>
        <w:tblBorders>
          <w:top w:val="single" w:sz="4" w:space="0" w:color="auto"/>
        </w:tblBorders>
        <w:tblLook w:val="0000" w:firstRow="0" w:lastRow="0" w:firstColumn="0" w:lastColumn="0" w:noHBand="0" w:noVBand="0"/>
      </w:tblPr>
      <w:tblGrid>
        <w:gridCol w:w="8406"/>
      </w:tblGrid>
      <w:tr w:rsidR="00F47490" w:rsidRPr="005A01AC" w:rsidTr="007D4E4B">
        <w:trPr>
          <w:trHeight w:val="100"/>
        </w:trPr>
        <w:tc>
          <w:tcPr>
            <w:tcW w:w="8406" w:type="dxa"/>
          </w:tcPr>
          <w:p w:rsidR="007D4E4B" w:rsidRPr="005A01AC" w:rsidRDefault="007D4E4B" w:rsidP="00C80AA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Concerning table 16, attempt to have more adult facilitators school principal as role model, as indicated in table ,5(7,7%) rated very high, 19(29.2%) rated high,40(61.5%) and 1(1.5%) rated medium and low. This indicates majority of the facilitators and school principals medium to have a role model.</w:t>
      </w:r>
    </w:p>
    <w:p w:rsidR="00C80AAC" w:rsidRPr="005A01AC" w:rsidRDefault="00C80AAC" w:rsidP="00C80AAC"/>
    <w:p w:rsidR="00C80AAC" w:rsidRPr="005A01AC" w:rsidRDefault="00C80AAC" w:rsidP="00C80AAC"/>
    <w:p w:rsidR="00C80AAC" w:rsidRPr="005A01AC" w:rsidRDefault="00C80AAC" w:rsidP="00C80AAC">
      <w:r w:rsidRPr="005A01AC">
        <w:br w:type="column"/>
      </w:r>
    </w:p>
    <w:tbl>
      <w:tblPr>
        <w:tblW w:w="79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903"/>
        <w:gridCol w:w="1412"/>
        <w:gridCol w:w="1242"/>
        <w:gridCol w:w="1695"/>
        <w:gridCol w:w="1807"/>
      </w:tblGrid>
      <w:tr w:rsidR="00F47490" w:rsidRPr="005A01AC" w:rsidTr="007D4E4B">
        <w:trPr>
          <w:cantSplit/>
          <w:trHeight w:val="376"/>
        </w:trPr>
        <w:tc>
          <w:tcPr>
            <w:tcW w:w="7962" w:type="dxa"/>
            <w:gridSpan w:val="6"/>
            <w:tcBorders>
              <w:top w:val="nil"/>
              <w:left w:val="nil"/>
              <w:bottom w:val="single" w:sz="4" w:space="0" w:color="auto"/>
              <w:right w:val="nil"/>
            </w:tcBorders>
            <w:shd w:val="clear" w:color="auto" w:fill="FFFFFF"/>
          </w:tcPr>
          <w:p w:rsidR="00C80AAC" w:rsidRPr="005A01AC" w:rsidRDefault="00C80AAC" w:rsidP="00FC628F">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bCs/>
                <w:sz w:val="24"/>
                <w:szCs w:val="24"/>
              </w:rPr>
              <w:t xml:space="preserve"> Table </w:t>
            </w:r>
            <w:r w:rsidR="00715C15" w:rsidRPr="005A01AC">
              <w:rPr>
                <w:rFonts w:ascii="Times New Roman" w:hAnsi="Times New Roman" w:cs="Times New Roman"/>
                <w:bCs/>
                <w:sz w:val="24"/>
                <w:szCs w:val="24"/>
              </w:rPr>
              <w:t>22</w:t>
            </w:r>
            <w:r w:rsidR="00FC628F" w:rsidRPr="005A01AC">
              <w:rPr>
                <w:rFonts w:ascii="Times New Roman" w:hAnsi="Times New Roman" w:cs="Times New Roman"/>
                <w:bCs/>
                <w:sz w:val="24"/>
                <w:szCs w:val="24"/>
              </w:rPr>
              <w:t>:</w:t>
            </w:r>
            <w:r w:rsidRPr="005A01AC">
              <w:rPr>
                <w:rFonts w:ascii="Times New Roman" w:hAnsi="Times New Roman" w:cs="Times New Roman"/>
                <w:b/>
                <w:bCs/>
                <w:sz w:val="24"/>
                <w:szCs w:val="24"/>
              </w:rPr>
              <w:t xml:space="preserve"> </w:t>
            </w:r>
            <w:r w:rsidRPr="005A01AC">
              <w:rPr>
                <w:rFonts w:ascii="Times New Roman" w:hAnsi="Times New Roman" w:cs="Times New Roman"/>
                <w:bCs/>
                <w:sz w:val="24"/>
                <w:szCs w:val="24"/>
              </w:rPr>
              <w:t xml:space="preserve">Having IFAL </w:t>
            </w:r>
            <w:proofErr w:type="spellStart"/>
            <w:r w:rsidRPr="005A01AC">
              <w:rPr>
                <w:rFonts w:ascii="Times New Roman" w:hAnsi="Times New Roman" w:cs="Times New Roman"/>
                <w:bCs/>
                <w:sz w:val="24"/>
                <w:szCs w:val="24"/>
              </w:rPr>
              <w:t>center</w:t>
            </w:r>
            <w:proofErr w:type="spellEnd"/>
            <w:r w:rsidRPr="005A01AC">
              <w:rPr>
                <w:rFonts w:ascii="Times New Roman" w:hAnsi="Times New Roman" w:cs="Times New Roman"/>
                <w:bCs/>
                <w:sz w:val="24"/>
                <w:szCs w:val="24"/>
              </w:rPr>
              <w:t xml:space="preserve"> in easily accessible distance</w:t>
            </w:r>
          </w:p>
        </w:tc>
      </w:tr>
      <w:tr w:rsidR="00F47490" w:rsidRPr="005A01AC" w:rsidTr="007D4E4B">
        <w:trPr>
          <w:cantSplit/>
          <w:trHeight w:val="39"/>
        </w:trPr>
        <w:tc>
          <w:tcPr>
            <w:tcW w:w="7962" w:type="dxa"/>
            <w:gridSpan w:val="6"/>
            <w:tcBorders>
              <w:top w:val="single" w:sz="4" w:space="0" w:color="auto"/>
              <w:left w:val="nil"/>
              <w:bottom w:val="nil"/>
              <w:right w:val="nil"/>
            </w:tcBorders>
            <w:shd w:val="clear" w:color="auto" w:fill="FFFFFF"/>
          </w:tcPr>
          <w:p w:rsidR="007D4E4B" w:rsidRPr="005A01AC" w:rsidRDefault="007D4E4B" w:rsidP="005650CC">
            <w:pPr>
              <w:autoSpaceDE w:val="0"/>
              <w:autoSpaceDN w:val="0"/>
              <w:adjustRightInd w:val="0"/>
              <w:spacing w:after="0" w:line="360" w:lineRule="auto"/>
              <w:ind w:left="60" w:right="60"/>
              <w:jc w:val="both"/>
              <w:rPr>
                <w:rFonts w:ascii="Times New Roman" w:hAnsi="Times New Roman" w:cs="Times New Roman"/>
                <w:bCs/>
                <w:sz w:val="24"/>
                <w:szCs w:val="24"/>
              </w:rPr>
            </w:pPr>
          </w:p>
        </w:tc>
      </w:tr>
      <w:tr w:rsidR="00F47490" w:rsidRPr="005A01AC" w:rsidTr="007D4E4B">
        <w:trPr>
          <w:cantSplit/>
          <w:trHeight w:val="648"/>
        </w:trPr>
        <w:tc>
          <w:tcPr>
            <w:tcW w:w="1806" w:type="dxa"/>
            <w:gridSpan w:val="2"/>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7D4E4B">
        <w:trPr>
          <w:cantSplit/>
          <w:trHeight w:val="182"/>
        </w:trPr>
        <w:tc>
          <w:tcPr>
            <w:tcW w:w="1806" w:type="dxa"/>
            <w:gridSpan w:val="2"/>
            <w:tcBorders>
              <w:top w:val="single" w:sz="4" w:space="0" w:color="auto"/>
              <w:left w:val="nil"/>
              <w:bottom w:val="nil"/>
              <w:right w:val="nil"/>
            </w:tcBorders>
            <w:shd w:val="clear" w:color="auto" w:fill="FFFFFF"/>
          </w:tcPr>
          <w:p w:rsidR="007D4E4B" w:rsidRPr="005A01AC" w:rsidRDefault="007D4E4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single" w:sz="4" w:space="0" w:color="auto"/>
              <w:left w:val="nil"/>
              <w:bottom w:val="nil"/>
              <w:right w:val="nil"/>
            </w:tcBorders>
            <w:shd w:val="clear" w:color="auto" w:fill="FFFFFF"/>
          </w:tcPr>
          <w:p w:rsidR="007D4E4B" w:rsidRPr="005A01AC" w:rsidRDefault="007D4E4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7D4E4B" w:rsidRPr="005A01AC" w:rsidRDefault="007D4E4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single" w:sz="4" w:space="0" w:color="auto"/>
              <w:left w:val="nil"/>
              <w:bottom w:val="nil"/>
              <w:right w:val="nil"/>
            </w:tcBorders>
            <w:shd w:val="clear" w:color="auto" w:fill="FFFFFF"/>
          </w:tcPr>
          <w:p w:rsidR="007D4E4B" w:rsidRPr="005A01AC" w:rsidRDefault="007D4E4B"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7D4E4B" w:rsidRPr="005A01AC" w:rsidRDefault="007D4E4B" w:rsidP="005650CC">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7D4E4B">
        <w:trPr>
          <w:cantSplit/>
        </w:trPr>
        <w:tc>
          <w:tcPr>
            <w:tcW w:w="903" w:type="dxa"/>
            <w:vMerge w:val="restart"/>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high</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7D4E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high</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4.6</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12.3</w:t>
            </w:r>
          </w:p>
        </w:tc>
      </w:tr>
      <w:tr w:rsidR="00F47490" w:rsidRPr="005A01AC" w:rsidTr="007D4E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Medium</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1.5</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13.8</w:t>
            </w:r>
          </w:p>
        </w:tc>
      </w:tr>
      <w:tr w:rsidR="00F47490" w:rsidRPr="005A01AC" w:rsidTr="007D4E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3156F5"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L</w:t>
            </w:r>
            <w:r w:rsidR="00C80AAC" w:rsidRPr="005A01AC">
              <w:rPr>
                <w:rFonts w:ascii="Times New Roman" w:hAnsi="Times New Roman" w:cs="Times New Roman"/>
                <w:sz w:val="24"/>
                <w:szCs w:val="24"/>
              </w:rPr>
              <w:t>ow</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45</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69.2</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83.1</w:t>
            </w:r>
          </w:p>
        </w:tc>
      </w:tr>
      <w:tr w:rsidR="00F47490" w:rsidRPr="005A01AC" w:rsidTr="007D4E4B">
        <w:trPr>
          <w:cantSplit/>
        </w:trPr>
        <w:tc>
          <w:tcPr>
            <w:tcW w:w="903" w:type="dxa"/>
            <w:vMerge/>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Very low</w:t>
            </w:r>
          </w:p>
        </w:tc>
        <w:tc>
          <w:tcPr>
            <w:tcW w:w="141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11</w:t>
            </w:r>
          </w:p>
        </w:tc>
        <w:tc>
          <w:tcPr>
            <w:tcW w:w="1242"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16.9</w:t>
            </w:r>
          </w:p>
        </w:tc>
        <w:tc>
          <w:tcPr>
            <w:tcW w:w="1695"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7D4E4B">
        <w:trPr>
          <w:cantSplit/>
        </w:trPr>
        <w:tc>
          <w:tcPr>
            <w:tcW w:w="903" w:type="dxa"/>
            <w:vMerge/>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single" w:sz="4" w:space="0" w:color="auto"/>
              <w:right w:val="nil"/>
            </w:tcBorders>
            <w:shd w:val="clear" w:color="auto" w:fill="FFFFFF"/>
            <w:vAlign w:val="center"/>
          </w:tcPr>
          <w:p w:rsidR="00C80AAC" w:rsidRPr="005A01AC" w:rsidRDefault="00C80AAC" w:rsidP="005650CC">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single" w:sz="4" w:space="0" w:color="auto"/>
              <w:right w:val="nil"/>
            </w:tcBorders>
            <w:shd w:val="clear" w:color="auto" w:fill="FFFFFF"/>
          </w:tcPr>
          <w:p w:rsidR="00C80AAC" w:rsidRPr="005A01AC" w:rsidRDefault="00C80AAC" w:rsidP="005650CC">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p>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As indicated in table 17 ,5(7.7%),very high,3(4.6%) high,1(1.5%)medium,45(69.2) and 11(16.9%) low and very low respectively., this impels IFAL </w:t>
      </w:r>
      <w:proofErr w:type="spellStart"/>
      <w:r w:rsidRPr="005A01AC">
        <w:rPr>
          <w:rFonts w:ascii="Times New Roman" w:hAnsi="Times New Roman" w:cs="Times New Roman"/>
          <w:sz w:val="24"/>
          <w:szCs w:val="24"/>
        </w:rPr>
        <w:t>center</w:t>
      </w:r>
      <w:proofErr w:type="spellEnd"/>
      <w:r w:rsidRPr="005A01AC">
        <w:rPr>
          <w:rFonts w:ascii="Times New Roman" w:hAnsi="Times New Roman" w:cs="Times New Roman"/>
          <w:sz w:val="24"/>
          <w:szCs w:val="24"/>
        </w:rPr>
        <w:t xml:space="preserve"> medium to  easily accessible distance from adults home and in table creating awareness among the community on values of educating adults. </w:t>
      </w:r>
    </w:p>
    <w:p w:rsidR="00C80AAC" w:rsidRPr="005A01AC" w:rsidRDefault="00C80AAC" w:rsidP="00C80AAC"/>
    <w:p w:rsidR="00C80AAC" w:rsidRPr="005A01AC" w:rsidRDefault="00C80AAC" w:rsidP="00C80AAC">
      <w:r w:rsidRPr="005A01AC">
        <w:br w:type="column"/>
      </w:r>
    </w:p>
    <w:tbl>
      <w:tblPr>
        <w:tblW w:w="83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9"/>
        <w:gridCol w:w="644"/>
        <w:gridCol w:w="903"/>
        <w:gridCol w:w="1412"/>
        <w:gridCol w:w="1242"/>
        <w:gridCol w:w="1695"/>
        <w:gridCol w:w="1807"/>
        <w:gridCol w:w="431"/>
      </w:tblGrid>
      <w:tr w:rsidR="00F47490" w:rsidRPr="005A01AC" w:rsidTr="00357D85">
        <w:trPr>
          <w:gridAfter w:val="1"/>
          <w:wAfter w:w="431" w:type="dxa"/>
          <w:cantSplit/>
        </w:trPr>
        <w:tc>
          <w:tcPr>
            <w:tcW w:w="7962" w:type="dxa"/>
            <w:gridSpan w:val="7"/>
            <w:tcBorders>
              <w:top w:val="nil"/>
              <w:left w:val="nil"/>
              <w:bottom w:val="single" w:sz="4" w:space="0" w:color="auto"/>
              <w:right w:val="nil"/>
            </w:tcBorders>
            <w:shd w:val="clear" w:color="auto" w:fill="FFFFFF"/>
          </w:tcPr>
          <w:p w:rsidR="00C80AAC" w:rsidRPr="005A01AC" w:rsidRDefault="00C80AAC" w:rsidP="004F1FF5">
            <w:pPr>
              <w:jc w:val="both"/>
              <w:rPr>
                <w:rFonts w:ascii="Times New Roman" w:hAnsi="Times New Roman" w:cs="Times New Roman"/>
                <w:sz w:val="24"/>
                <w:szCs w:val="24"/>
              </w:rPr>
            </w:pPr>
            <w:r w:rsidRPr="005A01AC">
              <w:rPr>
                <w:rFonts w:ascii="Times New Roman" w:hAnsi="Times New Roman" w:cs="Times New Roman"/>
                <w:sz w:val="24"/>
                <w:szCs w:val="24"/>
              </w:rPr>
              <w:t>Table</w:t>
            </w:r>
            <w:r w:rsidR="00FC628F" w:rsidRPr="005A01AC">
              <w:rPr>
                <w:rFonts w:ascii="Times New Roman" w:hAnsi="Times New Roman" w:cs="Times New Roman"/>
                <w:sz w:val="24"/>
                <w:szCs w:val="24"/>
              </w:rPr>
              <w:t>23</w:t>
            </w:r>
            <w:r w:rsidR="00AC1C03" w:rsidRPr="005A01AC">
              <w:rPr>
                <w:rFonts w:ascii="Times New Roman" w:hAnsi="Times New Roman" w:cs="Times New Roman"/>
                <w:sz w:val="24"/>
                <w:szCs w:val="24"/>
              </w:rPr>
              <w:t xml:space="preserve">: </w:t>
            </w:r>
            <w:r w:rsidRPr="005A01AC">
              <w:rPr>
                <w:rFonts w:ascii="Times New Roman" w:hAnsi="Times New Roman" w:cs="Times New Roman"/>
                <w:sz w:val="24"/>
                <w:szCs w:val="24"/>
              </w:rPr>
              <w:t xml:space="preserve"> Creating awareness among the community on values of educating adults</w:t>
            </w:r>
          </w:p>
        </w:tc>
      </w:tr>
      <w:tr w:rsidR="00F47490" w:rsidRPr="005A01AC" w:rsidTr="00357D85">
        <w:trPr>
          <w:gridAfter w:val="1"/>
          <w:wAfter w:w="431" w:type="dxa"/>
          <w:cantSplit/>
          <w:trHeight w:val="713"/>
        </w:trPr>
        <w:tc>
          <w:tcPr>
            <w:tcW w:w="1806" w:type="dxa"/>
            <w:gridSpan w:val="3"/>
            <w:tcBorders>
              <w:top w:val="single" w:sz="4" w:space="0" w:color="auto"/>
              <w:left w:val="nil"/>
              <w:bottom w:val="single" w:sz="4" w:space="0" w:color="auto"/>
              <w:right w:val="nil"/>
            </w:tcBorders>
            <w:shd w:val="clear" w:color="auto" w:fill="FFFFFF"/>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single" w:sz="4" w:space="0" w:color="auto"/>
              <w:left w:val="nil"/>
              <w:bottom w:val="single" w:sz="4" w:space="0" w:color="auto"/>
              <w:right w:val="nil"/>
            </w:tcBorders>
            <w:shd w:val="clear" w:color="auto" w:fill="FFFFFF"/>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Frequency</w:t>
            </w:r>
          </w:p>
        </w:tc>
        <w:tc>
          <w:tcPr>
            <w:tcW w:w="1242" w:type="dxa"/>
            <w:tcBorders>
              <w:top w:val="single" w:sz="4" w:space="0" w:color="auto"/>
              <w:left w:val="nil"/>
              <w:bottom w:val="single" w:sz="4" w:space="0" w:color="auto"/>
              <w:right w:val="nil"/>
            </w:tcBorders>
            <w:shd w:val="clear" w:color="auto" w:fill="FFFFFF"/>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proofErr w:type="spellStart"/>
            <w:r w:rsidRPr="005A01AC">
              <w:rPr>
                <w:rFonts w:ascii="Times New Roman" w:hAnsi="Times New Roman" w:cs="Times New Roman"/>
                <w:sz w:val="24"/>
                <w:szCs w:val="24"/>
              </w:rPr>
              <w:t>Percent</w:t>
            </w:r>
            <w:proofErr w:type="spellEnd"/>
          </w:p>
        </w:tc>
        <w:tc>
          <w:tcPr>
            <w:tcW w:w="1695" w:type="dxa"/>
            <w:tcBorders>
              <w:top w:val="single" w:sz="4" w:space="0" w:color="auto"/>
              <w:left w:val="nil"/>
              <w:bottom w:val="single" w:sz="4" w:space="0" w:color="auto"/>
              <w:right w:val="nil"/>
            </w:tcBorders>
            <w:shd w:val="clear" w:color="auto" w:fill="FFFFFF"/>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single" w:sz="4" w:space="0" w:color="auto"/>
              <w:right w:val="nil"/>
            </w:tcBorders>
            <w:shd w:val="clear" w:color="auto" w:fill="FFFFFF"/>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 xml:space="preserve">Cumulative </w:t>
            </w:r>
            <w:proofErr w:type="spellStart"/>
            <w:r w:rsidRPr="005A01AC">
              <w:rPr>
                <w:rFonts w:ascii="Times New Roman" w:hAnsi="Times New Roman" w:cs="Times New Roman"/>
                <w:sz w:val="24"/>
                <w:szCs w:val="24"/>
              </w:rPr>
              <w:t>Percent</w:t>
            </w:r>
            <w:proofErr w:type="spellEnd"/>
          </w:p>
        </w:tc>
      </w:tr>
      <w:tr w:rsidR="00F47490" w:rsidRPr="005A01AC" w:rsidTr="00357D85">
        <w:trPr>
          <w:gridAfter w:val="1"/>
          <w:wAfter w:w="431" w:type="dxa"/>
          <w:cantSplit/>
          <w:trHeight w:val="104"/>
        </w:trPr>
        <w:tc>
          <w:tcPr>
            <w:tcW w:w="1806" w:type="dxa"/>
            <w:gridSpan w:val="3"/>
            <w:tcBorders>
              <w:top w:val="single" w:sz="4" w:space="0" w:color="auto"/>
              <w:left w:val="nil"/>
              <w:bottom w:val="nil"/>
              <w:right w:val="nil"/>
            </w:tcBorders>
            <w:shd w:val="clear" w:color="auto" w:fill="FFFFFF"/>
          </w:tcPr>
          <w:p w:rsidR="00357D85" w:rsidRPr="005A01AC" w:rsidRDefault="00357D85"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single" w:sz="4" w:space="0" w:color="auto"/>
              <w:left w:val="nil"/>
              <w:bottom w:val="nil"/>
              <w:right w:val="nil"/>
            </w:tcBorders>
            <w:shd w:val="clear" w:color="auto" w:fill="FFFFFF"/>
          </w:tcPr>
          <w:p w:rsidR="00357D85" w:rsidRPr="005A01AC" w:rsidRDefault="00357D85"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242" w:type="dxa"/>
            <w:tcBorders>
              <w:top w:val="single" w:sz="4" w:space="0" w:color="auto"/>
              <w:left w:val="nil"/>
              <w:bottom w:val="nil"/>
              <w:right w:val="nil"/>
            </w:tcBorders>
            <w:shd w:val="clear" w:color="auto" w:fill="FFFFFF"/>
          </w:tcPr>
          <w:p w:rsidR="00357D85" w:rsidRPr="005A01AC" w:rsidRDefault="00357D85"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695" w:type="dxa"/>
            <w:tcBorders>
              <w:top w:val="single" w:sz="4" w:space="0" w:color="auto"/>
              <w:left w:val="nil"/>
              <w:bottom w:val="nil"/>
              <w:right w:val="nil"/>
            </w:tcBorders>
            <w:shd w:val="clear" w:color="auto" w:fill="FFFFFF"/>
          </w:tcPr>
          <w:p w:rsidR="00357D85" w:rsidRPr="005A01AC" w:rsidRDefault="00357D85"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single" w:sz="4" w:space="0" w:color="auto"/>
              <w:left w:val="nil"/>
              <w:bottom w:val="nil"/>
              <w:right w:val="nil"/>
            </w:tcBorders>
            <w:shd w:val="clear" w:color="auto" w:fill="FFFFFF"/>
          </w:tcPr>
          <w:p w:rsidR="00357D85" w:rsidRPr="005A01AC" w:rsidRDefault="00357D85" w:rsidP="00357D85">
            <w:pPr>
              <w:autoSpaceDE w:val="0"/>
              <w:autoSpaceDN w:val="0"/>
              <w:adjustRightInd w:val="0"/>
              <w:spacing w:after="0" w:line="360" w:lineRule="auto"/>
              <w:ind w:left="60" w:right="60"/>
              <w:jc w:val="both"/>
              <w:rPr>
                <w:rFonts w:ascii="Times New Roman" w:hAnsi="Times New Roman" w:cs="Times New Roman"/>
                <w:sz w:val="24"/>
                <w:szCs w:val="24"/>
              </w:rPr>
            </w:pPr>
          </w:p>
        </w:tc>
      </w:tr>
      <w:tr w:rsidR="00F47490" w:rsidRPr="005A01AC" w:rsidTr="00357D85">
        <w:trPr>
          <w:gridAfter w:val="1"/>
          <w:wAfter w:w="431" w:type="dxa"/>
          <w:cantSplit/>
        </w:trPr>
        <w:tc>
          <w:tcPr>
            <w:tcW w:w="903" w:type="dxa"/>
            <w:gridSpan w:val="2"/>
            <w:vMerge w:val="restart"/>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Valid</w:t>
            </w:r>
          </w:p>
        </w:tc>
        <w:tc>
          <w:tcPr>
            <w:tcW w:w="903"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41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24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c>
          <w:tcPr>
            <w:tcW w:w="1695"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7.7</w:t>
            </w:r>
          </w:p>
        </w:tc>
      </w:tr>
      <w:tr w:rsidR="00F47490" w:rsidRPr="005A01AC" w:rsidTr="00357D85">
        <w:trPr>
          <w:gridAfter w:val="1"/>
          <w:wAfter w:w="431" w:type="dxa"/>
          <w:cantSplit/>
        </w:trPr>
        <w:tc>
          <w:tcPr>
            <w:tcW w:w="903" w:type="dxa"/>
            <w:gridSpan w:val="2"/>
            <w:vMerge/>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41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w:t>
            </w:r>
          </w:p>
        </w:tc>
        <w:tc>
          <w:tcPr>
            <w:tcW w:w="124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3.1</w:t>
            </w:r>
          </w:p>
        </w:tc>
        <w:tc>
          <w:tcPr>
            <w:tcW w:w="1695"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10.8</w:t>
            </w:r>
          </w:p>
        </w:tc>
      </w:tr>
      <w:tr w:rsidR="00F47490" w:rsidRPr="005A01AC" w:rsidTr="00357D85">
        <w:trPr>
          <w:gridAfter w:val="1"/>
          <w:wAfter w:w="431" w:type="dxa"/>
          <w:cantSplit/>
        </w:trPr>
        <w:tc>
          <w:tcPr>
            <w:tcW w:w="903" w:type="dxa"/>
            <w:gridSpan w:val="2"/>
            <w:vMerge/>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w:t>
            </w:r>
          </w:p>
        </w:tc>
        <w:tc>
          <w:tcPr>
            <w:tcW w:w="141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25</w:t>
            </w:r>
          </w:p>
        </w:tc>
        <w:tc>
          <w:tcPr>
            <w:tcW w:w="124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38.5</w:t>
            </w:r>
          </w:p>
        </w:tc>
        <w:tc>
          <w:tcPr>
            <w:tcW w:w="1695"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49.2</w:t>
            </w:r>
          </w:p>
        </w:tc>
      </w:tr>
      <w:tr w:rsidR="00F47490" w:rsidRPr="005A01AC" w:rsidTr="00357D85">
        <w:trPr>
          <w:gridAfter w:val="1"/>
          <w:wAfter w:w="431" w:type="dxa"/>
          <w:cantSplit/>
        </w:trPr>
        <w:tc>
          <w:tcPr>
            <w:tcW w:w="903" w:type="dxa"/>
            <w:gridSpan w:val="2"/>
            <w:vMerge/>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w:t>
            </w:r>
          </w:p>
        </w:tc>
        <w:tc>
          <w:tcPr>
            <w:tcW w:w="141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32</w:t>
            </w:r>
          </w:p>
        </w:tc>
        <w:tc>
          <w:tcPr>
            <w:tcW w:w="124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49.2</w:t>
            </w:r>
          </w:p>
        </w:tc>
        <w:tc>
          <w:tcPr>
            <w:tcW w:w="1695"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98.5</w:t>
            </w:r>
          </w:p>
        </w:tc>
      </w:tr>
      <w:tr w:rsidR="00F47490" w:rsidRPr="005A01AC" w:rsidTr="00357D85">
        <w:trPr>
          <w:gridAfter w:val="1"/>
          <w:wAfter w:w="431" w:type="dxa"/>
          <w:cantSplit/>
        </w:trPr>
        <w:tc>
          <w:tcPr>
            <w:tcW w:w="903" w:type="dxa"/>
            <w:gridSpan w:val="2"/>
            <w:vMerge/>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141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w:t>
            </w:r>
          </w:p>
        </w:tc>
        <w:tc>
          <w:tcPr>
            <w:tcW w:w="124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1.5</w:t>
            </w:r>
          </w:p>
        </w:tc>
        <w:tc>
          <w:tcPr>
            <w:tcW w:w="1695"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r>
      <w:tr w:rsidR="00F47490" w:rsidRPr="005A01AC" w:rsidTr="00357D85">
        <w:trPr>
          <w:gridAfter w:val="1"/>
          <w:wAfter w:w="431" w:type="dxa"/>
          <w:cantSplit/>
        </w:trPr>
        <w:tc>
          <w:tcPr>
            <w:tcW w:w="903" w:type="dxa"/>
            <w:gridSpan w:val="2"/>
            <w:vMerge/>
            <w:tcBorders>
              <w:top w:val="nil"/>
              <w:left w:val="nil"/>
              <w:bottom w:val="single" w:sz="4" w:space="0" w:color="auto"/>
              <w:right w:val="nil"/>
            </w:tcBorders>
            <w:shd w:val="clear" w:color="auto" w:fill="FFFFFF"/>
            <w:vAlign w:val="center"/>
          </w:tcPr>
          <w:p w:rsidR="00C80AAC" w:rsidRPr="005A01AC" w:rsidRDefault="00C80AAC" w:rsidP="00357D85">
            <w:pPr>
              <w:autoSpaceDE w:val="0"/>
              <w:autoSpaceDN w:val="0"/>
              <w:adjustRightInd w:val="0"/>
              <w:spacing w:after="0" w:line="360" w:lineRule="auto"/>
              <w:jc w:val="both"/>
              <w:rPr>
                <w:rFonts w:ascii="Times New Roman" w:hAnsi="Times New Roman" w:cs="Times New Roman"/>
                <w:sz w:val="24"/>
                <w:szCs w:val="24"/>
              </w:rPr>
            </w:pPr>
          </w:p>
        </w:tc>
        <w:tc>
          <w:tcPr>
            <w:tcW w:w="903"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Total</w:t>
            </w:r>
          </w:p>
        </w:tc>
        <w:tc>
          <w:tcPr>
            <w:tcW w:w="141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65</w:t>
            </w:r>
          </w:p>
        </w:tc>
        <w:tc>
          <w:tcPr>
            <w:tcW w:w="1242"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r w:rsidRPr="005A01AC">
              <w:rPr>
                <w:rFonts w:ascii="Times New Roman" w:hAnsi="Times New Roman" w:cs="Times New Roman"/>
                <w:sz w:val="24"/>
                <w:szCs w:val="24"/>
              </w:rPr>
              <w:t>100.0</w:t>
            </w:r>
          </w:p>
        </w:tc>
        <w:tc>
          <w:tcPr>
            <w:tcW w:w="1695" w:type="dxa"/>
            <w:tcBorders>
              <w:top w:val="nil"/>
              <w:left w:val="nil"/>
              <w:bottom w:val="nil"/>
              <w:right w:val="nil"/>
            </w:tcBorders>
            <w:shd w:val="clear" w:color="auto" w:fill="FFFFFF"/>
            <w:vAlign w:val="center"/>
          </w:tcPr>
          <w:p w:rsidR="00C80AAC" w:rsidRPr="005A01AC" w:rsidRDefault="00C80AAC" w:rsidP="00357D85">
            <w:pPr>
              <w:autoSpaceDE w:val="0"/>
              <w:autoSpaceDN w:val="0"/>
              <w:adjustRightInd w:val="0"/>
              <w:spacing w:after="0" w:line="360" w:lineRule="auto"/>
              <w:ind w:left="60" w:right="60"/>
              <w:jc w:val="both"/>
              <w:rPr>
                <w:rFonts w:ascii="Times New Roman" w:hAnsi="Times New Roman" w:cs="Times New Roman"/>
                <w:sz w:val="24"/>
                <w:szCs w:val="24"/>
              </w:rPr>
            </w:pPr>
          </w:p>
        </w:tc>
        <w:tc>
          <w:tcPr>
            <w:tcW w:w="1807" w:type="dxa"/>
            <w:tcBorders>
              <w:top w:val="nil"/>
              <w:left w:val="nil"/>
              <w:bottom w:val="nil"/>
              <w:right w:val="nil"/>
            </w:tcBorders>
            <w:shd w:val="clear" w:color="auto" w:fill="FFFFFF"/>
          </w:tcPr>
          <w:p w:rsidR="00C80AAC" w:rsidRPr="005A01AC" w:rsidRDefault="00C80AAC" w:rsidP="00357D85">
            <w:pPr>
              <w:autoSpaceDE w:val="0"/>
              <w:autoSpaceDN w:val="0"/>
              <w:adjustRightInd w:val="0"/>
              <w:spacing w:after="0" w:line="360" w:lineRule="auto"/>
              <w:jc w:val="both"/>
              <w:rPr>
                <w:rFonts w:ascii="Times New Roman" w:hAnsi="Times New Roman" w:cs="Times New Roman"/>
                <w:sz w:val="24"/>
                <w:szCs w:val="24"/>
              </w:rPr>
            </w:pPr>
          </w:p>
        </w:tc>
      </w:tr>
      <w:tr w:rsidR="00F47490" w:rsidRPr="005A01AC" w:rsidTr="00357D85">
        <w:tblPrEx>
          <w:tblBorders>
            <w:top w:val="single" w:sz="4"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gridBefore w:val="1"/>
          <w:wBefore w:w="259" w:type="dxa"/>
          <w:trHeight w:val="100"/>
        </w:trPr>
        <w:tc>
          <w:tcPr>
            <w:tcW w:w="8134" w:type="dxa"/>
            <w:gridSpan w:val="7"/>
            <w:tcBorders>
              <w:top w:val="single" w:sz="4" w:space="0" w:color="auto"/>
            </w:tcBorders>
          </w:tcPr>
          <w:p w:rsidR="00357D85" w:rsidRPr="005A01AC" w:rsidRDefault="00357D85" w:rsidP="00357D85">
            <w:pPr>
              <w:autoSpaceDE w:val="0"/>
              <w:autoSpaceDN w:val="0"/>
              <w:adjustRightInd w:val="0"/>
              <w:spacing w:after="0" w:line="360" w:lineRule="auto"/>
              <w:jc w:val="both"/>
              <w:rPr>
                <w:rFonts w:ascii="Times New Roman" w:hAnsi="Times New Roman" w:cs="Times New Roman"/>
                <w:sz w:val="24"/>
                <w:szCs w:val="24"/>
              </w:rPr>
            </w:pPr>
          </w:p>
        </w:tc>
      </w:tr>
    </w:tbl>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Under ESDP IV, the government will put more efforts into mobilizing the resources and developing the partnerships necessary for a sustained adult literacy campaign. The focus will shift towards functional adult literacy (FAL) to ensure the active participation of the newly literate population into social and economic development, within an overall framework to promote adult education with special focus on women.</w:t>
      </w: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This implies that procedures and methods of special support in the form of affirmative action had not been properly employed for adult learners in the program as differently as their male encounter parts.</w:t>
      </w:r>
    </w:p>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jc w:val="both"/>
        <w:rPr>
          <w:rFonts w:ascii="Times New Roman" w:hAnsi="Times New Roman" w:cs="Times New Roman"/>
          <w:sz w:val="24"/>
          <w:szCs w:val="24"/>
        </w:rPr>
      </w:pPr>
    </w:p>
    <w:p w:rsidR="00C80AAC" w:rsidRPr="005A01AC" w:rsidRDefault="00C80AAC" w:rsidP="00C80AAC">
      <w:pPr>
        <w:spacing w:after="0" w:line="360" w:lineRule="auto"/>
        <w:rPr>
          <w:rFonts w:ascii="Times New Roman" w:hAnsi="Times New Roman" w:cs="Times New Roman"/>
          <w:b/>
          <w:sz w:val="24"/>
          <w:szCs w:val="24"/>
        </w:rPr>
      </w:pPr>
    </w:p>
    <w:p w:rsidR="00C80AAC" w:rsidRPr="005A01AC" w:rsidRDefault="00C80AAC" w:rsidP="00C80AAC">
      <w:pPr>
        <w:spacing w:after="0" w:line="360" w:lineRule="auto"/>
        <w:rPr>
          <w:rFonts w:ascii="Times New Roman" w:hAnsi="Times New Roman" w:cs="Times New Roman"/>
          <w:b/>
          <w:sz w:val="24"/>
          <w:szCs w:val="24"/>
        </w:rPr>
      </w:pPr>
    </w:p>
    <w:p w:rsidR="00C80AAC" w:rsidRPr="005A01AC" w:rsidRDefault="00C80AAC" w:rsidP="00C80AAC">
      <w:pPr>
        <w:pStyle w:val="Heading1"/>
        <w:spacing w:line="360" w:lineRule="auto"/>
        <w:jc w:val="both"/>
        <w:rPr>
          <w:rFonts w:ascii="Times New Roman" w:hAnsi="Times New Roman" w:cs="Times New Roman"/>
          <w:sz w:val="24"/>
          <w:szCs w:val="24"/>
        </w:rPr>
      </w:pPr>
      <w:bookmarkStart w:id="312" w:name="_Toc451765587"/>
    </w:p>
    <w:p w:rsidR="00E54B06" w:rsidRPr="005A01AC" w:rsidRDefault="00C80AAC" w:rsidP="00C80AAC">
      <w:pPr>
        <w:pStyle w:val="Heading1"/>
        <w:spacing w:before="0" w:line="360" w:lineRule="auto"/>
        <w:jc w:val="both"/>
        <w:rPr>
          <w:rFonts w:ascii="Times New Roman" w:hAnsi="Times New Roman" w:cs="Times New Roman"/>
        </w:rPr>
      </w:pPr>
      <w:bookmarkStart w:id="313" w:name="_Toc16728718"/>
      <w:bookmarkStart w:id="314" w:name="_Toc16733873"/>
      <w:r w:rsidRPr="005A01AC">
        <w:rPr>
          <w:rFonts w:ascii="Times New Roman" w:hAnsi="Times New Roman" w:cs="Times New Roman"/>
        </w:rPr>
        <w:t xml:space="preserve">5.  </w:t>
      </w:r>
      <w:bookmarkStart w:id="315" w:name="_Toc452601924"/>
      <w:bookmarkStart w:id="316" w:name="_Toc452603304"/>
      <w:bookmarkStart w:id="317" w:name="_Toc452603911"/>
      <w:r w:rsidRPr="005A01AC">
        <w:rPr>
          <w:rFonts w:ascii="Times New Roman" w:hAnsi="Times New Roman" w:cs="Times New Roman"/>
        </w:rPr>
        <w:t>SUMMARY, CONCLUSIONS AND RECOMMENDATIONS</w:t>
      </w:r>
      <w:bookmarkEnd w:id="312"/>
      <w:bookmarkEnd w:id="313"/>
      <w:bookmarkEnd w:id="314"/>
      <w:bookmarkEnd w:id="315"/>
      <w:bookmarkEnd w:id="316"/>
      <w:bookmarkEnd w:id="317"/>
    </w:p>
    <w:p w:rsidR="00E54B06" w:rsidRPr="005A01AC" w:rsidRDefault="00E54B06" w:rsidP="00E54B06">
      <w:pPr>
        <w:pStyle w:val="Heading1"/>
        <w:spacing w:before="0" w:line="360" w:lineRule="auto"/>
        <w:jc w:val="both"/>
        <w:rPr>
          <w:rFonts w:ascii="Times New Roman" w:hAnsi="Times New Roman" w:cs="Times New Roman"/>
        </w:rPr>
      </w:pPr>
      <w:bookmarkStart w:id="318" w:name="_Toc16728719"/>
      <w:bookmarkStart w:id="319" w:name="_Toc16733874"/>
      <w:r w:rsidRPr="005A01AC">
        <w:rPr>
          <w:rFonts w:ascii="Times New Roman" w:hAnsi="Times New Roman" w:cs="Times New Roman"/>
          <w:b w:val="0"/>
          <w:sz w:val="24"/>
          <w:szCs w:val="24"/>
        </w:rPr>
        <w:t>This part deals with the summary of major findings, conclusions and recommendations of the study</w:t>
      </w:r>
      <w:r w:rsidRPr="005A01AC">
        <w:t>.</w:t>
      </w:r>
      <w:bookmarkEnd w:id="318"/>
      <w:bookmarkEnd w:id="319"/>
    </w:p>
    <w:p w:rsidR="00C80AAC" w:rsidRPr="005A01AC" w:rsidRDefault="00C80AAC" w:rsidP="00E54B06">
      <w:pPr>
        <w:pStyle w:val="Heading2"/>
        <w:spacing w:before="0" w:after="240" w:line="360" w:lineRule="auto"/>
        <w:jc w:val="both"/>
        <w:rPr>
          <w:rFonts w:ascii="Times New Roman" w:hAnsi="Times New Roman" w:cs="Times New Roman"/>
          <w:b w:val="0"/>
          <w:sz w:val="28"/>
          <w:szCs w:val="28"/>
        </w:rPr>
      </w:pPr>
      <w:bookmarkStart w:id="320" w:name="_Toc451765588"/>
      <w:bookmarkStart w:id="321" w:name="_Toc452601925"/>
      <w:bookmarkStart w:id="322" w:name="_Toc452603305"/>
      <w:bookmarkStart w:id="323" w:name="_Toc452603912"/>
      <w:bookmarkStart w:id="324" w:name="_Toc16728720"/>
      <w:bookmarkStart w:id="325" w:name="_Toc16733875"/>
      <w:r w:rsidRPr="005A01AC">
        <w:rPr>
          <w:rFonts w:ascii="Times New Roman" w:hAnsi="Times New Roman" w:cs="Times New Roman"/>
          <w:sz w:val="28"/>
          <w:szCs w:val="28"/>
        </w:rPr>
        <w:t>5.1. Summary</w:t>
      </w:r>
      <w:bookmarkEnd w:id="320"/>
      <w:bookmarkEnd w:id="321"/>
      <w:bookmarkEnd w:id="322"/>
      <w:bookmarkEnd w:id="323"/>
      <w:bookmarkEnd w:id="324"/>
      <w:bookmarkEnd w:id="325"/>
    </w:p>
    <w:p w:rsidR="00C80AAC" w:rsidRPr="005A01AC" w:rsidRDefault="00C80AAC" w:rsidP="005034B2">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main purpose of </w:t>
      </w:r>
      <w:r w:rsidR="009956ED" w:rsidRPr="005A01AC">
        <w:rPr>
          <w:rFonts w:ascii="Times New Roman" w:hAnsi="Times New Roman" w:cs="Times New Roman"/>
          <w:sz w:val="24"/>
          <w:szCs w:val="24"/>
        </w:rPr>
        <w:t xml:space="preserve">the study was to investigate leadership practice in </w:t>
      </w:r>
      <w:r w:rsidRPr="005A01AC">
        <w:rPr>
          <w:rFonts w:ascii="Times New Roman" w:hAnsi="Times New Roman" w:cs="Times New Roman"/>
          <w:sz w:val="24"/>
          <w:szCs w:val="24"/>
        </w:rPr>
        <w:t xml:space="preserve">f integrated functional adult literacy implementation for rural adult in the case of Bale zone </w:t>
      </w:r>
      <w:proofErr w:type="spellStart"/>
      <w:r w:rsidRPr="005A01AC">
        <w:rPr>
          <w:rFonts w:ascii="Times New Roman" w:hAnsi="Times New Roman" w:cs="Times New Roman"/>
          <w:sz w:val="24"/>
          <w:szCs w:val="24"/>
        </w:rPr>
        <w:t>Ginnir</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w:t>
      </w:r>
      <w:r w:rsidR="007D70B6" w:rsidRPr="005A01AC">
        <w:rPr>
          <w:rFonts w:ascii="Times New Roman" w:hAnsi="Times New Roman" w:cs="Times New Roman"/>
          <w:sz w:val="24"/>
          <w:szCs w:val="24"/>
        </w:rPr>
        <w:t>The subject of the study were 68</w:t>
      </w:r>
      <w:r w:rsidRPr="005A01AC">
        <w:rPr>
          <w:rFonts w:ascii="Times New Roman" w:hAnsi="Times New Roman" w:cs="Times New Roman"/>
          <w:sz w:val="24"/>
          <w:szCs w:val="24"/>
        </w:rPr>
        <w:t xml:space="preserve"> adult facilitators,24 school principal 17 CRC supervisors and 22 </w:t>
      </w:r>
      <w:proofErr w:type="spellStart"/>
      <w:r w:rsidRPr="005A01AC">
        <w:rPr>
          <w:rFonts w:ascii="Times New Roman" w:hAnsi="Times New Roman" w:cs="Times New Roman"/>
          <w:sz w:val="24"/>
          <w:szCs w:val="24"/>
        </w:rPr>
        <w:t>wored</w:t>
      </w:r>
      <w:proofErr w:type="spellEnd"/>
      <w:r w:rsidRPr="005A01AC">
        <w:rPr>
          <w:rFonts w:ascii="Times New Roman" w:hAnsi="Times New Roman" w:cs="Times New Roman"/>
          <w:sz w:val="24"/>
          <w:szCs w:val="24"/>
        </w:rPr>
        <w:t xml:space="preserve"> educational experts engaged in IFAL program. The data were collected through questionnaire, interview, observation and document analysis.  </w:t>
      </w:r>
    </w:p>
    <w:p w:rsidR="00C80AAC" w:rsidRPr="005A01AC" w:rsidRDefault="00C80AAC" w:rsidP="008566F5">
      <w:pPr>
        <w:spacing w:before="24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data collected through closed indeed questionnaire were organized and </w:t>
      </w:r>
      <w:proofErr w:type="spellStart"/>
      <w:r w:rsidRPr="005A01AC">
        <w:rPr>
          <w:rFonts w:ascii="Times New Roman" w:hAnsi="Times New Roman" w:cs="Times New Roman"/>
          <w:sz w:val="24"/>
          <w:szCs w:val="24"/>
        </w:rPr>
        <w:t>analyzed</w:t>
      </w:r>
      <w:proofErr w:type="spellEnd"/>
      <w:r w:rsidRPr="005A01AC">
        <w:rPr>
          <w:rFonts w:ascii="Times New Roman" w:hAnsi="Times New Roman" w:cs="Times New Roman"/>
          <w:sz w:val="24"/>
          <w:szCs w:val="24"/>
        </w:rPr>
        <w:t xml:space="preserve"> using statically tool such as table frequency count, percentage and mean. The data collected through interview and observation using checklist were </w:t>
      </w:r>
      <w:proofErr w:type="spellStart"/>
      <w:r w:rsidRPr="005A01AC">
        <w:rPr>
          <w:rFonts w:ascii="Times New Roman" w:hAnsi="Times New Roman" w:cs="Times New Roman"/>
          <w:sz w:val="24"/>
          <w:szCs w:val="24"/>
        </w:rPr>
        <w:t>analyzed</w:t>
      </w:r>
      <w:proofErr w:type="spellEnd"/>
      <w:r w:rsidRPr="005A01AC">
        <w:rPr>
          <w:rFonts w:ascii="Times New Roman" w:hAnsi="Times New Roman" w:cs="Times New Roman"/>
          <w:sz w:val="24"/>
          <w:szCs w:val="24"/>
        </w:rPr>
        <w:t xml:space="preserve"> qualitatively.  Based on the results of the data, analysis and interpretation were done and the study was expected to find the answer to the following questions.</w:t>
      </w:r>
    </w:p>
    <w:p w:rsidR="00C80AAC" w:rsidRPr="005A01AC" w:rsidRDefault="00C80AAC" w:rsidP="00C80AAC">
      <w:pPr>
        <w:shd w:val="clear" w:color="auto" w:fill="FFFFFF"/>
        <w:tabs>
          <w:tab w:val="left" w:pos="9180"/>
        </w:tabs>
        <w:autoSpaceDE w:val="0"/>
        <w:autoSpaceDN w:val="0"/>
        <w:adjustRightInd w:val="0"/>
        <w:spacing w:after="0" w:line="360" w:lineRule="auto"/>
        <w:contextualSpacing/>
        <w:jc w:val="both"/>
        <w:rPr>
          <w:rFonts w:ascii="Times New Roman" w:hAnsi="Times New Roman" w:cs="Times New Roman"/>
          <w:sz w:val="24"/>
          <w:szCs w:val="24"/>
        </w:rPr>
      </w:pPr>
      <w:r w:rsidRPr="005A01AC">
        <w:rPr>
          <w:rFonts w:ascii="Times New Roman" w:eastAsia="Times New Roman" w:hAnsi="Times New Roman" w:cs="Times New Roman"/>
          <w:sz w:val="24"/>
          <w:szCs w:val="24"/>
        </w:rPr>
        <w:t>1. What efforts have been made by leaders to support adults to engage in integrated functional adult literacy program?</w:t>
      </w:r>
    </w:p>
    <w:p w:rsidR="00C80AAC" w:rsidRPr="005A01AC" w:rsidRDefault="00C80AAC" w:rsidP="00C80AAC">
      <w:pPr>
        <w:shd w:val="clear" w:color="auto" w:fill="FFFFFF"/>
        <w:tabs>
          <w:tab w:val="left" w:pos="9180"/>
        </w:tabs>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5A01AC">
        <w:rPr>
          <w:rFonts w:ascii="Times New Roman" w:eastAsia="Times New Roman" w:hAnsi="Times New Roman" w:cs="Times New Roman"/>
          <w:sz w:val="24"/>
          <w:szCs w:val="24"/>
        </w:rPr>
        <w:t>2. How does the program implemented in terms of planning, budgeting and resources provision and management?</w:t>
      </w:r>
    </w:p>
    <w:p w:rsidR="003156F5" w:rsidRPr="005A01AC" w:rsidRDefault="00C80AAC" w:rsidP="00C80AAC">
      <w:pPr>
        <w:tabs>
          <w:tab w:val="left" w:pos="9180"/>
        </w:tabs>
        <w:spacing w:after="0" w:line="360" w:lineRule="auto"/>
        <w:jc w:val="both"/>
        <w:rPr>
          <w:rFonts w:ascii="Times New Roman" w:eastAsia="Times New Roman" w:hAnsi="Times New Roman" w:cs="Times New Roman"/>
          <w:sz w:val="24"/>
          <w:szCs w:val="24"/>
        </w:rPr>
      </w:pPr>
      <w:r w:rsidRPr="005A01AC">
        <w:rPr>
          <w:rFonts w:ascii="Times New Roman" w:eastAsia="Times New Roman" w:hAnsi="Times New Roman" w:cs="Times New Roman"/>
          <w:sz w:val="24"/>
          <w:szCs w:val="24"/>
        </w:rPr>
        <w:t>3.  What are the major challenges leaders to engage in integrated functional adult literacy program</w:t>
      </w:r>
      <w:r w:rsidR="003156F5" w:rsidRPr="005A01AC">
        <w:rPr>
          <w:rFonts w:ascii="Times New Roman" w:eastAsia="Times New Roman" w:hAnsi="Times New Roman" w:cs="Times New Roman"/>
          <w:sz w:val="24"/>
          <w:szCs w:val="24"/>
        </w:rPr>
        <w:t>?</w:t>
      </w:r>
    </w:p>
    <w:p w:rsidR="00C80AAC" w:rsidRPr="005A01AC" w:rsidRDefault="003156F5" w:rsidP="00C80AAC">
      <w:pPr>
        <w:tabs>
          <w:tab w:val="left" w:pos="9180"/>
        </w:tabs>
        <w:spacing w:after="0" w:line="360" w:lineRule="auto"/>
        <w:jc w:val="both"/>
        <w:rPr>
          <w:rFonts w:ascii="Times New Roman" w:eastAsia="Times New Roman" w:hAnsi="Times New Roman" w:cs="Times New Roman"/>
          <w:sz w:val="24"/>
          <w:szCs w:val="24"/>
        </w:rPr>
      </w:pPr>
      <w:r w:rsidRPr="005A01AC">
        <w:rPr>
          <w:rFonts w:ascii="Times New Roman" w:hAnsi="Times New Roman" w:cs="Times New Roman"/>
          <w:sz w:val="24"/>
          <w:szCs w:val="24"/>
        </w:rPr>
        <w:t>The sources of data for the study were;</w:t>
      </w:r>
      <w:r w:rsidR="000F6931" w:rsidRPr="005A01AC">
        <w:rPr>
          <w:rFonts w:ascii="Times New Roman" w:hAnsi="Times New Roman" w:cs="Times New Roman"/>
          <w:sz w:val="24"/>
          <w:szCs w:val="24"/>
        </w:rPr>
        <w:t xml:space="preserve"> </w:t>
      </w:r>
      <w:r w:rsidR="005A422D" w:rsidRPr="005A01AC">
        <w:rPr>
          <w:rFonts w:ascii="Times New Roman" w:hAnsi="Times New Roman" w:cs="Times New Roman"/>
          <w:sz w:val="24"/>
          <w:szCs w:val="24"/>
        </w:rPr>
        <w:t>68</w:t>
      </w:r>
      <w:r w:rsidRPr="005A01AC">
        <w:rPr>
          <w:rFonts w:ascii="Times New Roman" w:hAnsi="Times New Roman" w:cs="Times New Roman"/>
          <w:sz w:val="24"/>
          <w:szCs w:val="24"/>
        </w:rPr>
        <w:t xml:space="preserve"> IFAL participants, 24school principal</w:t>
      </w:r>
      <w:proofErr w:type="gramStart"/>
      <w:r w:rsidRPr="005A01AC">
        <w:rPr>
          <w:rFonts w:ascii="Times New Roman" w:hAnsi="Times New Roman" w:cs="Times New Roman"/>
          <w:sz w:val="24"/>
          <w:szCs w:val="24"/>
        </w:rPr>
        <w:t>,17</w:t>
      </w:r>
      <w:proofErr w:type="gramEnd"/>
      <w:r w:rsidRPr="005A01AC">
        <w:rPr>
          <w:rFonts w:ascii="Times New Roman" w:hAnsi="Times New Roman" w:cs="Times New Roman"/>
          <w:sz w:val="24"/>
          <w:szCs w:val="24"/>
        </w:rPr>
        <w:t xml:space="preserve"> CRC supervisors and 22 </w:t>
      </w:r>
      <w:proofErr w:type="spellStart"/>
      <w:r w:rsidRPr="005A01AC">
        <w:rPr>
          <w:rFonts w:ascii="Times New Roman" w:hAnsi="Times New Roman" w:cs="Times New Roman"/>
          <w:sz w:val="24"/>
          <w:szCs w:val="24"/>
        </w:rPr>
        <w:t>educatioal</w:t>
      </w:r>
      <w:proofErr w:type="spellEnd"/>
      <w:r w:rsidRPr="005A01AC">
        <w:rPr>
          <w:rFonts w:ascii="Times New Roman" w:hAnsi="Times New Roman" w:cs="Times New Roman"/>
          <w:sz w:val="24"/>
          <w:szCs w:val="24"/>
        </w:rPr>
        <w:t xml:space="preserve"> office experts  and relevant documents related to the issue. The employed research design was descriptive survey in which both quantitative and qualitative research methodology were incorporated. The simple random and available sampling techniques were employed to select the respondents of the study and percentage and frequency was used to </w:t>
      </w:r>
      <w:proofErr w:type="spellStart"/>
      <w:r w:rsidRPr="005A01AC">
        <w:rPr>
          <w:rFonts w:ascii="Times New Roman" w:hAnsi="Times New Roman" w:cs="Times New Roman"/>
          <w:sz w:val="24"/>
          <w:szCs w:val="24"/>
        </w:rPr>
        <w:t>analyze</w:t>
      </w:r>
      <w:proofErr w:type="spellEnd"/>
      <w:r w:rsidRPr="005A01AC">
        <w:rPr>
          <w:rFonts w:ascii="Times New Roman" w:hAnsi="Times New Roman" w:cs="Times New Roman"/>
          <w:sz w:val="24"/>
          <w:szCs w:val="24"/>
        </w:rPr>
        <w:t xml:space="preserve"> the collected data. The instrument used for data collections were; questionnaire</w:t>
      </w:r>
      <w:proofErr w:type="gramStart"/>
      <w:r w:rsidRPr="005A01AC">
        <w:rPr>
          <w:rFonts w:ascii="Times New Roman" w:hAnsi="Times New Roman" w:cs="Times New Roman"/>
          <w:sz w:val="24"/>
          <w:szCs w:val="24"/>
        </w:rPr>
        <w:t xml:space="preserve">, </w:t>
      </w:r>
      <w:r w:rsidR="000F6931" w:rsidRPr="005A01AC">
        <w:rPr>
          <w:rFonts w:ascii="Times New Roman" w:hAnsi="Times New Roman" w:cs="Times New Roman"/>
          <w:sz w:val="24"/>
          <w:szCs w:val="24"/>
        </w:rPr>
        <w:t xml:space="preserve"> </w:t>
      </w:r>
      <w:r w:rsidRPr="005A01AC">
        <w:rPr>
          <w:rFonts w:ascii="Times New Roman" w:hAnsi="Times New Roman" w:cs="Times New Roman"/>
          <w:sz w:val="24"/>
          <w:szCs w:val="24"/>
        </w:rPr>
        <w:t>interview</w:t>
      </w:r>
      <w:proofErr w:type="gramEnd"/>
      <w:r w:rsidRPr="005A01AC">
        <w:rPr>
          <w:rFonts w:ascii="Times New Roman" w:hAnsi="Times New Roman" w:cs="Times New Roman"/>
          <w:sz w:val="24"/>
          <w:szCs w:val="24"/>
        </w:rPr>
        <w:t xml:space="preserve"> and document analysis. Two separate sets of questionnaire were prepared to be </w:t>
      </w:r>
      <w:r w:rsidRPr="005A01AC">
        <w:rPr>
          <w:rFonts w:ascii="Times New Roman" w:hAnsi="Times New Roman" w:cs="Times New Roman"/>
          <w:sz w:val="24"/>
          <w:szCs w:val="24"/>
        </w:rPr>
        <w:lastRenderedPageBreak/>
        <w:t xml:space="preserve">completed </w:t>
      </w:r>
      <w:proofErr w:type="spellStart"/>
      <w:r w:rsidRPr="005A01AC">
        <w:rPr>
          <w:rFonts w:ascii="Times New Roman" w:hAnsi="Times New Roman" w:cs="Times New Roman"/>
          <w:sz w:val="24"/>
          <w:szCs w:val="24"/>
        </w:rPr>
        <w:t>byfacilitator</w:t>
      </w:r>
      <w:proofErr w:type="spellEnd"/>
      <w:r w:rsidRPr="005A01AC">
        <w:rPr>
          <w:rFonts w:ascii="Times New Roman" w:hAnsi="Times New Roman" w:cs="Times New Roman"/>
          <w:sz w:val="24"/>
          <w:szCs w:val="24"/>
        </w:rPr>
        <w:t xml:space="preserve"> and school director. The interview was employed to supervisors and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education experts’. Besides, document analysis was conducted. </w:t>
      </w:r>
    </w:p>
    <w:p w:rsidR="003156F5" w:rsidRPr="005A01AC" w:rsidRDefault="003156F5" w:rsidP="00C80AAC">
      <w:pPr>
        <w:tabs>
          <w:tab w:val="left" w:pos="9180"/>
        </w:tabs>
        <w:spacing w:after="0" w:line="360" w:lineRule="auto"/>
        <w:jc w:val="both"/>
        <w:rPr>
          <w:rFonts w:ascii="Times New Roman" w:eastAsia="Times New Roman" w:hAnsi="Times New Roman" w:cs="Times New Roman"/>
          <w:sz w:val="24"/>
          <w:szCs w:val="24"/>
        </w:rPr>
      </w:pPr>
    </w:p>
    <w:p w:rsidR="003156F5" w:rsidRPr="005A01AC" w:rsidRDefault="003156F5" w:rsidP="00C80AAC">
      <w:pPr>
        <w:tabs>
          <w:tab w:val="left" w:pos="9180"/>
        </w:tabs>
        <w:spacing w:after="0" w:line="360" w:lineRule="auto"/>
        <w:jc w:val="both"/>
        <w:rPr>
          <w:rFonts w:ascii="Times New Roman" w:eastAsia="Times New Roman" w:hAnsi="Times New Roman" w:cs="Times New Roman"/>
          <w:sz w:val="24"/>
          <w:szCs w:val="24"/>
        </w:rPr>
      </w:pPr>
    </w:p>
    <w:p w:rsidR="003156F5" w:rsidRPr="005A01AC" w:rsidRDefault="003156F5" w:rsidP="00C80AAC">
      <w:pPr>
        <w:tabs>
          <w:tab w:val="left" w:pos="9180"/>
        </w:tabs>
        <w:spacing w:after="0" w:line="360" w:lineRule="auto"/>
        <w:jc w:val="both"/>
        <w:rPr>
          <w:rFonts w:ascii="Times New Roman" w:eastAsia="Times New Roman" w:hAnsi="Times New Roman" w:cs="Times New Roman"/>
          <w:sz w:val="24"/>
          <w:szCs w:val="24"/>
        </w:rPr>
        <w:sectPr w:rsidR="003156F5" w:rsidRPr="005A01AC" w:rsidSect="008029C2">
          <w:pgSz w:w="12240" w:h="15840"/>
          <w:pgMar w:top="1440" w:right="1440" w:bottom="1440" w:left="1440" w:header="720" w:footer="720" w:gutter="0"/>
          <w:pgNumType w:start="2"/>
          <w:cols w:space="720"/>
          <w:docGrid w:linePitch="360"/>
        </w:sectPr>
      </w:pPr>
    </w:p>
    <w:p w:rsidR="00C80AAC" w:rsidRPr="005A01AC" w:rsidRDefault="00C80AAC" w:rsidP="00C80AA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lastRenderedPageBreak/>
        <w:t xml:space="preserve">Based on the data analysis so far made the following are the major findings of the study: </w:t>
      </w:r>
    </w:p>
    <w:p w:rsidR="00C80AAC" w:rsidRPr="005A01AC" w:rsidRDefault="00C80AAC" w:rsidP="00C80AAC">
      <w:pPr>
        <w:numPr>
          <w:ilvl w:val="0"/>
          <w:numId w:val="17"/>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With respect to the rural adult interest to attend IFAL program and ways by which rural adult</w:t>
      </w:r>
      <w:r w:rsidR="003B3B0C" w:rsidRPr="005A01AC">
        <w:rPr>
          <w:rFonts w:ascii="Times New Roman" w:hAnsi="Times New Roman" w:cs="Times New Roman"/>
          <w:sz w:val="24"/>
          <w:szCs w:val="24"/>
        </w:rPr>
        <w:t>,</w:t>
      </w:r>
      <w:r w:rsidRPr="005A01AC">
        <w:rPr>
          <w:rFonts w:ascii="Times New Roman" w:hAnsi="Times New Roman" w:cs="Times New Roman"/>
          <w:sz w:val="24"/>
          <w:szCs w:val="24"/>
        </w:rPr>
        <w:t xml:space="preserve"> there </w:t>
      </w:r>
      <w:r w:rsidR="00523700" w:rsidRPr="005A01AC">
        <w:rPr>
          <w:rFonts w:ascii="Times New Roman" w:hAnsi="Times New Roman" w:cs="Times New Roman"/>
          <w:sz w:val="24"/>
          <w:szCs w:val="24"/>
        </w:rPr>
        <w:t>was no interest from rural adult</w:t>
      </w:r>
      <w:r w:rsidRPr="005A01AC">
        <w:rPr>
          <w:rFonts w:ascii="Times New Roman" w:hAnsi="Times New Roman" w:cs="Times New Roman"/>
          <w:sz w:val="24"/>
          <w:szCs w:val="24"/>
        </w:rPr>
        <w:t xml:space="preserve"> to attend IFAL program.  On the other hand, large number of </w:t>
      </w:r>
      <w:r w:rsidR="009C2B2D" w:rsidRPr="005A01AC">
        <w:rPr>
          <w:rFonts w:ascii="Times New Roman" w:hAnsi="Times New Roman" w:cs="Times New Roman"/>
          <w:sz w:val="24"/>
          <w:szCs w:val="24"/>
        </w:rPr>
        <w:t>respondents</w:t>
      </w:r>
      <w:r w:rsidR="003B3B0C" w:rsidRPr="005A01AC">
        <w:rPr>
          <w:rFonts w:ascii="Times New Roman" w:hAnsi="Times New Roman" w:cs="Times New Roman"/>
          <w:sz w:val="24"/>
          <w:szCs w:val="24"/>
        </w:rPr>
        <w:t xml:space="preserve"> </w:t>
      </w:r>
      <w:r w:rsidR="009C2B2D" w:rsidRPr="005A01AC">
        <w:rPr>
          <w:rFonts w:ascii="Times New Roman" w:hAnsi="Times New Roman" w:cs="Times New Roman"/>
          <w:sz w:val="24"/>
          <w:szCs w:val="24"/>
        </w:rPr>
        <w:t>32 (</w:t>
      </w:r>
      <w:r w:rsidRPr="005A01AC">
        <w:rPr>
          <w:rFonts w:ascii="Times New Roman" w:hAnsi="Times New Roman" w:cs="Times New Roman"/>
          <w:sz w:val="24"/>
          <w:szCs w:val="24"/>
        </w:rPr>
        <w:t>49.2%) their view as numbers of the respondents agreed that the ways rural adult involved in the program was by force or obligation 28(43.1</w:t>
      </w:r>
      <w:r w:rsidR="004F63DB" w:rsidRPr="005A01AC">
        <w:rPr>
          <w:rFonts w:ascii="Times New Roman" w:hAnsi="Times New Roman" w:cs="Times New Roman"/>
          <w:sz w:val="24"/>
          <w:szCs w:val="24"/>
        </w:rPr>
        <w:t>) %</w:t>
      </w:r>
      <w:r w:rsidRPr="005A01AC">
        <w:rPr>
          <w:rFonts w:ascii="Times New Roman" w:hAnsi="Times New Roman" w:cs="Times New Roman"/>
          <w:sz w:val="24"/>
          <w:szCs w:val="24"/>
        </w:rPr>
        <w:t xml:space="preserve"> i.e. by fear of external influence not by understanding the importance of integrated functional adult literacy program for their daily life activities.   </w:t>
      </w:r>
    </w:p>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The majority of the respondents indicated that training provided on livelihood for IFAL facilitators was inadequate for preparing facilitators with necessary skill and knowledge to apply gender responsive pedagogy to support adult group in learning.</w:t>
      </w:r>
    </w:p>
    <w:p w:rsidR="00C80AAC" w:rsidRPr="005A01AC" w:rsidRDefault="00C80AAC" w:rsidP="00C80AAC">
      <w:pPr>
        <w:pStyle w:val="Default"/>
        <w:numPr>
          <w:ilvl w:val="0"/>
          <w:numId w:val="17"/>
        </w:numPr>
        <w:spacing w:line="360" w:lineRule="auto"/>
        <w:ind w:left="0"/>
        <w:jc w:val="both"/>
        <w:rPr>
          <w:color w:val="auto"/>
        </w:rPr>
      </w:pPr>
      <w:r w:rsidRPr="005A01AC">
        <w:rPr>
          <w:color w:val="auto"/>
        </w:rPr>
        <w:t xml:space="preserve">Concerning the participation of different of adult education sectors and stakeholders efforts made to support adult in the planning and organizing, training of IFAL facilitators in integration, and community mobilization for adult engagement  the majority of the total respondents rated at low; only the participation of government bodies ( </w:t>
      </w:r>
      <w:proofErr w:type="spellStart"/>
      <w:r w:rsidRPr="005A01AC">
        <w:rPr>
          <w:color w:val="auto"/>
        </w:rPr>
        <w:t>Woreda</w:t>
      </w:r>
      <w:proofErr w:type="spellEnd"/>
      <w:r w:rsidRPr="005A01AC">
        <w:rPr>
          <w:color w:val="auto"/>
        </w:rPr>
        <w:t xml:space="preserve"> education office) in the supporting adult</w:t>
      </w:r>
      <w:r w:rsidR="00C77F71" w:rsidRPr="005A01AC">
        <w:rPr>
          <w:color w:val="auto"/>
        </w:rPr>
        <w:t xml:space="preserve"> </w:t>
      </w:r>
      <w:r w:rsidRPr="005A01AC">
        <w:rPr>
          <w:color w:val="auto"/>
        </w:rPr>
        <w:t xml:space="preserve">as high, and  stakeholders such as NGO, local community  rated as they have low participation in supporting adult participants in  IFAL program by the majority of the respondents. </w:t>
      </w:r>
    </w:p>
    <w:p w:rsidR="00C80AAC" w:rsidRPr="005A01AC" w:rsidRDefault="00C80AAC" w:rsidP="00C80AAC">
      <w:pPr>
        <w:pStyle w:val="ListParagraph"/>
        <w:numPr>
          <w:ilvl w:val="0"/>
          <w:numId w:val="17"/>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The availability of adequate  budget to run IFAL program was reported  low by all respondents and also different materials(blackboard, tables chairs) which are important to IFAL Program implementation were by the majority of the respondents reported low except student book and facilitators guide.</w:t>
      </w:r>
    </w:p>
    <w:p w:rsidR="00C80AAC" w:rsidRPr="005A01AC" w:rsidRDefault="00C80AAC" w:rsidP="00C80AAC">
      <w:pPr>
        <w:pStyle w:val="ListParagraph"/>
        <w:numPr>
          <w:ilvl w:val="0"/>
          <w:numId w:val="17"/>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The content of IFAL program linkage with adult economic empowerment (daily income generating activities) about self-esteem and environmental protection activities fully claimed appropriate by respondents.</w:t>
      </w:r>
    </w:p>
    <w:p w:rsidR="00C80AAC" w:rsidRPr="005A01AC" w:rsidRDefault="00C80AAC" w:rsidP="00C80AAC">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interest of </w:t>
      </w:r>
      <w:r w:rsidR="00666A61" w:rsidRPr="005A01AC">
        <w:rPr>
          <w:rFonts w:ascii="Times New Roman" w:hAnsi="Times New Roman" w:cs="Times New Roman"/>
          <w:sz w:val="24"/>
          <w:szCs w:val="24"/>
        </w:rPr>
        <w:t xml:space="preserve"> adult </w:t>
      </w:r>
      <w:r w:rsidRPr="005A01AC">
        <w:rPr>
          <w:rFonts w:ascii="Times New Roman" w:hAnsi="Times New Roman" w:cs="Times New Roman"/>
          <w:sz w:val="24"/>
          <w:szCs w:val="24"/>
        </w:rPr>
        <w:t xml:space="preserve">to attend the IFAL program generally, the level of interest were found to be moderate by the majority of the respondents except for some reason mentioned such as the   learning environment are not convenient and lack of awareness on the benefit of adult education.   </w:t>
      </w:r>
    </w:p>
    <w:p w:rsidR="00371E95" w:rsidRPr="005A01AC" w:rsidRDefault="00C80AAC" w:rsidP="00371E95">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Regarding the challenges that encountered rural adult the implementation of IFAL program, the majority of the respondents agreed that there is lack of budget, lack of awareness of community, inconvenient location of IFAL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for adult attendance, </w:t>
      </w:r>
      <w:r w:rsidRPr="005A01AC">
        <w:rPr>
          <w:rFonts w:ascii="Times New Roman" w:hAnsi="Times New Roman" w:cs="Times New Roman"/>
          <w:sz w:val="24"/>
          <w:szCs w:val="24"/>
        </w:rPr>
        <w:lastRenderedPageBreak/>
        <w:t>inconvenient time table, lack of facilities, lack of preserves training for facilitators, lack of comm</w:t>
      </w:r>
      <w:r w:rsidR="00C77F71" w:rsidRPr="005A01AC">
        <w:rPr>
          <w:rFonts w:ascii="Times New Roman" w:hAnsi="Times New Roman" w:cs="Times New Roman"/>
          <w:sz w:val="24"/>
          <w:szCs w:val="24"/>
        </w:rPr>
        <w:t>itment</w:t>
      </w:r>
      <w:r w:rsidR="00371E95" w:rsidRPr="005A01AC">
        <w:rPr>
          <w:rFonts w:ascii="Times New Roman" w:hAnsi="Times New Roman" w:cs="Times New Roman"/>
          <w:sz w:val="24"/>
          <w:szCs w:val="24"/>
        </w:rPr>
        <w:t xml:space="preserve"> technical committees, and absence of motivation for rural adult who were engaged in IFAL program were challenges that encountered in the implementation of IFAL program. Factors specific to rural adult  in the study area to engage in integrated functional adult literacy program, the most common factor which is rated high at mean score by respondents is learner related factor, community related factor and program related factors respectively. </w:t>
      </w:r>
    </w:p>
    <w:p w:rsidR="00371E95" w:rsidRPr="005A01AC" w:rsidRDefault="00371E95" w:rsidP="00371E95">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Based on the data analysis so far made the following are the major findings of the study: </w:t>
      </w:r>
    </w:p>
    <w:p w:rsidR="00371E95" w:rsidRPr="005A01AC" w:rsidRDefault="00371E95" w:rsidP="00371E95">
      <w:pPr>
        <w:numPr>
          <w:ilvl w:val="0"/>
          <w:numId w:val="17"/>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With respect to the rural adult interest to attend IFAL program and ways by which rural adult there was no interest from rural adult to attend IFAL program.  On the other hand, large number of respondents 81(56.6) gave their view as numbers of the respondents agreed that the ways rural adult involved in the program was by force or obligation 57(39.9) i.e. by fear of external influence not by understanding the importance of integrated functional adult literacy program for their daily life activities.   </w:t>
      </w:r>
    </w:p>
    <w:p w:rsidR="00371E95" w:rsidRPr="005A01AC" w:rsidRDefault="00371E95" w:rsidP="00D2358F">
      <w:pPr>
        <w:spacing w:line="360" w:lineRule="auto"/>
        <w:jc w:val="both"/>
        <w:rPr>
          <w:rFonts w:ascii="Times New Roman" w:hAnsi="Times New Roman" w:cs="Times New Roman"/>
          <w:sz w:val="24"/>
          <w:szCs w:val="24"/>
        </w:rPr>
      </w:pPr>
      <w:r w:rsidRPr="005A01AC">
        <w:rPr>
          <w:rFonts w:ascii="Times New Roman" w:hAnsi="Times New Roman" w:cs="Times New Roman"/>
          <w:sz w:val="24"/>
          <w:szCs w:val="24"/>
        </w:rPr>
        <w:t>The majority of the respondents indicated that training provided on livelihood for IFAL facilitators and for adult education technical committee members was inadequate for preparing facilitators with necessary skill and knowledge to apply gender responsive pedagogy to support adult group in learning.</w:t>
      </w:r>
    </w:p>
    <w:p w:rsidR="00371E95" w:rsidRPr="005A01AC" w:rsidRDefault="00371E95" w:rsidP="00D2358F">
      <w:pPr>
        <w:spacing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Concerning the participation of different of adult education sectors and stakeholders efforts made to support adult in the planning and organizing, training of IFAL facilitators in integration, and community mobilization for adult </w:t>
      </w:r>
      <w:proofErr w:type="gramStart"/>
      <w:r w:rsidRPr="005A01AC">
        <w:rPr>
          <w:rFonts w:ascii="Times New Roman" w:hAnsi="Times New Roman" w:cs="Times New Roman"/>
          <w:sz w:val="24"/>
          <w:szCs w:val="24"/>
        </w:rPr>
        <w:t>engagement  the</w:t>
      </w:r>
      <w:proofErr w:type="gramEnd"/>
      <w:r w:rsidRPr="005A01AC">
        <w:rPr>
          <w:rFonts w:ascii="Times New Roman" w:hAnsi="Times New Roman" w:cs="Times New Roman"/>
          <w:sz w:val="24"/>
          <w:szCs w:val="24"/>
        </w:rPr>
        <w:t xml:space="preserve"> majority of the total respondents rated at low; stakeholders such as NGO, local community  rated as they have low participation in supporting adult participants in  IFAL program by the majority of the respondents. </w:t>
      </w:r>
    </w:p>
    <w:p w:rsidR="00371E95" w:rsidRPr="005A01AC" w:rsidRDefault="00371E95" w:rsidP="00D2358F">
      <w:pPr>
        <w:spacing w:line="360" w:lineRule="auto"/>
        <w:jc w:val="both"/>
        <w:rPr>
          <w:rFonts w:ascii="Times New Roman" w:hAnsi="Times New Roman" w:cs="Times New Roman"/>
          <w:sz w:val="24"/>
          <w:szCs w:val="24"/>
        </w:rPr>
      </w:pPr>
      <w:r w:rsidRPr="005A01AC">
        <w:rPr>
          <w:rFonts w:ascii="Times New Roman" w:hAnsi="Times New Roman" w:cs="Times New Roman"/>
          <w:sz w:val="24"/>
          <w:szCs w:val="24"/>
        </w:rPr>
        <w:t>The availability of adequate  budget to run IFAL program was reported  low by all respondents and also different materials(blackboard, tables chairs) which are important to IFAL Program implementation were by the majority of the respondents reported low except student book and facilitators guide.</w:t>
      </w:r>
    </w:p>
    <w:p w:rsidR="00371E95" w:rsidRPr="005A01AC" w:rsidRDefault="00371E95" w:rsidP="00371E95">
      <w:pPr>
        <w:pStyle w:val="ListParagraph"/>
        <w:numPr>
          <w:ilvl w:val="0"/>
          <w:numId w:val="17"/>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lastRenderedPageBreak/>
        <w:t>The content of IFAL program linkage with adult economic empowerment (daily income generating activities) about self-esteem and environmental protection activities fully claimed appropriate by respondents.</w:t>
      </w:r>
    </w:p>
    <w:p w:rsidR="00371E95" w:rsidRPr="005A01AC" w:rsidRDefault="00371E95" w:rsidP="00371E95">
      <w:pPr>
        <w:autoSpaceDE w:val="0"/>
        <w:autoSpaceDN w:val="0"/>
        <w:adjustRightInd w:val="0"/>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The interest of</w:t>
      </w:r>
      <w:r w:rsidR="00551DCC" w:rsidRPr="005A01AC">
        <w:rPr>
          <w:rFonts w:ascii="Times New Roman" w:hAnsi="Times New Roman" w:cs="Times New Roman"/>
          <w:sz w:val="24"/>
          <w:szCs w:val="24"/>
        </w:rPr>
        <w:t xml:space="preserve"> adult</w:t>
      </w:r>
      <w:r w:rsidRPr="005A01AC">
        <w:rPr>
          <w:rFonts w:ascii="Times New Roman" w:hAnsi="Times New Roman" w:cs="Times New Roman"/>
          <w:sz w:val="24"/>
          <w:szCs w:val="24"/>
        </w:rPr>
        <w:t xml:space="preserve"> to attend the IFAL program generally, the level of interest were found to be moderate by the majority of the respondents except for some reason mentioned such as the   learning environment are not convenient and lack of awareness on the benefit of adult education.   </w:t>
      </w:r>
    </w:p>
    <w:p w:rsidR="00371E95" w:rsidRPr="005A01AC" w:rsidRDefault="00371E95" w:rsidP="00551DCC">
      <w:pPr>
        <w:pStyle w:val="ListParagraph"/>
        <w:numPr>
          <w:ilvl w:val="0"/>
          <w:numId w:val="17"/>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Regarding the challenges that encountered rural adult the implementation of IFAL program, the majority of the respondents agreed that there is lack of budget, lack of awareness of community, inconvenient location of IFAL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for adult attendance, inconvenient time table, lack of facilities, lack of preserves training for facilitators, lack of commitment of adult education</w:t>
      </w:r>
      <w:r w:rsidR="00551DCC" w:rsidRPr="005A01AC">
        <w:rPr>
          <w:rFonts w:ascii="Times New Roman" w:hAnsi="Times New Roman" w:cs="Times New Roman"/>
          <w:sz w:val="24"/>
          <w:szCs w:val="24"/>
        </w:rPr>
        <w:t xml:space="preserve"> </w:t>
      </w:r>
      <w:proofErr w:type="spellStart"/>
      <w:r w:rsidR="00551DCC" w:rsidRPr="005A01AC">
        <w:rPr>
          <w:rFonts w:ascii="Times New Roman" w:hAnsi="Times New Roman" w:cs="Times New Roman"/>
          <w:sz w:val="24"/>
          <w:szCs w:val="24"/>
        </w:rPr>
        <w:t>ecommittee</w:t>
      </w:r>
      <w:proofErr w:type="spellEnd"/>
      <w:r w:rsidRPr="005A01AC">
        <w:rPr>
          <w:rFonts w:ascii="Times New Roman" w:hAnsi="Times New Roman" w:cs="Times New Roman"/>
          <w:sz w:val="24"/>
          <w:szCs w:val="24"/>
        </w:rPr>
        <w:t xml:space="preserve"> and absence of motivation for rural adult who were engaged in IFAL program were challenges that encountered in the implementation of IFAL program. Factors specific to rural adult  in the study area to engage in integrated functional adult literacy program, the most common factor which is rated high at mean score by respondents is learner related factor, community related factor and program related factors respectively. </w:t>
      </w:r>
    </w:p>
    <w:p w:rsidR="00371E95" w:rsidRPr="005A01AC" w:rsidRDefault="00371E95" w:rsidP="00F33CD0">
      <w:pPr>
        <w:pStyle w:val="Heading2"/>
        <w:tabs>
          <w:tab w:val="center" w:pos="4320"/>
          <w:tab w:val="left" w:pos="5785"/>
        </w:tabs>
        <w:spacing w:line="360" w:lineRule="auto"/>
        <w:jc w:val="both"/>
        <w:rPr>
          <w:rFonts w:ascii="Times New Roman" w:hAnsi="Times New Roman" w:cs="Times New Roman"/>
          <w:sz w:val="28"/>
          <w:szCs w:val="28"/>
        </w:rPr>
      </w:pPr>
      <w:bookmarkStart w:id="326" w:name="_Toc16728721"/>
      <w:bookmarkStart w:id="327" w:name="_Toc16733876"/>
      <w:r w:rsidRPr="005A01AC">
        <w:rPr>
          <w:rFonts w:ascii="Times New Roman" w:hAnsi="Times New Roman" w:cs="Times New Roman"/>
          <w:sz w:val="28"/>
          <w:szCs w:val="28"/>
        </w:rPr>
        <w:t>5.2. Conclusions</w:t>
      </w:r>
      <w:bookmarkEnd w:id="326"/>
      <w:bookmarkEnd w:id="327"/>
      <w:r w:rsidRPr="005A01AC">
        <w:rPr>
          <w:rFonts w:ascii="Times New Roman" w:hAnsi="Times New Roman" w:cs="Times New Roman"/>
          <w:sz w:val="28"/>
          <w:szCs w:val="28"/>
        </w:rPr>
        <w:tab/>
      </w:r>
    </w:p>
    <w:p w:rsidR="00371E95" w:rsidRPr="005A01AC" w:rsidRDefault="00371E95" w:rsidP="00551DCC">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Based on the major findings, the following conclusions were drawn. The major objective of the study was to investigate the practice and challenges of integrated functional adult literacy implementation for rural adults in the case of Bale Zone </w:t>
      </w:r>
      <w:proofErr w:type="spellStart"/>
      <w:r w:rsidRPr="005A01AC">
        <w:rPr>
          <w:rFonts w:ascii="Times New Roman" w:hAnsi="Times New Roman" w:cs="Times New Roman"/>
          <w:sz w:val="24"/>
          <w:szCs w:val="24"/>
        </w:rPr>
        <w:t>Ginnir</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woerda</w:t>
      </w:r>
      <w:proofErr w:type="spellEnd"/>
      <w:r w:rsidRPr="005A01AC">
        <w:rPr>
          <w:rFonts w:ascii="Times New Roman" w:hAnsi="Times New Roman" w:cs="Times New Roman"/>
          <w:sz w:val="24"/>
          <w:szCs w:val="24"/>
        </w:rPr>
        <w:t>.</w:t>
      </w:r>
    </w:p>
    <w:p w:rsidR="00371E95" w:rsidRPr="005A01AC" w:rsidRDefault="00371E95" w:rsidP="00551DCC">
      <w:pPr>
        <w:pStyle w:val="ListParagraph"/>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Elements of successful program implementation rested on participants own interest, ways of involvement, by their organizers such as IFAL facilitators training, educational materials and education support. Besides, the way by which IFAL program was planned is through </w:t>
      </w:r>
      <w:proofErr w:type="spellStart"/>
      <w:r w:rsidRPr="005A01AC">
        <w:rPr>
          <w:rFonts w:ascii="Times New Roman" w:hAnsi="Times New Roman" w:cs="Times New Roman"/>
          <w:iCs/>
          <w:sz w:val="24"/>
          <w:szCs w:val="24"/>
        </w:rPr>
        <w:t>woreda</w:t>
      </w:r>
      <w:proofErr w:type="spellEnd"/>
      <w:r w:rsidRPr="005A01AC">
        <w:rPr>
          <w:rFonts w:ascii="Times New Roman" w:hAnsi="Times New Roman" w:cs="Times New Roman"/>
          <w:iCs/>
          <w:sz w:val="24"/>
          <w:szCs w:val="24"/>
        </w:rPr>
        <w:t xml:space="preserve"> adult education expert </w:t>
      </w:r>
      <w:r w:rsidRPr="005A01AC">
        <w:rPr>
          <w:rFonts w:ascii="Times New Roman" w:hAnsi="Times New Roman" w:cs="Times New Roman"/>
          <w:sz w:val="24"/>
          <w:szCs w:val="24"/>
        </w:rPr>
        <w:t xml:space="preserve">and the other ways were used rarely. As a result, the participation of different adult education sector and stake holders in the organizing of the program as the need of rural adult interest was not satisfactory and it has been left to </w:t>
      </w:r>
      <w:proofErr w:type="spellStart"/>
      <w:r w:rsidRPr="005A01AC">
        <w:rPr>
          <w:rFonts w:ascii="Times New Roman" w:hAnsi="Times New Roman" w:cs="Times New Roman"/>
          <w:sz w:val="24"/>
          <w:szCs w:val="24"/>
        </w:rPr>
        <w:t>weredas</w:t>
      </w:r>
      <w:proofErr w:type="spellEnd"/>
      <w:r w:rsidRPr="005A01AC">
        <w:rPr>
          <w:rFonts w:ascii="Times New Roman" w:hAnsi="Times New Roman" w:cs="Times New Roman"/>
          <w:sz w:val="24"/>
          <w:szCs w:val="24"/>
        </w:rPr>
        <w:t xml:space="preserve"> adult education office only. Therefore, there was a gap in participating adult education technical committee and stake holders in the planning of IFAL and in using different methods to plan. </w:t>
      </w:r>
    </w:p>
    <w:p w:rsidR="00371E95" w:rsidRPr="005A01AC" w:rsidRDefault="00371E95" w:rsidP="00371E95">
      <w:pPr>
        <w:pStyle w:val="ListParagraph"/>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lastRenderedPageBreak/>
        <w:t>The content of integrated functional adult literacy program fully supports rural adults</w:t>
      </w:r>
      <w:r w:rsidR="000542B0" w:rsidRPr="005A01AC">
        <w:rPr>
          <w:rFonts w:ascii="Times New Roman" w:hAnsi="Times New Roman" w:cs="Times New Roman"/>
          <w:sz w:val="24"/>
          <w:szCs w:val="24"/>
        </w:rPr>
        <w:t xml:space="preserve"> </w:t>
      </w:r>
      <w:r w:rsidRPr="005A01AC">
        <w:rPr>
          <w:rFonts w:ascii="Times New Roman" w:hAnsi="Times New Roman" w:cs="Times New Roman"/>
          <w:sz w:val="24"/>
          <w:szCs w:val="24"/>
        </w:rPr>
        <w:t>with</w:t>
      </w:r>
      <w:r w:rsidR="000542B0" w:rsidRPr="005A01AC">
        <w:rPr>
          <w:rFonts w:ascii="Times New Roman" w:hAnsi="Times New Roman" w:cs="Times New Roman"/>
          <w:sz w:val="24"/>
          <w:szCs w:val="24"/>
        </w:rPr>
        <w:t xml:space="preserve"> </w:t>
      </w:r>
      <w:r w:rsidRPr="005A01AC">
        <w:rPr>
          <w:rFonts w:ascii="Times New Roman" w:hAnsi="Times New Roman" w:cs="Times New Roman"/>
          <w:sz w:val="24"/>
          <w:szCs w:val="24"/>
        </w:rPr>
        <w:t>in their daily life. That indicate the integrated functional adult literacy focused life experience which may be used to change target group; thus, the contents were selected carefully to meet the need of learners. But, creating an enabling, sound learning environment with effective structures and systems which ensure the sustenance of IFAL program which enhance adults’ engagement were issues of adult education stakeholders. However, more responsibilities were left to only to education sector. Hence, lack of integration was one of the difficulties of the development of the program. So, Continuous technical support and supervision are important component that enhance engagement of adult in the IFAL program.</w:t>
      </w:r>
    </w:p>
    <w:p w:rsidR="00371E95" w:rsidRPr="005A01AC" w:rsidRDefault="00371E95" w:rsidP="00371E95">
      <w:pPr>
        <w:pStyle w:val="ListParagraph"/>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The learner related factors that encountered adult to engage in the IFAL program were lack of incentives for facilitators, lack of preserves training for facilitators, lack of commitment of facilitators, lack of motivation for adult learners. On the other hand, there were other challenges such as; lack of budget, lack of awareness of community on adult education, inconvenient location of IFAL </w:t>
      </w:r>
      <w:proofErr w:type="spellStart"/>
      <w:r w:rsidRPr="005A01AC">
        <w:rPr>
          <w:rFonts w:ascii="Times New Roman" w:hAnsi="Times New Roman" w:cs="Times New Roman"/>
          <w:sz w:val="24"/>
          <w:szCs w:val="24"/>
        </w:rPr>
        <w:t>centers</w:t>
      </w:r>
      <w:proofErr w:type="spellEnd"/>
      <w:r w:rsidRPr="005A01AC">
        <w:rPr>
          <w:rFonts w:ascii="Times New Roman" w:hAnsi="Times New Roman" w:cs="Times New Roman"/>
          <w:sz w:val="24"/>
          <w:szCs w:val="24"/>
        </w:rPr>
        <w:t xml:space="preserve"> for adults, inconvenient time table to adult engagement and lack of facilities. There for, were different challenges that exist during implementation of IFAL program. Giving training for facilitators and coordinators, supplying sufficient facilities, allocating budget, preparing guide line for technical committees at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level and creating learners awareness were the possible ways to improve the implementation of IFAL program.</w:t>
      </w:r>
      <w:bookmarkStart w:id="328" w:name="_Toc451765590"/>
      <w:bookmarkStart w:id="329" w:name="_Toc452601927"/>
      <w:bookmarkStart w:id="330" w:name="_Toc452603307"/>
      <w:bookmarkStart w:id="331" w:name="_Toc452603914"/>
    </w:p>
    <w:p w:rsidR="00371E95" w:rsidRPr="005A01AC" w:rsidRDefault="00371E95" w:rsidP="00371E95">
      <w:pPr>
        <w:pStyle w:val="Heading2"/>
        <w:spacing w:after="240" w:line="360" w:lineRule="auto"/>
        <w:jc w:val="both"/>
        <w:rPr>
          <w:rFonts w:ascii="Times New Roman" w:hAnsi="Times New Roman" w:cs="Times New Roman"/>
          <w:sz w:val="28"/>
          <w:szCs w:val="28"/>
        </w:rPr>
      </w:pPr>
      <w:bookmarkStart w:id="332" w:name="_Toc16728722"/>
      <w:bookmarkStart w:id="333" w:name="_Toc16733877"/>
      <w:r w:rsidRPr="005A01AC">
        <w:rPr>
          <w:rFonts w:ascii="Times New Roman" w:hAnsi="Times New Roman" w:cs="Times New Roman"/>
          <w:sz w:val="28"/>
          <w:szCs w:val="28"/>
        </w:rPr>
        <w:t>5.3. Recommendations</w:t>
      </w:r>
      <w:bookmarkEnd w:id="328"/>
      <w:bookmarkEnd w:id="329"/>
      <w:bookmarkEnd w:id="330"/>
      <w:bookmarkEnd w:id="331"/>
      <w:bookmarkEnd w:id="332"/>
      <w:bookmarkEnd w:id="333"/>
    </w:p>
    <w:p w:rsidR="00371E95" w:rsidRPr="005A01AC" w:rsidRDefault="00371E95" w:rsidP="00371E95">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Based on the major findings and conclusion drown, the following recommendations are forwarded.</w:t>
      </w:r>
    </w:p>
    <w:p w:rsidR="00371E95" w:rsidRPr="005A01AC" w:rsidRDefault="00371E95" w:rsidP="00371E95">
      <w:pPr>
        <w:numPr>
          <w:ilvl w:val="0"/>
          <w:numId w:val="18"/>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To accomplish effectively the plan prepared each year to engage rural adults reduce the literacy rate of adults </w:t>
      </w:r>
      <w:proofErr w:type="spellStart"/>
      <w:r w:rsidRPr="005A01AC">
        <w:rPr>
          <w:rFonts w:ascii="Times New Roman" w:hAnsi="Times New Roman" w:cs="Times New Roman"/>
          <w:sz w:val="24"/>
          <w:szCs w:val="24"/>
        </w:rPr>
        <w:t>inworeda</w:t>
      </w:r>
      <w:proofErr w:type="spellEnd"/>
      <w:r w:rsidRPr="005A01AC">
        <w:rPr>
          <w:rFonts w:ascii="Times New Roman" w:hAnsi="Times New Roman" w:cs="Times New Roman"/>
          <w:sz w:val="24"/>
          <w:szCs w:val="24"/>
        </w:rPr>
        <w:t xml:space="preserve"> adequate budget should be allocated for the implementation of the program, and motivate adults’ learners using different mechanisms, this could help to raise adult </w:t>
      </w:r>
      <w:proofErr w:type="spellStart"/>
      <w:r w:rsidRPr="005A01AC">
        <w:rPr>
          <w:rFonts w:ascii="Times New Roman" w:hAnsi="Times New Roman" w:cs="Times New Roman"/>
          <w:sz w:val="24"/>
          <w:szCs w:val="24"/>
        </w:rPr>
        <w:t>enrollment</w:t>
      </w:r>
      <w:proofErr w:type="spellEnd"/>
      <w:r w:rsidRPr="005A01AC">
        <w:rPr>
          <w:rFonts w:ascii="Times New Roman" w:hAnsi="Times New Roman" w:cs="Times New Roman"/>
          <w:sz w:val="24"/>
          <w:szCs w:val="24"/>
        </w:rPr>
        <w:t xml:space="preserve"> in the program.</w:t>
      </w:r>
    </w:p>
    <w:p w:rsidR="00371E95" w:rsidRPr="005A01AC" w:rsidRDefault="00371E95" w:rsidP="00371E95">
      <w:pPr>
        <w:numPr>
          <w:ilvl w:val="0"/>
          <w:numId w:val="18"/>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 All stalk holders work together </w:t>
      </w:r>
      <w:r w:rsidR="00673F38" w:rsidRPr="005A01AC">
        <w:rPr>
          <w:rFonts w:ascii="Times New Roman" w:hAnsi="Times New Roman" w:cs="Times New Roman"/>
          <w:sz w:val="24"/>
          <w:szCs w:val="24"/>
        </w:rPr>
        <w:t xml:space="preserve">to improve </w:t>
      </w:r>
      <w:proofErr w:type="gramStart"/>
      <w:r w:rsidR="00673F38" w:rsidRPr="005A01AC">
        <w:rPr>
          <w:rFonts w:ascii="Times New Roman" w:hAnsi="Times New Roman" w:cs="Times New Roman"/>
          <w:sz w:val="24"/>
          <w:szCs w:val="24"/>
        </w:rPr>
        <w:t xml:space="preserve">integrated </w:t>
      </w:r>
      <w:r w:rsidRPr="005A01AC">
        <w:rPr>
          <w:rFonts w:ascii="Times New Roman" w:hAnsi="Times New Roman" w:cs="Times New Roman"/>
          <w:sz w:val="24"/>
          <w:szCs w:val="24"/>
        </w:rPr>
        <w:t xml:space="preserve"> functional</w:t>
      </w:r>
      <w:proofErr w:type="gramEnd"/>
      <w:r w:rsidRPr="005A01AC">
        <w:rPr>
          <w:rFonts w:ascii="Times New Roman" w:hAnsi="Times New Roman" w:cs="Times New Roman"/>
          <w:sz w:val="24"/>
          <w:szCs w:val="24"/>
        </w:rPr>
        <w:t xml:space="preserve"> adult literacy program as integration of stakeholder’s needs serious attention for the program improvement </w:t>
      </w:r>
      <w:r w:rsidRPr="005A01AC">
        <w:rPr>
          <w:rFonts w:ascii="Times New Roman" w:hAnsi="Times New Roman" w:cs="Times New Roman"/>
          <w:sz w:val="24"/>
          <w:szCs w:val="24"/>
        </w:rPr>
        <w:lastRenderedPageBreak/>
        <w:t>establishing quality and relevant adult education program monitoring and evaluation system among concerned ministries.</w:t>
      </w:r>
    </w:p>
    <w:p w:rsidR="00371E95" w:rsidRPr="005A01AC" w:rsidRDefault="00371E95" w:rsidP="00371E95">
      <w:pPr>
        <w:numPr>
          <w:ilvl w:val="0"/>
          <w:numId w:val="18"/>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To raise the community awareness continuously on the advantages of to be literate more focus on adult and to explain in detail possible benefits that could be gained in the future and the Government, NGOs and civil societies should work on awareness creation through mass media consistently about adult education in development.</w:t>
      </w:r>
    </w:p>
    <w:p w:rsidR="00371E95" w:rsidRPr="005A01AC" w:rsidRDefault="00371E95" w:rsidP="00371E95">
      <w:pPr>
        <w:pStyle w:val="ListParagraph"/>
        <w:numPr>
          <w:ilvl w:val="0"/>
          <w:numId w:val="18"/>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All the concerned IFAL program implementers should be improving IFAL facilitator’s coordination through satisfactory training. Moreover, it is essential to supervise activities of facilitators regularly, and find possible solutions for adult engagement.</w:t>
      </w:r>
    </w:p>
    <w:p w:rsidR="00371E95" w:rsidRPr="005A01AC" w:rsidRDefault="00371E95" w:rsidP="00371E95">
      <w:pPr>
        <w:pStyle w:val="ListParagraph"/>
        <w:numPr>
          <w:ilvl w:val="0"/>
          <w:numId w:val="18"/>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The study shows that, lack of coordination was the major factor that hindered successful IFAL program implementation. Hence, th</w:t>
      </w:r>
      <w:r w:rsidR="005108B9" w:rsidRPr="005A01AC">
        <w:rPr>
          <w:rFonts w:ascii="Times New Roman" w:hAnsi="Times New Roman" w:cs="Times New Roman"/>
          <w:sz w:val="24"/>
          <w:szCs w:val="24"/>
        </w:rPr>
        <w:t xml:space="preserve">e integration and commitment </w:t>
      </w:r>
      <w:r w:rsidRPr="005A01AC">
        <w:rPr>
          <w:rFonts w:ascii="Times New Roman" w:hAnsi="Times New Roman" w:cs="Times New Roman"/>
          <w:sz w:val="24"/>
          <w:szCs w:val="24"/>
        </w:rPr>
        <w:t xml:space="preserve">is important for the engagement of rural adult in IFAL. The participation is also essential for mobilizing resources, creating conducive learning environments, and initiating beneficiary to join IFAL program. Therefore, all potential and practicing sectors need to be concerned about the issue of adult education.  </w:t>
      </w:r>
    </w:p>
    <w:p w:rsidR="00371E95" w:rsidRPr="005A01AC" w:rsidRDefault="00371E95" w:rsidP="00371E95">
      <w:pPr>
        <w:pStyle w:val="ListParagraph"/>
        <w:numPr>
          <w:ilvl w:val="0"/>
          <w:numId w:val="18"/>
        </w:numPr>
        <w:autoSpaceDE w:val="0"/>
        <w:autoSpaceDN w:val="0"/>
        <w:adjustRightInd w:val="0"/>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IFAL program activities were highly depend</w:t>
      </w:r>
      <w:r w:rsidRPr="005A01AC">
        <w:rPr>
          <w:rFonts w:ascii="Times New Roman" w:hAnsi="Times New Roman" w:cs="Times New Roman"/>
          <w:b/>
          <w:sz w:val="24"/>
          <w:szCs w:val="24"/>
        </w:rPr>
        <w:t xml:space="preserve"> </w:t>
      </w:r>
      <w:r w:rsidRPr="005A01AC">
        <w:rPr>
          <w:rFonts w:ascii="Times New Roman" w:hAnsi="Times New Roman" w:cs="Times New Roman"/>
          <w:sz w:val="24"/>
          <w:szCs w:val="24"/>
        </w:rPr>
        <w:t xml:space="preserve">on budget/ financial capacity of </w:t>
      </w:r>
      <w:proofErr w:type="spellStart"/>
      <w:r w:rsidRPr="005A01AC">
        <w:rPr>
          <w:rFonts w:ascii="Times New Roman" w:hAnsi="Times New Roman" w:cs="Times New Roman"/>
          <w:sz w:val="24"/>
          <w:szCs w:val="24"/>
        </w:rPr>
        <w:t>woredas</w:t>
      </w:r>
      <w:proofErr w:type="spellEnd"/>
      <w:r w:rsidRPr="005A01AC">
        <w:rPr>
          <w:rFonts w:ascii="Times New Roman" w:hAnsi="Times New Roman" w:cs="Times New Roman"/>
          <w:sz w:val="24"/>
          <w:szCs w:val="24"/>
        </w:rPr>
        <w:t xml:space="preserve">. The government should allocate appropriate budget.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adult education board should establish an active chain of communication with the stakeholders and NGOs to generate funds.</w:t>
      </w:r>
    </w:p>
    <w:p w:rsidR="00371E95" w:rsidRPr="005A01AC" w:rsidRDefault="00371E95" w:rsidP="00371E95">
      <w:pPr>
        <w:pStyle w:val="Heading2"/>
        <w:spacing w:before="0" w:line="360" w:lineRule="auto"/>
        <w:rPr>
          <w:rFonts w:ascii="Times New Roman" w:hAnsi="Times New Roman" w:cs="Times New Roman"/>
          <w:sz w:val="24"/>
          <w:szCs w:val="24"/>
        </w:rPr>
      </w:pPr>
    </w:p>
    <w:p w:rsidR="00371E95" w:rsidRPr="005A01AC" w:rsidRDefault="00371E95" w:rsidP="00371E95">
      <w:pPr>
        <w:pStyle w:val="Heading2"/>
        <w:spacing w:before="0" w:line="360" w:lineRule="auto"/>
        <w:rPr>
          <w:rFonts w:ascii="Times New Roman" w:hAnsi="Times New Roman" w:cs="Times New Roman"/>
          <w:sz w:val="24"/>
          <w:szCs w:val="24"/>
        </w:rPr>
      </w:pPr>
    </w:p>
    <w:p w:rsidR="00371E95" w:rsidRPr="005A01AC" w:rsidRDefault="00371E95" w:rsidP="00371E95">
      <w:pPr>
        <w:pStyle w:val="Heading2"/>
        <w:spacing w:before="0" w:line="360" w:lineRule="auto"/>
        <w:rPr>
          <w:rFonts w:ascii="Times New Roman" w:hAnsi="Times New Roman" w:cs="Times New Roman"/>
          <w:sz w:val="24"/>
          <w:szCs w:val="24"/>
        </w:rPr>
      </w:pPr>
    </w:p>
    <w:p w:rsidR="00371E95" w:rsidRPr="005A01AC" w:rsidRDefault="00371E95" w:rsidP="00371E95">
      <w:pPr>
        <w:pStyle w:val="Heading2"/>
        <w:spacing w:before="0" w:line="360" w:lineRule="auto"/>
        <w:rPr>
          <w:rFonts w:ascii="Times New Roman" w:hAnsi="Times New Roman" w:cs="Times New Roman"/>
          <w:sz w:val="24"/>
          <w:szCs w:val="24"/>
        </w:rPr>
      </w:pPr>
    </w:p>
    <w:p w:rsidR="00371E95" w:rsidRPr="005A01AC" w:rsidRDefault="00371E95" w:rsidP="00371E95">
      <w:pPr>
        <w:pStyle w:val="Heading2"/>
        <w:spacing w:before="0" w:line="360" w:lineRule="auto"/>
        <w:rPr>
          <w:rFonts w:ascii="Times New Roman" w:hAnsi="Times New Roman" w:cs="Times New Roman"/>
          <w:sz w:val="24"/>
          <w:szCs w:val="24"/>
        </w:rPr>
      </w:pPr>
    </w:p>
    <w:p w:rsidR="00371E95" w:rsidRPr="005A01AC" w:rsidRDefault="00371E95" w:rsidP="00371E95">
      <w:pPr>
        <w:pStyle w:val="Heading2"/>
        <w:spacing w:before="0" w:line="360" w:lineRule="auto"/>
        <w:rPr>
          <w:rFonts w:ascii="Times New Roman" w:hAnsi="Times New Roman" w:cs="Times New Roman"/>
          <w:sz w:val="24"/>
          <w:szCs w:val="24"/>
        </w:rPr>
      </w:pPr>
    </w:p>
    <w:p w:rsidR="00371E95" w:rsidRPr="005A01AC" w:rsidRDefault="00371E95" w:rsidP="00371E95">
      <w:pPr>
        <w:pStyle w:val="Heading2"/>
        <w:spacing w:before="0" w:line="360" w:lineRule="auto"/>
        <w:rPr>
          <w:rFonts w:ascii="Times New Roman" w:hAnsi="Times New Roman" w:cs="Times New Roman"/>
          <w:sz w:val="24"/>
          <w:szCs w:val="24"/>
        </w:rPr>
      </w:pPr>
    </w:p>
    <w:p w:rsidR="00371E95" w:rsidRPr="005A01AC" w:rsidRDefault="00371E95" w:rsidP="00371E95">
      <w:pPr>
        <w:pStyle w:val="Heading2"/>
        <w:spacing w:before="0" w:line="360" w:lineRule="auto"/>
        <w:rPr>
          <w:rFonts w:ascii="Times New Roman" w:hAnsi="Times New Roman" w:cs="Times New Roman"/>
          <w:sz w:val="24"/>
          <w:szCs w:val="24"/>
        </w:rPr>
      </w:pPr>
    </w:p>
    <w:p w:rsidR="00371E95" w:rsidRPr="005A01AC" w:rsidRDefault="00371E95" w:rsidP="00371E95">
      <w:pPr>
        <w:pStyle w:val="Heading2"/>
        <w:spacing w:before="0" w:line="360" w:lineRule="auto"/>
        <w:rPr>
          <w:rFonts w:ascii="Times New Roman" w:hAnsi="Times New Roman" w:cs="Times New Roman"/>
          <w:sz w:val="24"/>
          <w:szCs w:val="24"/>
        </w:rPr>
      </w:pPr>
    </w:p>
    <w:p w:rsidR="00371E95" w:rsidRPr="005A01AC" w:rsidRDefault="00371E95" w:rsidP="00371E95">
      <w:pPr>
        <w:spacing w:after="0"/>
        <w:rPr>
          <w:rFonts w:ascii="Times New Roman" w:hAnsi="Times New Roman" w:cs="Times New Roman"/>
        </w:rPr>
      </w:pPr>
    </w:p>
    <w:p w:rsidR="00371E95" w:rsidRPr="005A01AC" w:rsidRDefault="009956ED" w:rsidP="00371E95">
      <w:pPr>
        <w:pStyle w:val="Heading2"/>
        <w:spacing w:before="0" w:line="360" w:lineRule="auto"/>
        <w:rPr>
          <w:rFonts w:ascii="Times New Roman" w:hAnsi="Times New Roman" w:cs="Times New Roman"/>
          <w:sz w:val="28"/>
          <w:szCs w:val="28"/>
        </w:rPr>
      </w:pPr>
      <w:r w:rsidRPr="005A01AC">
        <w:rPr>
          <w:rFonts w:ascii="Times New Roman" w:hAnsi="Times New Roman" w:cs="Times New Roman"/>
          <w:sz w:val="28"/>
          <w:szCs w:val="28"/>
        </w:rPr>
        <w:br w:type="column"/>
      </w:r>
      <w:bookmarkStart w:id="334" w:name="_Toc16728723"/>
      <w:bookmarkStart w:id="335" w:name="_Toc16733878"/>
      <w:r w:rsidR="008A75A0" w:rsidRPr="005A01AC">
        <w:rPr>
          <w:rFonts w:ascii="Times New Roman" w:hAnsi="Times New Roman" w:cs="Times New Roman"/>
          <w:sz w:val="28"/>
          <w:szCs w:val="28"/>
        </w:rPr>
        <w:lastRenderedPageBreak/>
        <w:t>6. REFERENCES</w:t>
      </w:r>
      <w:bookmarkEnd w:id="334"/>
      <w:bookmarkEnd w:id="335"/>
    </w:p>
    <w:p w:rsidR="00CF31BD" w:rsidRPr="005A01AC" w:rsidRDefault="00543774" w:rsidP="00371E95">
      <w:pPr>
        <w:pStyle w:val="Heading1"/>
        <w:tabs>
          <w:tab w:val="left" w:pos="720"/>
          <w:tab w:val="left" w:pos="1260"/>
        </w:tabs>
        <w:spacing w:before="0" w:line="360" w:lineRule="auto"/>
        <w:ind w:hanging="720"/>
        <w:rPr>
          <w:rFonts w:ascii="Times New Roman" w:hAnsi="Times New Roman" w:cs="Times New Roman"/>
          <w:b w:val="0"/>
          <w:i/>
          <w:sz w:val="24"/>
          <w:szCs w:val="24"/>
        </w:rPr>
      </w:pPr>
      <w:r w:rsidRPr="005A01AC">
        <w:rPr>
          <w:rFonts w:ascii="Times New Roman" w:hAnsi="Times New Roman" w:cs="Times New Roman"/>
          <w:sz w:val="24"/>
          <w:szCs w:val="24"/>
        </w:rPr>
        <w:fldChar w:fldCharType="begin"/>
      </w:r>
      <w:r w:rsidR="00371E95" w:rsidRPr="005A01AC">
        <w:rPr>
          <w:rFonts w:ascii="Times New Roman" w:hAnsi="Times New Roman" w:cs="Times New Roman"/>
          <w:sz w:val="24"/>
          <w:szCs w:val="24"/>
        </w:rPr>
        <w:instrText xml:space="preserve"> ADDIN EN.REFLIST </w:instrText>
      </w:r>
      <w:r w:rsidRPr="005A01AC">
        <w:rPr>
          <w:rFonts w:ascii="Times New Roman" w:hAnsi="Times New Roman" w:cs="Times New Roman"/>
          <w:sz w:val="24"/>
          <w:szCs w:val="24"/>
        </w:rPr>
        <w:fldChar w:fldCharType="separate"/>
      </w:r>
      <w:bookmarkStart w:id="336" w:name="_Toc16733879"/>
      <w:bookmarkStart w:id="337" w:name="_Toc16130331"/>
      <w:bookmarkStart w:id="338" w:name="_Toc15948976"/>
      <w:bookmarkStart w:id="339" w:name="_Toc14304052"/>
      <w:bookmarkStart w:id="340" w:name="_Toc14297893"/>
      <w:bookmarkStart w:id="341" w:name="_ENREF_2"/>
      <w:bookmarkStart w:id="342" w:name="_Toc15874452"/>
      <w:bookmarkStart w:id="343" w:name="_Toc16560478"/>
      <w:bookmarkStart w:id="344" w:name="_Toc16562119"/>
      <w:bookmarkStart w:id="345" w:name="_Toc16562827"/>
      <w:bookmarkStart w:id="346" w:name="_Toc16728724"/>
      <w:r w:rsidR="00371E95" w:rsidRPr="005A01AC">
        <w:rPr>
          <w:rFonts w:ascii="Times New Roman" w:hAnsi="Times New Roman" w:cs="Times New Roman"/>
          <w:b w:val="0"/>
          <w:sz w:val="24"/>
          <w:szCs w:val="24"/>
        </w:rPr>
        <w:t xml:space="preserve">Ali A. 2006.  </w:t>
      </w:r>
      <w:r w:rsidR="00371E95" w:rsidRPr="005A01AC">
        <w:rPr>
          <w:rFonts w:ascii="Times New Roman" w:hAnsi="Times New Roman" w:cs="Times New Roman"/>
          <w:b w:val="0"/>
          <w:i/>
          <w:sz w:val="24"/>
          <w:szCs w:val="24"/>
        </w:rPr>
        <w:t xml:space="preserve">A comparative Assessment of Implementation of Rural Development Program among Few Literate and Illiterate Farmers of </w:t>
      </w:r>
      <w:proofErr w:type="spellStart"/>
      <w:r w:rsidR="00371E95" w:rsidRPr="005A01AC">
        <w:rPr>
          <w:rFonts w:ascii="Times New Roman" w:hAnsi="Times New Roman" w:cs="Times New Roman"/>
          <w:b w:val="0"/>
          <w:i/>
          <w:sz w:val="24"/>
          <w:szCs w:val="24"/>
        </w:rPr>
        <w:t>Tehuledere</w:t>
      </w:r>
      <w:proofErr w:type="spellEnd"/>
      <w:r w:rsidR="00371E95" w:rsidRPr="005A01AC">
        <w:rPr>
          <w:rFonts w:ascii="Times New Roman" w:hAnsi="Times New Roman" w:cs="Times New Roman"/>
          <w:b w:val="0"/>
          <w:i/>
          <w:sz w:val="24"/>
          <w:szCs w:val="24"/>
        </w:rPr>
        <w:t xml:space="preserve"> </w:t>
      </w:r>
      <w:proofErr w:type="spellStart"/>
      <w:r w:rsidR="00371E95" w:rsidRPr="005A01AC">
        <w:rPr>
          <w:rFonts w:ascii="Times New Roman" w:hAnsi="Times New Roman" w:cs="Times New Roman"/>
          <w:b w:val="0"/>
          <w:i/>
          <w:sz w:val="24"/>
          <w:szCs w:val="24"/>
        </w:rPr>
        <w:t>woreda</w:t>
      </w:r>
      <w:proofErr w:type="spellEnd"/>
      <w:r w:rsidR="00371E95" w:rsidRPr="005A01AC">
        <w:rPr>
          <w:rFonts w:ascii="Times New Roman" w:hAnsi="Times New Roman" w:cs="Times New Roman"/>
          <w:b w:val="0"/>
          <w:i/>
          <w:sz w:val="24"/>
          <w:szCs w:val="24"/>
        </w:rPr>
        <w:t xml:space="preserve"> of </w:t>
      </w:r>
      <w:proofErr w:type="spellStart"/>
      <w:r w:rsidR="00371E95" w:rsidRPr="005A01AC">
        <w:rPr>
          <w:rFonts w:ascii="Times New Roman" w:hAnsi="Times New Roman" w:cs="Times New Roman"/>
          <w:b w:val="0"/>
          <w:i/>
          <w:sz w:val="24"/>
          <w:szCs w:val="24"/>
        </w:rPr>
        <w:t>Amhara</w:t>
      </w:r>
      <w:proofErr w:type="spellEnd"/>
      <w:r w:rsidR="00371E95" w:rsidRPr="005A01AC">
        <w:rPr>
          <w:rFonts w:ascii="Times New Roman" w:hAnsi="Times New Roman" w:cs="Times New Roman"/>
          <w:b w:val="0"/>
          <w:i/>
          <w:sz w:val="24"/>
          <w:szCs w:val="24"/>
        </w:rPr>
        <w:t xml:space="preserve"> regional state: Addis Ababa University, Unpublished M.A thesis.</w:t>
      </w:r>
      <w:bookmarkEnd w:id="336"/>
      <w:bookmarkEnd w:id="337"/>
      <w:bookmarkEnd w:id="338"/>
      <w:bookmarkEnd w:id="339"/>
      <w:bookmarkEnd w:id="340"/>
      <w:bookmarkEnd w:id="342"/>
      <w:bookmarkEnd w:id="343"/>
      <w:bookmarkEnd w:id="344"/>
      <w:bookmarkEnd w:id="345"/>
      <w:bookmarkEnd w:id="346"/>
    </w:p>
    <w:p w:rsidR="007D2715" w:rsidRPr="005A01AC" w:rsidRDefault="00CF31BD" w:rsidP="007D2715">
      <w:pPr>
        <w:pStyle w:val="Heading1"/>
        <w:tabs>
          <w:tab w:val="left" w:pos="720"/>
          <w:tab w:val="left" w:pos="1260"/>
        </w:tabs>
        <w:spacing w:before="0" w:line="360" w:lineRule="auto"/>
        <w:ind w:hanging="720"/>
        <w:rPr>
          <w:rFonts w:ascii="Times New Roman" w:hAnsi="Times New Roman" w:cs="Times New Roman"/>
          <w:b w:val="0"/>
          <w:sz w:val="24"/>
          <w:szCs w:val="24"/>
        </w:rPr>
      </w:pPr>
      <w:bookmarkStart w:id="347" w:name="_Toc16728725"/>
      <w:bookmarkStart w:id="348" w:name="_Toc16733880"/>
      <w:proofErr w:type="spellStart"/>
      <w:proofErr w:type="gramStart"/>
      <w:r w:rsidRPr="005A01AC">
        <w:rPr>
          <w:rFonts w:ascii="Times New Roman" w:hAnsi="Times New Roman" w:cs="Times New Roman"/>
          <w:b w:val="0"/>
          <w:i/>
          <w:sz w:val="24"/>
          <w:szCs w:val="24"/>
        </w:rPr>
        <w:t>Awel</w:t>
      </w:r>
      <w:proofErr w:type="spellEnd"/>
      <w:r w:rsidRPr="005A01AC">
        <w:rPr>
          <w:rFonts w:ascii="Times New Roman" w:hAnsi="Times New Roman" w:cs="Times New Roman"/>
          <w:b w:val="0"/>
          <w:i/>
          <w:sz w:val="24"/>
          <w:szCs w:val="24"/>
        </w:rPr>
        <w:t>.</w:t>
      </w:r>
      <w:proofErr w:type="gramEnd"/>
      <w:r w:rsidRPr="005A01AC">
        <w:rPr>
          <w:rFonts w:ascii="Times New Roman" w:hAnsi="Times New Roman" w:cs="Times New Roman"/>
          <w:b w:val="0"/>
          <w:i/>
          <w:sz w:val="24"/>
          <w:szCs w:val="24"/>
        </w:rPr>
        <w:t xml:space="preserve"> 2003.</w:t>
      </w:r>
      <w:r w:rsidR="00371E95" w:rsidRPr="005A01AC">
        <w:rPr>
          <w:rFonts w:ascii="Times New Roman" w:hAnsi="Times New Roman" w:cs="Times New Roman"/>
          <w:b w:val="0"/>
          <w:sz w:val="24"/>
          <w:szCs w:val="24"/>
        </w:rPr>
        <w:t xml:space="preserve"> </w:t>
      </w:r>
      <w:r w:rsidRPr="005A01AC">
        <w:rPr>
          <w:rFonts w:ascii="Times New Roman" w:hAnsi="Times New Roman" w:cs="Times New Roman"/>
          <w:b w:val="0"/>
          <w:sz w:val="24"/>
          <w:szCs w:val="24"/>
        </w:rPr>
        <w:t xml:space="preserve">Remarks on the Launching </w:t>
      </w:r>
      <w:proofErr w:type="gramStart"/>
      <w:r w:rsidRPr="005A01AC">
        <w:rPr>
          <w:rFonts w:ascii="Times New Roman" w:hAnsi="Times New Roman" w:cs="Times New Roman"/>
          <w:b w:val="0"/>
          <w:sz w:val="24"/>
          <w:szCs w:val="24"/>
        </w:rPr>
        <w:t>of  UN</w:t>
      </w:r>
      <w:proofErr w:type="gramEnd"/>
      <w:r w:rsidRPr="005A01AC">
        <w:rPr>
          <w:rFonts w:ascii="Times New Roman" w:hAnsi="Times New Roman" w:cs="Times New Roman"/>
          <w:b w:val="0"/>
          <w:sz w:val="24"/>
          <w:szCs w:val="24"/>
        </w:rPr>
        <w:t xml:space="preserve"> Literacy</w:t>
      </w:r>
      <w:r w:rsidR="00371E95" w:rsidRPr="005A01AC">
        <w:rPr>
          <w:rFonts w:ascii="Times New Roman" w:hAnsi="Times New Roman" w:cs="Times New Roman"/>
          <w:b w:val="0"/>
          <w:sz w:val="24"/>
          <w:szCs w:val="24"/>
        </w:rPr>
        <w:t xml:space="preserve"> </w:t>
      </w:r>
      <w:bookmarkEnd w:id="341"/>
      <w:proofErr w:type="spellStart"/>
      <w:r w:rsidRPr="005A01AC">
        <w:rPr>
          <w:rFonts w:ascii="Times New Roman" w:hAnsi="Times New Roman" w:cs="Times New Roman"/>
          <w:b w:val="0"/>
          <w:sz w:val="24"/>
          <w:szCs w:val="24"/>
        </w:rPr>
        <w:t>Deacde.Wasnington</w:t>
      </w:r>
      <w:proofErr w:type="spellEnd"/>
      <w:r w:rsidRPr="005A01AC">
        <w:rPr>
          <w:rFonts w:ascii="Times New Roman" w:hAnsi="Times New Roman" w:cs="Times New Roman"/>
          <w:b w:val="0"/>
          <w:sz w:val="24"/>
          <w:szCs w:val="24"/>
        </w:rPr>
        <w:t xml:space="preserve"> DC,USA.</w:t>
      </w:r>
      <w:bookmarkStart w:id="349" w:name="_ENREF_3"/>
      <w:bookmarkEnd w:id="347"/>
      <w:bookmarkEnd w:id="348"/>
    </w:p>
    <w:p w:rsidR="007D2715" w:rsidRPr="005A01AC" w:rsidRDefault="00371E95" w:rsidP="007D2715">
      <w:pPr>
        <w:pStyle w:val="Heading1"/>
        <w:tabs>
          <w:tab w:val="left" w:pos="720"/>
          <w:tab w:val="left" w:pos="1260"/>
        </w:tabs>
        <w:spacing w:before="0" w:line="360" w:lineRule="auto"/>
        <w:ind w:hanging="720"/>
        <w:rPr>
          <w:b w:val="0"/>
          <w:i/>
          <w:sz w:val="24"/>
          <w:szCs w:val="24"/>
        </w:rPr>
      </w:pPr>
      <w:bookmarkStart w:id="350" w:name="_Toc16728726"/>
      <w:bookmarkStart w:id="351" w:name="_Toc16733881"/>
      <w:r w:rsidRPr="005A01AC">
        <w:rPr>
          <w:b w:val="0"/>
          <w:i/>
          <w:sz w:val="24"/>
          <w:szCs w:val="24"/>
        </w:rPr>
        <w:t>Anthony</w:t>
      </w:r>
      <w:proofErr w:type="gramStart"/>
      <w:r w:rsidRPr="005A01AC">
        <w:rPr>
          <w:b w:val="0"/>
          <w:i/>
          <w:sz w:val="24"/>
          <w:szCs w:val="24"/>
        </w:rPr>
        <w:t>,  2006</w:t>
      </w:r>
      <w:proofErr w:type="gramEnd"/>
      <w:r w:rsidRPr="005A01AC">
        <w:rPr>
          <w:b w:val="0"/>
          <w:i/>
          <w:sz w:val="24"/>
          <w:szCs w:val="24"/>
        </w:rPr>
        <w:t xml:space="preserve">. </w:t>
      </w:r>
      <w:proofErr w:type="gramStart"/>
      <w:r w:rsidRPr="005A01AC">
        <w:rPr>
          <w:b w:val="0"/>
          <w:i/>
          <w:sz w:val="24"/>
          <w:szCs w:val="24"/>
        </w:rPr>
        <w:t>Continuation and Extension of Literacy Programs.</w:t>
      </w:r>
      <w:proofErr w:type="gramEnd"/>
      <w:r w:rsidRPr="005A01AC">
        <w:rPr>
          <w:b w:val="0"/>
          <w:i/>
          <w:sz w:val="24"/>
          <w:szCs w:val="24"/>
        </w:rPr>
        <w:t xml:space="preserve"> From Literacy to Adult Basic Education and beyond in </w:t>
      </w:r>
      <w:proofErr w:type="spellStart"/>
      <w:proofErr w:type="gramStart"/>
      <w:r w:rsidRPr="005A01AC">
        <w:rPr>
          <w:b w:val="0"/>
          <w:i/>
          <w:sz w:val="24"/>
          <w:szCs w:val="24"/>
        </w:rPr>
        <w:t>uganda</w:t>
      </w:r>
      <w:proofErr w:type="spellEnd"/>
      <w:proofErr w:type="gramEnd"/>
      <w:r w:rsidRPr="005A01AC">
        <w:rPr>
          <w:b w:val="0"/>
          <w:i/>
          <w:sz w:val="24"/>
          <w:szCs w:val="24"/>
        </w:rPr>
        <w:t>: Association for the Development of Education in Africa (ADEA).</w:t>
      </w:r>
      <w:bookmarkStart w:id="352" w:name="_ENREF_6"/>
      <w:bookmarkEnd w:id="349"/>
      <w:bookmarkEnd w:id="350"/>
      <w:bookmarkEnd w:id="351"/>
    </w:p>
    <w:p w:rsidR="007D2715" w:rsidRPr="005A01AC" w:rsidRDefault="007D2715" w:rsidP="007D2715">
      <w:pPr>
        <w:pStyle w:val="Heading1"/>
        <w:tabs>
          <w:tab w:val="left" w:pos="720"/>
          <w:tab w:val="left" w:pos="1260"/>
        </w:tabs>
        <w:spacing w:before="0" w:line="360" w:lineRule="auto"/>
        <w:ind w:hanging="720"/>
        <w:rPr>
          <w:rFonts w:ascii="Times New Roman" w:hAnsi="Times New Roman" w:cs="Times New Roman"/>
          <w:b w:val="0"/>
          <w:i/>
          <w:sz w:val="24"/>
          <w:szCs w:val="24"/>
        </w:rPr>
      </w:pPr>
      <w:r w:rsidRPr="005A01AC">
        <w:rPr>
          <w:b w:val="0"/>
          <w:i/>
          <w:sz w:val="24"/>
          <w:szCs w:val="24"/>
        </w:rPr>
        <w:t xml:space="preserve"> </w:t>
      </w:r>
      <w:bookmarkStart w:id="353" w:name="_Toc16728727"/>
      <w:bookmarkStart w:id="354" w:name="_Toc16733882"/>
      <w:proofErr w:type="gramStart"/>
      <w:r w:rsidRPr="005A01AC">
        <w:rPr>
          <w:b w:val="0"/>
          <w:i/>
          <w:sz w:val="24"/>
          <w:szCs w:val="24"/>
        </w:rPr>
        <w:t>Best, J. W., &amp; Kahn, J. U. (2004).</w:t>
      </w:r>
      <w:proofErr w:type="gramEnd"/>
      <w:r w:rsidRPr="005A01AC">
        <w:rPr>
          <w:b w:val="0"/>
          <w:i/>
          <w:sz w:val="24"/>
          <w:szCs w:val="24"/>
        </w:rPr>
        <w:t xml:space="preserve"> </w:t>
      </w:r>
      <w:proofErr w:type="gramStart"/>
      <w:r w:rsidRPr="005A01AC">
        <w:rPr>
          <w:b w:val="0"/>
          <w:i/>
          <w:sz w:val="24"/>
          <w:szCs w:val="24"/>
        </w:rPr>
        <w:t>Research in Education.</w:t>
      </w:r>
      <w:proofErr w:type="gramEnd"/>
      <w:r w:rsidRPr="005A01AC">
        <w:rPr>
          <w:b w:val="0"/>
          <w:i/>
          <w:sz w:val="24"/>
          <w:szCs w:val="24"/>
        </w:rPr>
        <w:t xml:space="preserve"> New Jersey: </w:t>
      </w:r>
      <w:proofErr w:type="spellStart"/>
      <w:r w:rsidRPr="005A01AC">
        <w:rPr>
          <w:b w:val="0"/>
          <w:i/>
          <w:sz w:val="24"/>
          <w:szCs w:val="24"/>
        </w:rPr>
        <w:t>Orentice</w:t>
      </w:r>
      <w:proofErr w:type="spellEnd"/>
      <w:r w:rsidRPr="005A01AC">
        <w:rPr>
          <w:b w:val="0"/>
          <w:i/>
          <w:sz w:val="24"/>
          <w:szCs w:val="24"/>
        </w:rPr>
        <w:t xml:space="preserve"> Hall</w:t>
      </w:r>
      <w:bookmarkEnd w:id="352"/>
      <w:r w:rsidRPr="005A01AC">
        <w:rPr>
          <w:b w:val="0"/>
          <w:i/>
          <w:sz w:val="24"/>
          <w:szCs w:val="24"/>
        </w:rPr>
        <w:t>.</w:t>
      </w:r>
      <w:bookmarkEnd w:id="353"/>
      <w:bookmarkEnd w:id="354"/>
    </w:p>
    <w:p w:rsidR="00371E95" w:rsidRPr="005A01AC" w:rsidRDefault="00371E95" w:rsidP="00371E95">
      <w:pPr>
        <w:pStyle w:val="EndNoteBibliography"/>
        <w:tabs>
          <w:tab w:val="left" w:pos="720"/>
        </w:tabs>
        <w:spacing w:after="0" w:line="360" w:lineRule="auto"/>
        <w:ind w:hanging="720"/>
        <w:rPr>
          <w:color w:val="auto"/>
        </w:rPr>
      </w:pPr>
      <w:bookmarkStart w:id="355" w:name="_ENREF_7"/>
      <w:r w:rsidRPr="005A01AC">
        <w:rPr>
          <w:color w:val="auto"/>
        </w:rPr>
        <w:t xml:space="preserve">Bhola. 1995. </w:t>
      </w:r>
      <w:r w:rsidRPr="005A01AC">
        <w:rPr>
          <w:i/>
          <w:color w:val="auto"/>
        </w:rPr>
        <w:t>Functional Literacy: work place literacy and vocational education: interferences and policy perspectives Paris: UNESCO</w:t>
      </w:r>
      <w:r w:rsidRPr="005A01AC">
        <w:rPr>
          <w:color w:val="auto"/>
        </w:rPr>
        <w:t>.</w:t>
      </w:r>
      <w:bookmarkEnd w:id="355"/>
      <w:r w:rsidRPr="005A01AC">
        <w:rPr>
          <w:color w:val="auto"/>
        </w:rPr>
        <w:t xml:space="preserve">    </w:t>
      </w:r>
    </w:p>
    <w:p w:rsidR="00371E95" w:rsidRPr="005A01AC" w:rsidRDefault="00371E95" w:rsidP="00371E95">
      <w:pPr>
        <w:pStyle w:val="EndNoteBibliography"/>
        <w:tabs>
          <w:tab w:val="left" w:pos="720"/>
        </w:tabs>
        <w:spacing w:after="0" w:line="360" w:lineRule="auto"/>
        <w:ind w:hanging="720"/>
        <w:rPr>
          <w:color w:val="auto"/>
        </w:rPr>
      </w:pPr>
      <w:bookmarkStart w:id="356" w:name="_ENREF_9"/>
      <w:r w:rsidRPr="005A01AC">
        <w:rPr>
          <w:color w:val="auto"/>
        </w:rPr>
        <w:t xml:space="preserve">Chlebowska, K. 1990. Literacy for rural women in the Third World. Paris, France: UNESCO. </w:t>
      </w:r>
      <w:r w:rsidRPr="005A01AC">
        <w:rPr>
          <w:i/>
          <w:color w:val="auto"/>
        </w:rPr>
        <w:t>Adult Education development</w:t>
      </w:r>
      <w:r w:rsidRPr="005A01AC">
        <w:rPr>
          <w:color w:val="auto"/>
        </w:rPr>
        <w:t xml:space="preserve">, IIZ/DVV. Vol.57. </w:t>
      </w:r>
      <w:bookmarkEnd w:id="356"/>
    </w:p>
    <w:p w:rsidR="00371E95" w:rsidRPr="005A01AC" w:rsidRDefault="00371E95" w:rsidP="00371E95">
      <w:pPr>
        <w:pStyle w:val="EndNoteBibliography"/>
        <w:tabs>
          <w:tab w:val="left" w:pos="720"/>
        </w:tabs>
        <w:spacing w:after="0" w:line="360" w:lineRule="auto"/>
        <w:ind w:hanging="720"/>
        <w:rPr>
          <w:color w:val="auto"/>
        </w:rPr>
      </w:pPr>
      <w:bookmarkStart w:id="357" w:name="_ENREF_12"/>
      <w:r w:rsidRPr="005A01AC">
        <w:rPr>
          <w:color w:val="auto"/>
        </w:rPr>
        <w:t xml:space="preserve">Danabo, K. 1996. </w:t>
      </w:r>
      <w:r w:rsidRPr="005A01AC">
        <w:rPr>
          <w:i/>
          <w:color w:val="auto"/>
        </w:rPr>
        <w:t>Functional Literacy programs for Pastoralists in Oromia. Unpublished Thesis Paper.</w:t>
      </w:r>
      <w:r w:rsidRPr="005A01AC">
        <w:rPr>
          <w:color w:val="auto"/>
        </w:rPr>
        <w:t xml:space="preserve">  </w:t>
      </w:r>
      <w:bookmarkEnd w:id="357"/>
    </w:p>
    <w:p w:rsidR="00371E95" w:rsidRPr="005A01AC" w:rsidRDefault="00371E95" w:rsidP="00371E95">
      <w:pPr>
        <w:pStyle w:val="EndNoteBibliography"/>
        <w:tabs>
          <w:tab w:val="left" w:pos="720"/>
        </w:tabs>
        <w:spacing w:after="0" w:line="360" w:lineRule="auto"/>
        <w:ind w:hanging="720"/>
        <w:rPr>
          <w:color w:val="auto"/>
        </w:rPr>
      </w:pPr>
      <w:bookmarkStart w:id="358" w:name="_ENREF_15"/>
      <w:r w:rsidRPr="005A01AC">
        <w:rPr>
          <w:color w:val="auto"/>
        </w:rPr>
        <w:t xml:space="preserve">Drew, M. H. 2001. </w:t>
      </w:r>
      <w:r w:rsidRPr="005A01AC">
        <w:rPr>
          <w:i/>
          <w:color w:val="auto"/>
        </w:rPr>
        <w:t>Annual Review of Adult Learning and Literacy,Volume 2</w:t>
      </w:r>
      <w:r w:rsidRPr="005A01AC">
        <w:rPr>
          <w:color w:val="auto"/>
        </w:rPr>
        <w:t>.</w:t>
      </w:r>
      <w:bookmarkEnd w:id="358"/>
    </w:p>
    <w:p w:rsidR="009552E2" w:rsidRPr="005A01AC" w:rsidRDefault="00371E95" w:rsidP="009552E2">
      <w:pPr>
        <w:pStyle w:val="EndNoteBibliography"/>
        <w:tabs>
          <w:tab w:val="left" w:pos="720"/>
        </w:tabs>
        <w:spacing w:after="0" w:line="360" w:lineRule="auto"/>
        <w:ind w:hanging="720"/>
        <w:rPr>
          <w:color w:val="auto"/>
        </w:rPr>
      </w:pPr>
      <w:bookmarkStart w:id="359" w:name="_ENREF_16"/>
      <w:r w:rsidRPr="005A01AC">
        <w:rPr>
          <w:color w:val="auto"/>
        </w:rPr>
        <w:t xml:space="preserve">Ekwevugbe, A. O., &amp; Ezele, N. E. (2006). Strategies to improve adult and non-formal education practice in Nigeria: A futuristic perspective. A paper presented atthe annual conference organised by Association of Nigeria Teachers (ANT) atUniversity of Uyo, Akwa Ibom State. </w:t>
      </w:r>
      <w:bookmarkEnd w:id="359"/>
    </w:p>
    <w:p w:rsidR="005022F3" w:rsidRPr="005A01AC" w:rsidRDefault="005022F3" w:rsidP="009552E2">
      <w:pPr>
        <w:pStyle w:val="EndNoteBibliography"/>
        <w:tabs>
          <w:tab w:val="left" w:pos="720"/>
        </w:tabs>
        <w:spacing w:after="0" w:line="360" w:lineRule="auto"/>
        <w:ind w:hanging="720"/>
        <w:rPr>
          <w:color w:val="auto"/>
        </w:rPr>
      </w:pPr>
      <w:r w:rsidRPr="005A01AC">
        <w:rPr>
          <w:color w:val="auto"/>
        </w:rPr>
        <w:t>ESDP IV (Educatioc Sector Development Program IV. 2015.</w:t>
      </w:r>
      <w:r w:rsidRPr="005A01AC">
        <w:rPr>
          <w:i/>
          <w:color w:val="auto"/>
        </w:rPr>
        <w:t>A Master Plan for Adult Education.</w:t>
      </w:r>
    </w:p>
    <w:p w:rsidR="00371E95" w:rsidRPr="005A01AC" w:rsidRDefault="00371E95" w:rsidP="00371E95">
      <w:pPr>
        <w:pStyle w:val="EndNoteBibliography"/>
        <w:tabs>
          <w:tab w:val="left" w:pos="720"/>
        </w:tabs>
        <w:spacing w:after="0" w:line="360" w:lineRule="auto"/>
        <w:ind w:hanging="720"/>
        <w:rPr>
          <w:color w:val="auto"/>
        </w:rPr>
      </w:pPr>
      <w:bookmarkStart w:id="360" w:name="_ENREF_17"/>
      <w:r w:rsidRPr="005A01AC">
        <w:rPr>
          <w:color w:val="auto"/>
        </w:rPr>
        <w:t xml:space="preserve">ETP. 1994. Education and training policy. Transitional Government of Ethiopia Addis Ababa. </w:t>
      </w:r>
      <w:bookmarkEnd w:id="360"/>
    </w:p>
    <w:p w:rsidR="00371E95" w:rsidRPr="005A01AC" w:rsidRDefault="00371E95" w:rsidP="00371E95">
      <w:pPr>
        <w:pStyle w:val="EndNoteBibliography"/>
        <w:tabs>
          <w:tab w:val="left" w:pos="720"/>
        </w:tabs>
        <w:spacing w:after="0" w:line="360" w:lineRule="auto"/>
        <w:ind w:hanging="720"/>
        <w:rPr>
          <w:color w:val="auto"/>
        </w:rPr>
      </w:pPr>
      <w:bookmarkStart w:id="361" w:name="_ENREF_19"/>
      <w:r w:rsidRPr="005A01AC">
        <w:rPr>
          <w:color w:val="auto"/>
        </w:rPr>
        <w:t xml:space="preserve">Foley, G. 2000. </w:t>
      </w:r>
      <w:r w:rsidRPr="005A01AC">
        <w:rPr>
          <w:i/>
          <w:color w:val="auto"/>
        </w:rPr>
        <w:t>Understanding Adult Education and Training</w:t>
      </w:r>
      <w:r w:rsidRPr="005A01AC">
        <w:rPr>
          <w:color w:val="auto"/>
        </w:rPr>
        <w:t xml:space="preserve"> (2nd ed. ed.). Australia: Allen &amp; Unwin.</w:t>
      </w:r>
      <w:bookmarkEnd w:id="361"/>
    </w:p>
    <w:p w:rsidR="00371E95" w:rsidRPr="005A01AC" w:rsidRDefault="00371E95" w:rsidP="00371E95">
      <w:pPr>
        <w:pStyle w:val="EndNoteBibliography"/>
        <w:tabs>
          <w:tab w:val="left" w:pos="720"/>
        </w:tabs>
        <w:spacing w:after="0" w:line="360" w:lineRule="auto"/>
        <w:ind w:hanging="720"/>
        <w:rPr>
          <w:color w:val="auto"/>
        </w:rPr>
      </w:pPr>
      <w:bookmarkStart w:id="362" w:name="_ENREF_20"/>
      <w:r w:rsidRPr="005A01AC">
        <w:rPr>
          <w:color w:val="auto"/>
        </w:rPr>
        <w:t xml:space="preserve">Guboku, &amp; Lekoko. 2007. Developing program for Adult Learners in Africa: African Perspective on Adult Learning: IIZ/DV Botswana. Rolene Liebenberg. </w:t>
      </w:r>
      <w:bookmarkEnd w:id="362"/>
    </w:p>
    <w:p w:rsidR="00371E95" w:rsidRPr="005A01AC" w:rsidRDefault="00371E95" w:rsidP="00371E95">
      <w:pPr>
        <w:pStyle w:val="EndNoteBibliography"/>
        <w:tabs>
          <w:tab w:val="left" w:pos="720"/>
        </w:tabs>
        <w:spacing w:after="0" w:line="360" w:lineRule="auto"/>
        <w:ind w:hanging="720"/>
        <w:rPr>
          <w:color w:val="auto"/>
        </w:rPr>
      </w:pPr>
      <w:bookmarkStart w:id="363" w:name="_ENREF_22"/>
      <w:r w:rsidRPr="005A01AC">
        <w:rPr>
          <w:color w:val="auto"/>
        </w:rPr>
        <w:t xml:space="preserve">ICDR. 1999. </w:t>
      </w:r>
      <w:r w:rsidRPr="005A01AC">
        <w:rPr>
          <w:i/>
          <w:color w:val="auto"/>
        </w:rPr>
        <w:t>Teacher Education Handbook, Addis Ababa: by NEK-International Consultancy</w:t>
      </w:r>
      <w:r w:rsidRPr="005A01AC">
        <w:rPr>
          <w:color w:val="auto"/>
        </w:rPr>
        <w:t>.</w:t>
      </w:r>
      <w:bookmarkEnd w:id="363"/>
    </w:p>
    <w:p w:rsidR="005022F3" w:rsidRPr="005A01AC" w:rsidRDefault="00371E95" w:rsidP="005022F3">
      <w:pPr>
        <w:pStyle w:val="EndNoteBibliography"/>
        <w:spacing w:line="360" w:lineRule="auto"/>
        <w:ind w:left="720" w:hanging="720"/>
        <w:rPr>
          <w:color w:val="auto"/>
        </w:rPr>
      </w:pPr>
      <w:bookmarkStart w:id="364" w:name="_ENREF_25"/>
      <w:r w:rsidRPr="005A01AC">
        <w:rPr>
          <w:color w:val="auto"/>
        </w:rPr>
        <w:t xml:space="preserve">Lind, A. 2008. </w:t>
      </w:r>
      <w:r w:rsidRPr="005A01AC">
        <w:rPr>
          <w:i/>
          <w:color w:val="auto"/>
        </w:rPr>
        <w:t>Literacy for All: Making a Difference. Paris: UNESCO.</w:t>
      </w:r>
      <w:bookmarkStart w:id="365" w:name="_ENREF_28"/>
      <w:bookmarkEnd w:id="364"/>
      <w:r w:rsidRPr="005A01AC">
        <w:rPr>
          <w:color w:val="auto"/>
        </w:rPr>
        <w:t xml:space="preserve">Miekwa, V.1989. Adult </w:t>
      </w:r>
    </w:p>
    <w:p w:rsidR="00371E95" w:rsidRPr="005A01AC" w:rsidRDefault="00371E95" w:rsidP="00371E95">
      <w:pPr>
        <w:pStyle w:val="EndNoteBibliography"/>
        <w:tabs>
          <w:tab w:val="left" w:pos="720"/>
        </w:tabs>
        <w:spacing w:after="0" w:line="360" w:lineRule="auto"/>
        <w:ind w:hanging="720"/>
        <w:rPr>
          <w:i/>
          <w:color w:val="auto"/>
        </w:rPr>
      </w:pPr>
      <w:r w:rsidRPr="005A01AC">
        <w:rPr>
          <w:color w:val="auto"/>
        </w:rPr>
        <w:t xml:space="preserve">Education: The Tanzanian Experience In Bawatway. Nairobi; Oxford University Press. </w:t>
      </w:r>
      <w:bookmarkEnd w:id="365"/>
    </w:p>
    <w:p w:rsidR="00371E95" w:rsidRPr="005A01AC" w:rsidRDefault="00371E95" w:rsidP="00371E95">
      <w:pPr>
        <w:pStyle w:val="EndNoteBibliography"/>
        <w:tabs>
          <w:tab w:val="left" w:pos="720"/>
        </w:tabs>
        <w:spacing w:after="0" w:line="360" w:lineRule="auto"/>
        <w:ind w:hanging="720"/>
        <w:rPr>
          <w:color w:val="auto"/>
        </w:rPr>
      </w:pPr>
      <w:bookmarkStart w:id="366" w:name="_ENREF_29"/>
      <w:r w:rsidRPr="005A01AC">
        <w:rPr>
          <w:color w:val="auto"/>
        </w:rPr>
        <w:lastRenderedPageBreak/>
        <w:t xml:space="preserve">MoE. 2006. </w:t>
      </w:r>
      <w:r w:rsidRPr="005A01AC">
        <w:rPr>
          <w:i/>
          <w:color w:val="auto"/>
        </w:rPr>
        <w:t>Decentralized Management of Education in Ethiopia: A Reference Manual, Addis Ababa</w:t>
      </w:r>
      <w:r w:rsidRPr="005A01AC">
        <w:rPr>
          <w:color w:val="auto"/>
        </w:rPr>
        <w:t>.</w:t>
      </w:r>
      <w:bookmarkEnd w:id="366"/>
    </w:p>
    <w:p w:rsidR="009552E2" w:rsidRPr="005A01AC" w:rsidRDefault="00371E95" w:rsidP="009552E2">
      <w:pPr>
        <w:pStyle w:val="EndNoteBibliography"/>
        <w:tabs>
          <w:tab w:val="left" w:pos="720"/>
        </w:tabs>
        <w:spacing w:after="0" w:line="360" w:lineRule="auto"/>
        <w:ind w:hanging="720"/>
        <w:rPr>
          <w:i/>
          <w:color w:val="auto"/>
        </w:rPr>
      </w:pPr>
      <w:bookmarkStart w:id="367" w:name="_ENREF_30"/>
      <w:r w:rsidRPr="005A01AC">
        <w:rPr>
          <w:color w:val="auto"/>
        </w:rPr>
        <w:t xml:space="preserve">MoE. 2008. </w:t>
      </w:r>
      <w:r w:rsidRPr="005A01AC">
        <w:rPr>
          <w:i/>
          <w:color w:val="auto"/>
        </w:rPr>
        <w:t>National Report on the Development and state of Art of Adult Learning and Education. A.A unpublished</w:t>
      </w:r>
      <w:r w:rsidR="00C14A68" w:rsidRPr="005A01AC">
        <w:rPr>
          <w:i/>
          <w:color w:val="auto"/>
        </w:rPr>
        <w:t>.</w:t>
      </w:r>
      <w:bookmarkStart w:id="368" w:name="_ENREF_31"/>
      <w:bookmarkEnd w:id="367"/>
    </w:p>
    <w:p w:rsidR="00CD7E46" w:rsidRPr="005A01AC" w:rsidRDefault="00371E95" w:rsidP="009552E2">
      <w:pPr>
        <w:pStyle w:val="EndNoteBibliography"/>
        <w:tabs>
          <w:tab w:val="left" w:pos="720"/>
        </w:tabs>
        <w:spacing w:after="0" w:line="360" w:lineRule="auto"/>
        <w:ind w:hanging="720"/>
        <w:rPr>
          <w:i/>
          <w:color w:val="auto"/>
        </w:rPr>
      </w:pPr>
      <w:r w:rsidRPr="005A01AC">
        <w:rPr>
          <w:color w:val="auto"/>
        </w:rPr>
        <w:t>MoE. 2010a. Education Sector Development Program IV(ESDP IV). Addis Ababa, Ethiopia.</w:t>
      </w:r>
      <w:bookmarkStart w:id="369" w:name="_ENREF_32"/>
      <w:bookmarkEnd w:id="368"/>
    </w:p>
    <w:p w:rsidR="00CD7E46" w:rsidRPr="005A01AC" w:rsidRDefault="00371E95" w:rsidP="00CD7E46">
      <w:pPr>
        <w:pStyle w:val="EndNoteBibliography"/>
        <w:tabs>
          <w:tab w:val="left" w:pos="720"/>
        </w:tabs>
        <w:spacing w:after="0" w:line="360" w:lineRule="auto"/>
        <w:ind w:hanging="720"/>
        <w:rPr>
          <w:color w:val="auto"/>
        </w:rPr>
      </w:pPr>
      <w:r w:rsidRPr="005A01AC">
        <w:rPr>
          <w:color w:val="auto"/>
        </w:rPr>
        <w:t xml:space="preserve">MoE. 2010b. </w:t>
      </w:r>
      <w:r w:rsidRPr="005A01AC">
        <w:rPr>
          <w:i/>
          <w:color w:val="auto"/>
        </w:rPr>
        <w:t>National Adult Literally Curriculum Framework: Action plan and benchmarks. Addis Ababa, Ethiopia</w:t>
      </w:r>
      <w:r w:rsidRPr="005A01AC">
        <w:rPr>
          <w:color w:val="auto"/>
        </w:rPr>
        <w:t>.</w:t>
      </w:r>
      <w:bookmarkStart w:id="370" w:name="_ENREF_33"/>
      <w:bookmarkEnd w:id="369"/>
      <w:r w:rsidR="00CD7E46" w:rsidRPr="005A01AC">
        <w:rPr>
          <w:color w:val="auto"/>
        </w:rPr>
        <w:t xml:space="preserve"> </w:t>
      </w:r>
    </w:p>
    <w:p w:rsidR="009552E2" w:rsidRPr="005A01AC" w:rsidRDefault="00CD7E46" w:rsidP="009552E2">
      <w:pPr>
        <w:pStyle w:val="EndNoteBibliography"/>
        <w:tabs>
          <w:tab w:val="left" w:pos="720"/>
        </w:tabs>
        <w:spacing w:after="0" w:line="360" w:lineRule="auto"/>
        <w:ind w:hanging="720"/>
        <w:rPr>
          <w:i/>
          <w:color w:val="auto"/>
        </w:rPr>
      </w:pPr>
      <w:r w:rsidRPr="005A01AC">
        <w:rPr>
          <w:i/>
          <w:color w:val="auto"/>
        </w:rPr>
        <w:t>MoE 2o11Integrated Functional Adult Literacy curriculum framework:Addis Ababa, Ethiopia</w:t>
      </w:r>
      <w:r w:rsidR="009552E2" w:rsidRPr="005A01AC">
        <w:rPr>
          <w:i/>
          <w:color w:val="auto"/>
        </w:rPr>
        <w:t>.</w:t>
      </w:r>
    </w:p>
    <w:p w:rsidR="00EE60E8" w:rsidRPr="005A01AC" w:rsidRDefault="00EE60E8" w:rsidP="009552E2">
      <w:pPr>
        <w:pStyle w:val="EndNoteBibliography"/>
        <w:tabs>
          <w:tab w:val="left" w:pos="720"/>
        </w:tabs>
        <w:spacing w:after="0" w:line="360" w:lineRule="auto"/>
        <w:ind w:hanging="720"/>
        <w:rPr>
          <w:color w:val="auto"/>
        </w:rPr>
      </w:pPr>
      <w:r w:rsidRPr="005A01AC">
        <w:rPr>
          <w:color w:val="auto"/>
        </w:rPr>
        <w:t xml:space="preserve">Mulugeta, M. (2002). </w:t>
      </w:r>
      <w:r w:rsidRPr="005A01AC">
        <w:rPr>
          <w:i/>
          <w:color w:val="auto"/>
        </w:rPr>
        <w:t>Implementation of adult literacy program in East Gojjam Zone, Amhara regional state. Addis Ababa University unpublished MA thesis.</w:t>
      </w:r>
      <w:r w:rsidRPr="005A01AC">
        <w:rPr>
          <w:color w:val="auto"/>
        </w:rPr>
        <w:t xml:space="preserve">  </w:t>
      </w:r>
      <w:bookmarkEnd w:id="370"/>
    </w:p>
    <w:p w:rsidR="00371E95" w:rsidRPr="005A01AC" w:rsidRDefault="00371E95" w:rsidP="00371E95">
      <w:pPr>
        <w:pStyle w:val="EndNoteBibliography"/>
        <w:tabs>
          <w:tab w:val="left" w:pos="720"/>
        </w:tabs>
        <w:spacing w:after="0" w:line="360" w:lineRule="auto"/>
        <w:ind w:hanging="720"/>
        <w:rPr>
          <w:color w:val="auto"/>
        </w:rPr>
      </w:pPr>
      <w:bookmarkStart w:id="371" w:name="_ENREF_34"/>
      <w:r w:rsidRPr="005A01AC">
        <w:rPr>
          <w:color w:val="auto"/>
        </w:rPr>
        <w:t xml:space="preserve">OREB. 2007. Oromia Education office annual abstract profile 2007, Finfine, Ethiopia. </w:t>
      </w:r>
      <w:bookmarkEnd w:id="371"/>
    </w:p>
    <w:p w:rsidR="00371E95" w:rsidRPr="005A01AC" w:rsidRDefault="00371E95" w:rsidP="00371E95">
      <w:pPr>
        <w:pStyle w:val="EndNoteBibliography"/>
        <w:tabs>
          <w:tab w:val="left" w:pos="720"/>
        </w:tabs>
        <w:spacing w:after="0" w:line="360" w:lineRule="auto"/>
        <w:ind w:hanging="720"/>
        <w:rPr>
          <w:color w:val="auto"/>
        </w:rPr>
      </w:pPr>
      <w:bookmarkStart w:id="372" w:name="_ENREF_35"/>
      <w:r w:rsidRPr="005A01AC">
        <w:rPr>
          <w:color w:val="auto"/>
        </w:rPr>
        <w:t>Papen, U, 2005 Adult Literacy as Social Practice. Newyork:Rout Ledge.</w:t>
      </w:r>
    </w:p>
    <w:p w:rsidR="00371E95" w:rsidRPr="005A01AC" w:rsidRDefault="00371E95" w:rsidP="00371E95">
      <w:pPr>
        <w:pStyle w:val="EndNoteBibliography"/>
        <w:tabs>
          <w:tab w:val="left" w:pos="720"/>
        </w:tabs>
        <w:spacing w:after="0" w:line="360" w:lineRule="auto"/>
        <w:ind w:hanging="720"/>
        <w:rPr>
          <w:color w:val="auto"/>
        </w:rPr>
      </w:pPr>
      <w:r w:rsidRPr="005A01AC">
        <w:rPr>
          <w:color w:val="auto"/>
        </w:rPr>
        <w:t xml:space="preserve">Patha. 2000. Adult Education Millennium Challenges: Rajat publications 2003, New Delhi, India. </w:t>
      </w:r>
      <w:bookmarkEnd w:id="372"/>
    </w:p>
    <w:p w:rsidR="00371E95" w:rsidRPr="005A01AC" w:rsidRDefault="00371E95" w:rsidP="00371E95">
      <w:pPr>
        <w:pStyle w:val="EndNoteBibliography"/>
        <w:tabs>
          <w:tab w:val="left" w:pos="720"/>
        </w:tabs>
        <w:spacing w:after="0" w:line="360" w:lineRule="auto"/>
        <w:ind w:hanging="720"/>
        <w:rPr>
          <w:color w:val="auto"/>
        </w:rPr>
      </w:pPr>
      <w:bookmarkStart w:id="373" w:name="_ENREF_36"/>
      <w:r w:rsidRPr="005A01AC">
        <w:rPr>
          <w:color w:val="auto"/>
        </w:rPr>
        <w:t xml:space="preserve">Robin, U., Ian, B. a., &amp; Rennie, J. (2005). </w:t>
      </w:r>
      <w:r w:rsidRPr="005A01AC">
        <w:rPr>
          <w:i/>
          <w:color w:val="auto"/>
        </w:rPr>
        <w:t>Adult education and the postmodern challenge: learning beyond the limits</w:t>
      </w:r>
      <w:r w:rsidRPr="005A01AC">
        <w:rPr>
          <w:color w:val="auto"/>
        </w:rPr>
        <w:t>.</w:t>
      </w:r>
      <w:bookmarkEnd w:id="373"/>
    </w:p>
    <w:p w:rsidR="00371E95" w:rsidRPr="005A01AC" w:rsidRDefault="00371E95" w:rsidP="00371E95">
      <w:pPr>
        <w:pStyle w:val="EndNoteBibliography"/>
        <w:tabs>
          <w:tab w:val="left" w:pos="720"/>
        </w:tabs>
        <w:spacing w:after="0" w:line="360" w:lineRule="auto"/>
        <w:ind w:hanging="720"/>
        <w:rPr>
          <w:color w:val="auto"/>
        </w:rPr>
      </w:pPr>
      <w:bookmarkStart w:id="374" w:name="_ENREF_38"/>
      <w:r w:rsidRPr="005A01AC">
        <w:rPr>
          <w:color w:val="auto"/>
        </w:rPr>
        <w:t>Samuel Asneke,2007. Functional Adult Literacy Programs for rural poor in different region in Sanadaas B.Edition. Adult Education and development.Addis Abeba,Ethiopia: Dvv.</w:t>
      </w:r>
    </w:p>
    <w:p w:rsidR="00371E95" w:rsidRPr="005A01AC" w:rsidRDefault="00371E95" w:rsidP="00371E95">
      <w:pPr>
        <w:pStyle w:val="EndNoteBibliography"/>
        <w:tabs>
          <w:tab w:val="left" w:pos="720"/>
        </w:tabs>
        <w:spacing w:after="0" w:line="360" w:lineRule="auto"/>
        <w:ind w:hanging="720"/>
        <w:rPr>
          <w:color w:val="auto"/>
        </w:rPr>
      </w:pPr>
      <w:r w:rsidRPr="005A01AC">
        <w:rPr>
          <w:color w:val="auto"/>
        </w:rPr>
        <w:t xml:space="preserve">Sirivasan, L. 1992. Options for Education: Amonography for decision makers on Alternative participatory Strategies. Washington, D.C. </w:t>
      </w:r>
      <w:bookmarkEnd w:id="374"/>
    </w:p>
    <w:p w:rsidR="00371E95" w:rsidRPr="005A01AC" w:rsidRDefault="00371E95" w:rsidP="00371E95">
      <w:pPr>
        <w:pStyle w:val="EndNoteBibliography"/>
        <w:tabs>
          <w:tab w:val="left" w:pos="720"/>
        </w:tabs>
        <w:spacing w:after="0" w:line="360" w:lineRule="auto"/>
        <w:ind w:hanging="720"/>
        <w:rPr>
          <w:color w:val="auto"/>
        </w:rPr>
      </w:pPr>
      <w:bookmarkStart w:id="375" w:name="_ENREF_40"/>
      <w:r w:rsidRPr="005A01AC">
        <w:rPr>
          <w:color w:val="auto"/>
        </w:rPr>
        <w:t xml:space="preserve">Tekalign, M. 2010. The practices in management of country skill training centers in selected woredas of illbabur zone of Oromia regional Training centers: Addis Ababa; (unpublished) M.A Thesis. </w:t>
      </w:r>
      <w:bookmarkEnd w:id="375"/>
    </w:p>
    <w:p w:rsidR="00371E95" w:rsidRPr="005A01AC" w:rsidRDefault="00371E95" w:rsidP="00371E95">
      <w:pPr>
        <w:pStyle w:val="EndNoteBibliography"/>
        <w:tabs>
          <w:tab w:val="left" w:pos="720"/>
        </w:tabs>
        <w:spacing w:after="0" w:line="360" w:lineRule="auto"/>
        <w:ind w:hanging="720"/>
        <w:rPr>
          <w:color w:val="auto"/>
        </w:rPr>
      </w:pPr>
      <w:bookmarkStart w:id="376" w:name="_ENREF_41"/>
      <w:r w:rsidRPr="005A01AC">
        <w:rPr>
          <w:color w:val="auto"/>
        </w:rPr>
        <w:t>Tight, M. 2004. Key Concepts in Adult Education and Training. London: Taylor &amp; Francis Group.</w:t>
      </w:r>
      <w:bookmarkEnd w:id="376"/>
    </w:p>
    <w:p w:rsidR="00371E95" w:rsidRPr="005A01AC" w:rsidRDefault="00371E95" w:rsidP="00371E95">
      <w:pPr>
        <w:pStyle w:val="EndNoteBibliography"/>
        <w:tabs>
          <w:tab w:val="left" w:pos="720"/>
        </w:tabs>
        <w:spacing w:after="0" w:line="360" w:lineRule="auto"/>
        <w:ind w:hanging="720"/>
        <w:rPr>
          <w:i/>
          <w:color w:val="auto"/>
        </w:rPr>
      </w:pPr>
      <w:bookmarkStart w:id="377" w:name="_ENREF_45"/>
      <w:r w:rsidRPr="005A01AC">
        <w:rPr>
          <w:color w:val="auto"/>
        </w:rPr>
        <w:t>U</w:t>
      </w:r>
      <w:bookmarkStart w:id="378" w:name="_GoBack"/>
      <w:bookmarkEnd w:id="378"/>
      <w:r w:rsidRPr="005A01AC">
        <w:rPr>
          <w:color w:val="auto"/>
        </w:rPr>
        <w:t xml:space="preserve">NESCO. 2005. </w:t>
      </w:r>
      <w:r w:rsidRPr="005A01AC">
        <w:rPr>
          <w:i/>
          <w:color w:val="auto"/>
        </w:rPr>
        <w:t>EFA Global Monitoring report 2006: Education for of ALL. Paris: UNESCO.</w:t>
      </w:r>
      <w:bookmarkEnd w:id="377"/>
    </w:p>
    <w:p w:rsidR="00371E95" w:rsidRPr="005A01AC" w:rsidRDefault="00371E95" w:rsidP="00371E95">
      <w:pPr>
        <w:pStyle w:val="EndNoteBibliography"/>
        <w:tabs>
          <w:tab w:val="left" w:pos="720"/>
        </w:tabs>
        <w:spacing w:after="0" w:line="360" w:lineRule="auto"/>
        <w:ind w:hanging="720"/>
        <w:rPr>
          <w:color w:val="auto"/>
        </w:rPr>
      </w:pPr>
      <w:bookmarkStart w:id="379" w:name="_ENREF_46"/>
      <w:r w:rsidRPr="005A01AC">
        <w:rPr>
          <w:color w:val="auto"/>
        </w:rPr>
        <w:t xml:space="preserve">UNESCO. 2009. </w:t>
      </w:r>
      <w:r w:rsidRPr="005A01AC">
        <w:rPr>
          <w:i/>
          <w:color w:val="auto"/>
        </w:rPr>
        <w:t>Global Report on Adult Learning and Education. Paris</w:t>
      </w:r>
      <w:r w:rsidRPr="005A01AC">
        <w:rPr>
          <w:color w:val="auto"/>
        </w:rPr>
        <w:t>. Pari.</w:t>
      </w:r>
      <w:bookmarkEnd w:id="379"/>
    </w:p>
    <w:p w:rsidR="00371E95" w:rsidRPr="005A01AC" w:rsidRDefault="00371E95" w:rsidP="00371E95">
      <w:pPr>
        <w:pStyle w:val="EndNoteBibliography"/>
        <w:tabs>
          <w:tab w:val="left" w:pos="720"/>
        </w:tabs>
        <w:spacing w:after="0" w:line="360" w:lineRule="auto"/>
        <w:ind w:hanging="720"/>
        <w:rPr>
          <w:i/>
          <w:color w:val="auto"/>
        </w:rPr>
      </w:pPr>
      <w:bookmarkStart w:id="380" w:name="_ENREF_47"/>
      <w:r w:rsidRPr="005A01AC">
        <w:rPr>
          <w:color w:val="auto"/>
        </w:rPr>
        <w:t xml:space="preserve">Unsicker. 1997. </w:t>
      </w:r>
      <w:r w:rsidRPr="005A01AC">
        <w:rPr>
          <w:i/>
          <w:color w:val="auto"/>
        </w:rPr>
        <w:t>Tanzania Literacy Campaign in Historical structural perspective in Anrove, S.R.&amp; Graft, I.H. National Literacy Campaigns, Plenum press, NewYork.</w:t>
      </w:r>
      <w:bookmarkEnd w:id="380"/>
    </w:p>
    <w:p w:rsidR="00844946" w:rsidRPr="005A01AC" w:rsidRDefault="00543774" w:rsidP="00371E95">
      <w:pPr>
        <w:rPr>
          <w:rFonts w:ascii="Times New Roman" w:hAnsi="Times New Roman" w:cs="Times New Roman"/>
          <w:sz w:val="24"/>
          <w:szCs w:val="24"/>
        </w:rPr>
      </w:pPr>
      <w:r w:rsidRPr="005A01AC">
        <w:rPr>
          <w:rFonts w:ascii="Times New Roman" w:hAnsi="Times New Roman" w:cs="Times New Roman"/>
          <w:sz w:val="24"/>
          <w:szCs w:val="24"/>
        </w:rPr>
        <w:fldChar w:fldCharType="end"/>
      </w: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7D4CF7" w:rsidRPr="005A01AC" w:rsidRDefault="007D4CF7" w:rsidP="00C51FF2">
      <w:pPr>
        <w:pStyle w:val="Heading1"/>
        <w:rPr>
          <w:rFonts w:ascii="Times New Roman" w:hAnsi="Times New Roman" w:cs="Times New Roman"/>
        </w:rPr>
      </w:pPr>
      <w:bookmarkStart w:id="381" w:name="_Toc16728728"/>
      <w:bookmarkStart w:id="382" w:name="_Toc16733883"/>
      <w:r w:rsidRPr="005A01AC">
        <w:rPr>
          <w:rFonts w:ascii="Times New Roman" w:hAnsi="Times New Roman" w:cs="Times New Roman"/>
        </w:rPr>
        <w:t>APPENDEX-A</w:t>
      </w:r>
      <w:bookmarkEnd w:id="381"/>
      <w:bookmarkEnd w:id="382"/>
    </w:p>
    <w:p w:rsidR="007D4CF7" w:rsidRPr="005A01AC" w:rsidRDefault="007D4CF7" w:rsidP="007D4CF7">
      <w:pPr>
        <w:rPr>
          <w:rFonts w:ascii="Times New Roman" w:hAnsi="Times New Roman" w:cs="Times New Roman"/>
          <w:b/>
          <w:sz w:val="28"/>
          <w:szCs w:val="28"/>
        </w:rPr>
      </w:pPr>
      <w:r w:rsidRPr="005A01AC">
        <w:rPr>
          <w:rFonts w:ascii="Times New Roman" w:hAnsi="Times New Roman" w:cs="Times New Roman"/>
          <w:b/>
          <w:sz w:val="28"/>
          <w:szCs w:val="28"/>
        </w:rPr>
        <w:t>HARAMAYA UNIVERSITY</w:t>
      </w:r>
    </w:p>
    <w:p w:rsidR="007D4CF7" w:rsidRPr="005A01AC" w:rsidRDefault="007D4CF7" w:rsidP="00A45DF9">
      <w:pPr>
        <w:spacing w:line="240" w:lineRule="auto"/>
        <w:rPr>
          <w:rFonts w:ascii="Times New Roman" w:hAnsi="Times New Roman" w:cs="Times New Roman"/>
          <w:b/>
          <w:sz w:val="24"/>
          <w:szCs w:val="24"/>
        </w:rPr>
      </w:pPr>
      <w:r w:rsidRPr="005A01AC">
        <w:rPr>
          <w:rFonts w:ascii="Times New Roman" w:hAnsi="Times New Roman" w:cs="Times New Roman"/>
          <w:b/>
          <w:sz w:val="24"/>
          <w:szCs w:val="24"/>
        </w:rPr>
        <w:t>COLLEGE OF EDUCATION AND BEHAVIORAL SCIENCES</w:t>
      </w:r>
    </w:p>
    <w:p w:rsidR="007D4CF7" w:rsidRPr="005A01AC" w:rsidRDefault="007D4CF7" w:rsidP="00A45DF9">
      <w:pPr>
        <w:spacing w:line="240" w:lineRule="auto"/>
        <w:rPr>
          <w:rFonts w:ascii="Times New Roman" w:hAnsi="Times New Roman" w:cs="Times New Roman"/>
          <w:b/>
          <w:sz w:val="24"/>
          <w:szCs w:val="24"/>
        </w:rPr>
      </w:pPr>
      <w:r w:rsidRPr="005A01AC">
        <w:rPr>
          <w:rFonts w:ascii="Times New Roman" w:hAnsi="Times New Roman" w:cs="Times New Roman"/>
          <w:b/>
          <w:sz w:val="24"/>
          <w:szCs w:val="24"/>
        </w:rPr>
        <w:t>DEPARTMENT OF EDUCATIONAL PLANNING AND MANAGEMENT</w:t>
      </w:r>
    </w:p>
    <w:p w:rsidR="007D4CF7" w:rsidRPr="005A01AC" w:rsidRDefault="007D4CF7" w:rsidP="00A45DF9">
      <w:pPr>
        <w:spacing w:before="100" w:beforeAutospacing="1" w:after="100" w:afterAutospacing="1" w:line="240" w:lineRule="auto"/>
        <w:rPr>
          <w:rFonts w:ascii="Times New Roman" w:hAnsi="Times New Roman" w:cs="Times New Roman"/>
          <w:b/>
          <w:sz w:val="24"/>
          <w:szCs w:val="24"/>
        </w:rPr>
      </w:pPr>
      <w:proofErr w:type="spellStart"/>
      <w:proofErr w:type="gramStart"/>
      <w:r w:rsidRPr="005A01AC">
        <w:rPr>
          <w:rFonts w:ascii="Times New Roman" w:hAnsi="Times New Roman" w:cs="Times New Roman"/>
          <w:b/>
          <w:sz w:val="24"/>
          <w:szCs w:val="24"/>
        </w:rPr>
        <w:t>uestionnaires</w:t>
      </w:r>
      <w:proofErr w:type="spellEnd"/>
      <w:proofErr w:type="gramEnd"/>
      <w:r w:rsidRPr="005A01AC">
        <w:rPr>
          <w:rFonts w:ascii="Times New Roman" w:hAnsi="Times New Roman" w:cs="Times New Roman"/>
          <w:b/>
          <w:sz w:val="24"/>
          <w:szCs w:val="24"/>
        </w:rPr>
        <w:t xml:space="preserve"> to be filled by Facilitator and School Director</w:t>
      </w:r>
    </w:p>
    <w:p w:rsidR="007D4CF7" w:rsidRPr="005A01AC" w:rsidRDefault="007D4CF7" w:rsidP="0085001E">
      <w:pPr>
        <w:spacing w:after="0" w:line="360" w:lineRule="auto"/>
        <w:jc w:val="both"/>
        <w:rPr>
          <w:rFonts w:ascii="Times New Roman" w:hAnsi="Times New Roman" w:cs="Times New Roman"/>
          <w:b/>
          <w:sz w:val="24"/>
          <w:szCs w:val="24"/>
        </w:rPr>
      </w:pPr>
      <w:r w:rsidRPr="005A01AC">
        <w:rPr>
          <w:rFonts w:ascii="Times New Roman" w:hAnsi="Times New Roman" w:cs="Times New Roman"/>
          <w:sz w:val="24"/>
          <w:szCs w:val="24"/>
        </w:rPr>
        <w:t xml:space="preserve">Dear respondent! My name is </w:t>
      </w:r>
      <w:proofErr w:type="spellStart"/>
      <w:r w:rsidRPr="005A01AC">
        <w:rPr>
          <w:rFonts w:ascii="Times New Roman" w:hAnsi="Times New Roman" w:cs="Times New Roman"/>
          <w:sz w:val="24"/>
          <w:szCs w:val="24"/>
        </w:rPr>
        <w:t>Abera</w:t>
      </w:r>
      <w:proofErr w:type="spellEnd"/>
      <w:r w:rsidRPr="005A01AC">
        <w:rPr>
          <w:rFonts w:ascii="Times New Roman" w:hAnsi="Times New Roman" w:cs="Times New Roman"/>
          <w:sz w:val="24"/>
          <w:szCs w:val="24"/>
        </w:rPr>
        <w:t xml:space="preserve"> </w:t>
      </w:r>
      <w:proofErr w:type="spellStart"/>
      <w:r w:rsidRPr="005A01AC">
        <w:rPr>
          <w:rFonts w:ascii="Times New Roman" w:hAnsi="Times New Roman" w:cs="Times New Roman"/>
          <w:sz w:val="24"/>
          <w:szCs w:val="24"/>
        </w:rPr>
        <w:t>Garedew</w:t>
      </w:r>
      <w:proofErr w:type="spellEnd"/>
      <w:r w:rsidRPr="005A01AC">
        <w:rPr>
          <w:rFonts w:ascii="Times New Roman" w:hAnsi="Times New Roman" w:cs="Times New Roman"/>
          <w:sz w:val="24"/>
          <w:szCs w:val="24"/>
        </w:rPr>
        <w:t xml:space="preserve"> currently attending my MA Degree in School Leadership in </w:t>
      </w:r>
      <w:proofErr w:type="spellStart"/>
      <w:r w:rsidRPr="005A01AC">
        <w:rPr>
          <w:rFonts w:ascii="Times New Roman" w:hAnsi="Times New Roman" w:cs="Times New Roman"/>
          <w:sz w:val="24"/>
          <w:szCs w:val="24"/>
        </w:rPr>
        <w:t>Haramay</w:t>
      </w:r>
      <w:proofErr w:type="spellEnd"/>
      <w:r w:rsidRPr="005A01AC">
        <w:rPr>
          <w:rFonts w:ascii="Times New Roman" w:hAnsi="Times New Roman" w:cs="Times New Roman"/>
          <w:sz w:val="24"/>
          <w:szCs w:val="24"/>
        </w:rPr>
        <w:t xml:space="preserve"> University. I am doing my research on </w:t>
      </w:r>
      <w:r w:rsidRPr="005A01AC">
        <w:rPr>
          <w:rFonts w:ascii="Times New Roman" w:hAnsi="Times New Roman" w:cs="Times New Roman"/>
          <w:b/>
          <w:bCs/>
          <w:sz w:val="24"/>
          <w:szCs w:val="24"/>
        </w:rPr>
        <w:t>the Leadership practice</w:t>
      </w:r>
      <w:r w:rsidRPr="005A01AC">
        <w:rPr>
          <w:rFonts w:ascii="Times New Roman" w:hAnsi="Times New Roman" w:cs="Times New Roman"/>
          <w:b/>
          <w:sz w:val="24"/>
          <w:szCs w:val="24"/>
        </w:rPr>
        <w:t xml:space="preserve"> towards attending Integrated Functional Adult Education in Bale Zone </w:t>
      </w:r>
      <w:proofErr w:type="spellStart"/>
      <w:r w:rsidRPr="005A01AC">
        <w:rPr>
          <w:rFonts w:ascii="Times New Roman" w:hAnsi="Times New Roman" w:cs="Times New Roman"/>
          <w:b/>
          <w:sz w:val="24"/>
          <w:szCs w:val="24"/>
        </w:rPr>
        <w:t>Ginnir</w:t>
      </w:r>
      <w:proofErr w:type="spellEnd"/>
      <w:r w:rsidRPr="005A01AC">
        <w:rPr>
          <w:rFonts w:ascii="Times New Roman" w:hAnsi="Times New Roman" w:cs="Times New Roman"/>
          <w:b/>
          <w:sz w:val="24"/>
          <w:szCs w:val="24"/>
        </w:rPr>
        <w:t xml:space="preserve"> </w:t>
      </w:r>
      <w:proofErr w:type="spellStart"/>
      <w:r w:rsidRPr="005A01AC">
        <w:rPr>
          <w:rFonts w:ascii="Times New Roman" w:hAnsi="Times New Roman" w:cs="Times New Roman"/>
          <w:b/>
          <w:sz w:val="24"/>
          <w:szCs w:val="24"/>
        </w:rPr>
        <w:t>woreda</w:t>
      </w:r>
      <w:proofErr w:type="spellEnd"/>
      <w:r w:rsidRPr="005A01AC">
        <w:rPr>
          <w:rFonts w:ascii="Times New Roman" w:hAnsi="Times New Roman" w:cs="Times New Roman"/>
          <w:b/>
          <w:sz w:val="24"/>
          <w:szCs w:val="24"/>
        </w:rPr>
        <w:t>.</w:t>
      </w:r>
    </w:p>
    <w:p w:rsidR="007D4CF7" w:rsidRPr="005A01AC" w:rsidRDefault="007D4CF7" w:rsidP="0006070D">
      <w:pPr>
        <w:spacing w:before="100" w:beforeAutospacing="1" w:after="100" w:afterAutospacing="1"/>
        <w:jc w:val="both"/>
        <w:rPr>
          <w:rFonts w:ascii="Times New Roman" w:hAnsi="Times New Roman" w:cs="Times New Roman"/>
          <w:sz w:val="24"/>
          <w:szCs w:val="24"/>
        </w:rPr>
      </w:pPr>
      <w:r w:rsidRPr="005A01AC">
        <w:rPr>
          <w:rFonts w:ascii="Times New Roman" w:hAnsi="Times New Roman" w:cs="Times New Roman"/>
          <w:sz w:val="24"/>
          <w:szCs w:val="24"/>
        </w:rPr>
        <w:t xml:space="preserve"> This questionnaire is prepared to gather relevant and appropriate data based on the above </w:t>
      </w:r>
      <w:r w:rsidR="008F2441" w:rsidRPr="005A01AC">
        <w:rPr>
          <w:rFonts w:ascii="Times New Roman" w:hAnsi="Times New Roman" w:cs="Times New Roman"/>
          <w:sz w:val="24"/>
          <w:szCs w:val="24"/>
        </w:rPr>
        <w:t xml:space="preserve">title at Bale Zone </w:t>
      </w:r>
      <w:proofErr w:type="spellStart"/>
      <w:r w:rsidR="008F2441" w:rsidRPr="005A01AC">
        <w:rPr>
          <w:rFonts w:ascii="Times New Roman" w:hAnsi="Times New Roman" w:cs="Times New Roman"/>
          <w:sz w:val="24"/>
          <w:szCs w:val="24"/>
        </w:rPr>
        <w:t>Ginnir</w:t>
      </w:r>
      <w:proofErr w:type="spellEnd"/>
      <w:r w:rsidR="008F2441" w:rsidRPr="005A01AC">
        <w:rPr>
          <w:rFonts w:ascii="Times New Roman" w:hAnsi="Times New Roman" w:cs="Times New Roman"/>
          <w:sz w:val="24"/>
          <w:szCs w:val="24"/>
        </w:rPr>
        <w:t xml:space="preserve"> District</w:t>
      </w:r>
      <w:r w:rsidRPr="005A01AC">
        <w:rPr>
          <w:rFonts w:ascii="Times New Roman" w:hAnsi="Times New Roman" w:cs="Times New Roman"/>
          <w:sz w:val="24"/>
          <w:szCs w:val="24"/>
        </w:rPr>
        <w:t xml:space="preserve"> in selected Villages; and to provide some possible recommendation for the encounter problem if there are any. The success of this study thus depends on the honesty and frankness of your response. The researcher would like to assure you that your responses are strictly confidential. </w:t>
      </w:r>
    </w:p>
    <w:p w:rsidR="007D4CF7" w:rsidRPr="005A01AC" w:rsidRDefault="007D4CF7" w:rsidP="0006070D">
      <w:pPr>
        <w:spacing w:before="100" w:beforeAutospacing="1" w:after="100" w:afterAutospacing="1"/>
        <w:jc w:val="both"/>
        <w:rPr>
          <w:rFonts w:ascii="Times New Roman" w:hAnsi="Times New Roman" w:cs="Times New Roman"/>
          <w:sz w:val="24"/>
          <w:szCs w:val="24"/>
        </w:rPr>
      </w:pPr>
      <w:r w:rsidRPr="005A01AC">
        <w:rPr>
          <w:rFonts w:ascii="Times New Roman" w:hAnsi="Times New Roman" w:cs="Times New Roman"/>
          <w:sz w:val="24"/>
          <w:szCs w:val="24"/>
        </w:rPr>
        <w:t>The information you are going to provide will be used purely for academic purpose. Your answers are completely confidential and your name will not be written on this form. I genially request your collaboration in responding to this questionnaire.</w:t>
      </w:r>
    </w:p>
    <w:p w:rsidR="007D4CF7" w:rsidRPr="005A01AC" w:rsidRDefault="007D4CF7" w:rsidP="0006070D">
      <w:pPr>
        <w:spacing w:before="100" w:beforeAutospacing="1" w:after="100" w:afterAutospacing="1"/>
        <w:jc w:val="both"/>
        <w:rPr>
          <w:rFonts w:ascii="Times New Roman" w:hAnsi="Times New Roman" w:cs="Times New Roman"/>
          <w:sz w:val="24"/>
          <w:szCs w:val="24"/>
        </w:rPr>
      </w:pPr>
      <w:r w:rsidRPr="005A01AC">
        <w:rPr>
          <w:rFonts w:ascii="Times New Roman" w:hAnsi="Times New Roman" w:cs="Times New Roman"/>
          <w:b/>
          <w:bCs/>
          <w:sz w:val="24"/>
          <w:szCs w:val="24"/>
        </w:rPr>
        <w:t xml:space="preserve">                                                                                                 Thank You in Advance!</w:t>
      </w:r>
    </w:p>
    <w:p w:rsidR="007D4CF7" w:rsidRPr="005A01AC" w:rsidRDefault="002C598C" w:rsidP="002C598C">
      <w:pPr>
        <w:spacing w:before="100" w:beforeAutospacing="1" w:after="100" w:afterAutospacing="1"/>
        <w:jc w:val="both"/>
        <w:rPr>
          <w:rFonts w:ascii="Times New Roman" w:hAnsi="Times New Roman" w:cs="Times New Roman"/>
          <w:sz w:val="24"/>
          <w:szCs w:val="24"/>
        </w:rPr>
      </w:pPr>
      <w:r w:rsidRPr="005A01AC">
        <w:rPr>
          <w:b/>
        </w:rPr>
        <w:br w:type="column"/>
      </w:r>
      <w:r w:rsidR="007D4CF7" w:rsidRPr="005A01AC">
        <w:rPr>
          <w:rFonts w:ascii="Times New Roman" w:hAnsi="Times New Roman" w:cs="Times New Roman"/>
          <w:b/>
          <w:sz w:val="24"/>
          <w:szCs w:val="24"/>
        </w:rPr>
        <w:lastRenderedPageBreak/>
        <w:t>Instructions</w:t>
      </w:r>
      <w:r w:rsidR="007D4CF7" w:rsidRPr="005A01AC">
        <w:rPr>
          <w:rFonts w:ascii="Times New Roman" w:hAnsi="Times New Roman" w:cs="Times New Roman"/>
          <w:sz w:val="24"/>
          <w:szCs w:val="24"/>
        </w:rPr>
        <w:t xml:space="preserve">: </w:t>
      </w:r>
    </w:p>
    <w:p w:rsidR="007D4CF7" w:rsidRPr="005A01AC" w:rsidRDefault="007D4CF7" w:rsidP="00332E54">
      <w:pPr>
        <w:spacing w:before="100" w:beforeAutospacing="1"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 Where alternative answers are given, please read each questions and put a “</w:t>
      </w:r>
      <w:r w:rsidRPr="005A01AC">
        <w:rPr>
          <w:rFonts w:ascii="Times New Roman" w:hAnsi="Times New Roman" w:cs="Times New Roman"/>
          <w:sz w:val="24"/>
          <w:szCs w:val="24"/>
        </w:rPr>
        <w:sym w:font="Wingdings 2" w:char="F050"/>
      </w:r>
      <w:r w:rsidRPr="005A01AC">
        <w:rPr>
          <w:rFonts w:ascii="Times New Roman" w:hAnsi="Times New Roman" w:cs="Times New Roman"/>
          <w:sz w:val="24"/>
          <w:szCs w:val="24"/>
        </w:rPr>
        <w:t>” mark in box parallel to the letter of your choice or encircle your choice.</w:t>
      </w:r>
    </w:p>
    <w:p w:rsidR="007D4CF7" w:rsidRPr="005A01AC" w:rsidRDefault="007D4CF7" w:rsidP="00332E54">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2. Where you are required to show your reactions (ratings) by following rating scales please put   a "</w:t>
      </w:r>
      <w:r w:rsidRPr="005A01AC">
        <w:sym w:font="Wingdings 2" w:char="F050"/>
      </w:r>
      <w:r w:rsidRPr="005A01AC">
        <w:rPr>
          <w:rFonts w:ascii="Times New Roman" w:hAnsi="Times New Roman" w:cs="Times New Roman"/>
          <w:sz w:val="24"/>
          <w:szCs w:val="24"/>
        </w:rPr>
        <w:t>" mark below the number of your choice parallel to each statement.</w:t>
      </w:r>
    </w:p>
    <w:p w:rsidR="007D4CF7" w:rsidRPr="005A01AC" w:rsidRDefault="007D4CF7" w:rsidP="00332E54">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3. In answering the open-ended questions, please be as brief as possible. In case you have additional comments, use the back of the paper by clearly indicating the number.</w:t>
      </w:r>
    </w:p>
    <w:p w:rsidR="007D4CF7" w:rsidRPr="005A01AC" w:rsidRDefault="007D4CF7" w:rsidP="0010341A">
      <w:pPr>
        <w:spacing w:before="100" w:beforeAutospacing="1" w:after="100" w:afterAutospacing="1"/>
        <w:jc w:val="both"/>
        <w:rPr>
          <w:rFonts w:ascii="Times New Roman" w:hAnsi="Times New Roman" w:cs="Times New Roman"/>
          <w:b/>
          <w:sz w:val="24"/>
          <w:szCs w:val="24"/>
        </w:rPr>
      </w:pPr>
      <w:r w:rsidRPr="005A01AC">
        <w:rPr>
          <w:rFonts w:ascii="Times New Roman" w:hAnsi="Times New Roman" w:cs="Times New Roman"/>
          <w:b/>
          <w:sz w:val="24"/>
          <w:szCs w:val="24"/>
        </w:rPr>
        <w:t xml:space="preserve">Part One.  Background of Respondents  </w:t>
      </w:r>
    </w:p>
    <w:p w:rsidR="007D4CF7" w:rsidRPr="005A01AC" w:rsidRDefault="00E9668B" w:rsidP="00E9668B">
      <w:pPr>
        <w:jc w:val="both"/>
        <w:rPr>
          <w:rFonts w:ascii="Times New Roman" w:hAnsi="Times New Roman" w:cs="Times New Roman"/>
          <w:sz w:val="24"/>
          <w:szCs w:val="24"/>
        </w:rPr>
      </w:pPr>
      <w:r w:rsidRPr="005A01AC">
        <w:t xml:space="preserve">    </w:t>
      </w:r>
      <w:r w:rsidRPr="005A01AC">
        <w:rPr>
          <w:rFonts w:ascii="Times New Roman" w:hAnsi="Times New Roman" w:cs="Times New Roman"/>
          <w:sz w:val="24"/>
          <w:szCs w:val="24"/>
        </w:rPr>
        <w:t xml:space="preserve">1. </w:t>
      </w:r>
      <w:r w:rsidR="007D4CF7" w:rsidRPr="005A01AC">
        <w:rPr>
          <w:rFonts w:ascii="Times New Roman" w:hAnsi="Times New Roman" w:cs="Times New Roman"/>
          <w:sz w:val="24"/>
          <w:szCs w:val="24"/>
        </w:rPr>
        <w:t xml:space="preserve">Age; A. 18 - 22   B. 23 - 27     C.  28 - 32     D. 33 - 37        E.  38 and above    </w:t>
      </w:r>
    </w:p>
    <w:p w:rsidR="007D4CF7" w:rsidRPr="005A01AC" w:rsidRDefault="00B635D0" w:rsidP="00E9668B">
      <w:pPr>
        <w:jc w:val="both"/>
        <w:rPr>
          <w:rFonts w:ascii="Times New Roman" w:hAnsi="Times New Roman" w:cs="Times New Roman"/>
          <w:sz w:val="24"/>
          <w:szCs w:val="24"/>
        </w:rPr>
      </w:pPr>
      <w:r w:rsidRPr="005A01AC">
        <w:rPr>
          <w:rFonts w:ascii="Times New Roman" w:hAnsi="Times New Roman" w:cs="Times New Roman"/>
          <w:sz w:val="24"/>
          <w:szCs w:val="24"/>
        </w:rPr>
        <w:t xml:space="preserve">2. </w:t>
      </w:r>
      <w:r w:rsidR="007D4CF7" w:rsidRPr="005A01AC">
        <w:rPr>
          <w:rFonts w:ascii="Times New Roman" w:hAnsi="Times New Roman" w:cs="Times New Roman"/>
          <w:sz w:val="24"/>
          <w:szCs w:val="24"/>
        </w:rPr>
        <w:t xml:space="preserve">Work experience: A. 1 -5       B.  </w:t>
      </w:r>
      <w:proofErr w:type="gramStart"/>
      <w:r w:rsidR="007D4CF7" w:rsidRPr="005A01AC">
        <w:rPr>
          <w:rFonts w:ascii="Times New Roman" w:hAnsi="Times New Roman" w:cs="Times New Roman"/>
          <w:sz w:val="24"/>
          <w:szCs w:val="24"/>
        </w:rPr>
        <w:t>6 -10        C.</w:t>
      </w:r>
      <w:proofErr w:type="gramEnd"/>
      <w:r w:rsidR="007D4CF7" w:rsidRPr="005A01AC">
        <w:rPr>
          <w:rFonts w:ascii="Times New Roman" w:hAnsi="Times New Roman" w:cs="Times New Roman"/>
          <w:sz w:val="24"/>
          <w:szCs w:val="24"/>
        </w:rPr>
        <w:t xml:space="preserve">  </w:t>
      </w:r>
      <w:proofErr w:type="gramStart"/>
      <w:r w:rsidR="007D4CF7" w:rsidRPr="005A01AC">
        <w:rPr>
          <w:rFonts w:ascii="Times New Roman" w:hAnsi="Times New Roman" w:cs="Times New Roman"/>
          <w:sz w:val="24"/>
          <w:szCs w:val="24"/>
        </w:rPr>
        <w:t>11- 15           D.</w:t>
      </w:r>
      <w:proofErr w:type="gramEnd"/>
      <w:r w:rsidR="007D4CF7" w:rsidRPr="005A01AC">
        <w:rPr>
          <w:rFonts w:ascii="Times New Roman" w:hAnsi="Times New Roman" w:cs="Times New Roman"/>
          <w:sz w:val="24"/>
          <w:szCs w:val="24"/>
        </w:rPr>
        <w:t xml:space="preserve">  16 and above </w:t>
      </w:r>
    </w:p>
    <w:p w:rsidR="007D4CF7" w:rsidRPr="005A01AC" w:rsidRDefault="00B635D0" w:rsidP="00E9668B">
      <w:pPr>
        <w:jc w:val="both"/>
        <w:rPr>
          <w:rFonts w:ascii="Times New Roman" w:hAnsi="Times New Roman" w:cs="Times New Roman"/>
          <w:sz w:val="24"/>
          <w:szCs w:val="24"/>
        </w:rPr>
      </w:pPr>
      <w:r w:rsidRPr="005A01AC">
        <w:rPr>
          <w:rFonts w:ascii="Times New Roman" w:hAnsi="Times New Roman" w:cs="Times New Roman"/>
          <w:sz w:val="24"/>
          <w:szCs w:val="24"/>
        </w:rPr>
        <w:t xml:space="preserve">3. </w:t>
      </w:r>
      <w:r w:rsidR="007D4CF7" w:rsidRPr="005A01AC">
        <w:rPr>
          <w:rFonts w:ascii="Times New Roman" w:hAnsi="Times New Roman" w:cs="Times New Roman"/>
          <w:sz w:val="24"/>
          <w:szCs w:val="24"/>
        </w:rPr>
        <w:t xml:space="preserve">Marital status: A. Single     B. Married        C. Divorced          D.  Widowed      </w:t>
      </w:r>
    </w:p>
    <w:p w:rsidR="007D4CF7" w:rsidRPr="005A01AC" w:rsidRDefault="00B635D0" w:rsidP="00E9668B">
      <w:pPr>
        <w:jc w:val="both"/>
        <w:rPr>
          <w:rFonts w:ascii="Times New Roman" w:hAnsi="Times New Roman" w:cs="Times New Roman"/>
          <w:sz w:val="24"/>
          <w:szCs w:val="24"/>
        </w:rPr>
      </w:pPr>
      <w:r w:rsidRPr="005A01AC">
        <w:rPr>
          <w:rFonts w:ascii="Times New Roman" w:hAnsi="Times New Roman" w:cs="Times New Roman"/>
          <w:sz w:val="24"/>
          <w:szCs w:val="24"/>
        </w:rPr>
        <w:t xml:space="preserve">4. </w:t>
      </w:r>
      <w:r w:rsidR="007D4CF7" w:rsidRPr="005A01AC">
        <w:rPr>
          <w:rFonts w:ascii="Times New Roman" w:hAnsi="Times New Roman" w:cs="Times New Roman"/>
          <w:sz w:val="24"/>
          <w:szCs w:val="24"/>
        </w:rPr>
        <w:t xml:space="preserve">Educational status: A. below </w:t>
      </w:r>
      <w:proofErr w:type="gramStart"/>
      <w:r w:rsidR="007D4CF7" w:rsidRPr="005A01AC">
        <w:rPr>
          <w:rFonts w:ascii="Times New Roman" w:hAnsi="Times New Roman" w:cs="Times New Roman"/>
          <w:sz w:val="24"/>
          <w:szCs w:val="24"/>
        </w:rPr>
        <w:t>grade10  B</w:t>
      </w:r>
      <w:proofErr w:type="gramEnd"/>
      <w:r w:rsidR="007D4CF7" w:rsidRPr="005A01AC">
        <w:rPr>
          <w:rFonts w:ascii="Times New Roman" w:hAnsi="Times New Roman" w:cs="Times New Roman"/>
          <w:sz w:val="24"/>
          <w:szCs w:val="24"/>
        </w:rPr>
        <w:t xml:space="preserve">. certificate C. diploma D. degree </w:t>
      </w:r>
      <w:proofErr w:type="spellStart"/>
      <w:r w:rsidR="007D4CF7" w:rsidRPr="005A01AC">
        <w:rPr>
          <w:rFonts w:ascii="Times New Roman" w:hAnsi="Times New Roman" w:cs="Times New Roman"/>
          <w:sz w:val="24"/>
          <w:szCs w:val="24"/>
        </w:rPr>
        <w:t>E.above</w:t>
      </w:r>
      <w:proofErr w:type="spellEnd"/>
      <w:r w:rsidR="007D4CF7" w:rsidRPr="005A01AC">
        <w:rPr>
          <w:rFonts w:ascii="Times New Roman" w:hAnsi="Times New Roman" w:cs="Times New Roman"/>
          <w:sz w:val="24"/>
          <w:szCs w:val="24"/>
        </w:rPr>
        <w:t xml:space="preserve"> degree</w:t>
      </w:r>
    </w:p>
    <w:p w:rsidR="007D4CF7" w:rsidRPr="005A01AC" w:rsidRDefault="007D4CF7" w:rsidP="005B1A04">
      <w:pPr>
        <w:tabs>
          <w:tab w:val="left" w:pos="270"/>
          <w:tab w:val="left" w:pos="360"/>
          <w:tab w:val="left" w:pos="810"/>
        </w:tabs>
        <w:spacing w:before="100" w:beforeAutospacing="1" w:after="100" w:afterAutospacing="1" w:line="360" w:lineRule="auto"/>
        <w:contextualSpacing/>
        <w:jc w:val="both"/>
        <w:rPr>
          <w:rFonts w:ascii="Times New Roman" w:hAnsi="Times New Roman" w:cs="Times New Roman"/>
          <w:b/>
          <w:sz w:val="24"/>
          <w:szCs w:val="24"/>
        </w:rPr>
      </w:pPr>
      <w:r w:rsidRPr="005A01AC">
        <w:rPr>
          <w:rFonts w:ascii="Times New Roman" w:hAnsi="Times New Roman" w:cs="Times New Roman"/>
          <w:b/>
          <w:sz w:val="24"/>
          <w:szCs w:val="24"/>
        </w:rPr>
        <w:t xml:space="preserve">Part Two.  Practices of integrated functional adult education  </w:t>
      </w:r>
    </w:p>
    <w:p w:rsidR="00202A1D" w:rsidRPr="005A01AC" w:rsidRDefault="007D4CF7" w:rsidP="005B1A04">
      <w:pPr>
        <w:spacing w:before="100" w:beforeAutospacing="1" w:after="100" w:afterAutospacing="1"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 xml:space="preserve">1. Do think that the adults are interest to attend integrated functional literacy program in your locality? A. Yes          B. No </w:t>
      </w:r>
    </w:p>
    <w:p w:rsidR="007D4CF7" w:rsidRPr="005A01AC" w:rsidRDefault="007D4CF7" w:rsidP="005B1A04">
      <w:pPr>
        <w:spacing w:before="100" w:beforeAutospacing="1" w:after="100" w:afterAutospacing="1"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 xml:space="preserve">2. Do you think that the time, place and day of educational provision are convenient for IFAL adult learners group?   A. Yes         B. No   </w:t>
      </w:r>
    </w:p>
    <w:p w:rsidR="007D4CF7" w:rsidRPr="005A01AC" w:rsidRDefault="007D4CF7" w:rsidP="005B1A04">
      <w:pPr>
        <w:spacing w:after="100" w:afterAutospacing="1"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3. Is there any special support to needy adult to ensure that they do not dropout of from IFAL program?     A. Yes       B. No </w:t>
      </w:r>
    </w:p>
    <w:p w:rsidR="007D4CF7" w:rsidRPr="005A01AC" w:rsidRDefault="007D4CF7" w:rsidP="00E8451A">
      <w:pPr>
        <w:spacing w:before="240" w:after="0"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4. In what rate adult in your locality are willing to be engaged in IFAL program</w:t>
      </w:r>
    </w:p>
    <w:p w:rsidR="007D4CF7" w:rsidRPr="005A01AC" w:rsidRDefault="007D4CF7" w:rsidP="005B1A04">
      <w:pPr>
        <w:spacing w:before="100" w:beforeAutospacing="1" w:after="100" w:afterAutospacing="1"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A. very high</w:t>
      </w:r>
      <w:r w:rsidRPr="005A01AC">
        <w:rPr>
          <w:rFonts w:ascii="Times New Roman" w:hAnsi="Times New Roman" w:cs="Times New Roman"/>
          <w:sz w:val="24"/>
          <w:szCs w:val="24"/>
        </w:rPr>
        <w:tab/>
        <w:t>B. high</w:t>
      </w:r>
      <w:r w:rsidRPr="005A01AC">
        <w:rPr>
          <w:rFonts w:ascii="Times New Roman" w:hAnsi="Times New Roman" w:cs="Times New Roman"/>
          <w:sz w:val="24"/>
          <w:szCs w:val="24"/>
        </w:rPr>
        <w:tab/>
        <w:t>C. medium</w:t>
      </w:r>
      <w:r w:rsidRPr="005A01AC">
        <w:rPr>
          <w:rFonts w:ascii="Times New Roman" w:hAnsi="Times New Roman" w:cs="Times New Roman"/>
          <w:sz w:val="24"/>
          <w:szCs w:val="24"/>
        </w:rPr>
        <w:tab/>
        <w:t>D. low</w:t>
      </w:r>
      <w:r w:rsidRPr="005A01AC">
        <w:rPr>
          <w:rFonts w:ascii="Times New Roman" w:hAnsi="Times New Roman" w:cs="Times New Roman"/>
          <w:sz w:val="24"/>
          <w:szCs w:val="24"/>
        </w:rPr>
        <w:tab/>
        <w:t xml:space="preserve">E. very low </w:t>
      </w:r>
    </w:p>
    <w:p w:rsidR="007D4CF7" w:rsidRPr="005A01AC" w:rsidRDefault="007D4CF7" w:rsidP="005B1A04">
      <w:pPr>
        <w:spacing w:before="100" w:beforeAutospacing="1" w:after="100" w:afterAutospacing="1" w:line="360" w:lineRule="auto"/>
        <w:jc w:val="both"/>
        <w:rPr>
          <w:rFonts w:ascii="Times New Roman" w:hAnsi="Times New Roman" w:cs="Times New Roman"/>
          <w:sz w:val="24"/>
          <w:szCs w:val="24"/>
        </w:rPr>
      </w:pPr>
      <w:r w:rsidRPr="005A01AC">
        <w:rPr>
          <w:rFonts w:ascii="Times New Roman" w:hAnsi="Times New Roman" w:cs="Times New Roman"/>
          <w:sz w:val="24"/>
          <w:szCs w:val="24"/>
        </w:rPr>
        <w:t>5. Extent to which IFAL program links adult to economic empowerment is</w:t>
      </w:r>
    </w:p>
    <w:p w:rsidR="007D4CF7" w:rsidRPr="005A01AC" w:rsidRDefault="007D4CF7" w:rsidP="005B1A04">
      <w:pPr>
        <w:spacing w:before="100" w:beforeAutospacing="1" w:after="100" w:afterAutospacing="1"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A. very high</w:t>
      </w:r>
      <w:r w:rsidRPr="005A01AC">
        <w:rPr>
          <w:rFonts w:ascii="Times New Roman" w:hAnsi="Times New Roman" w:cs="Times New Roman"/>
          <w:sz w:val="24"/>
          <w:szCs w:val="24"/>
        </w:rPr>
        <w:tab/>
        <w:t>B. high</w:t>
      </w:r>
      <w:r w:rsidR="000546C8" w:rsidRPr="005A01AC">
        <w:rPr>
          <w:rFonts w:ascii="Times New Roman" w:hAnsi="Times New Roman" w:cs="Times New Roman"/>
          <w:sz w:val="24"/>
          <w:szCs w:val="24"/>
        </w:rPr>
        <w:t xml:space="preserve"> </w:t>
      </w:r>
      <w:r w:rsidRPr="005A01AC">
        <w:rPr>
          <w:rFonts w:ascii="Times New Roman" w:hAnsi="Times New Roman" w:cs="Times New Roman"/>
          <w:sz w:val="24"/>
          <w:szCs w:val="24"/>
        </w:rPr>
        <w:tab/>
        <w:t>C. medium</w:t>
      </w:r>
      <w:r w:rsidRPr="005A01AC">
        <w:rPr>
          <w:rFonts w:ascii="Times New Roman" w:hAnsi="Times New Roman" w:cs="Times New Roman"/>
          <w:sz w:val="24"/>
          <w:szCs w:val="24"/>
        </w:rPr>
        <w:tab/>
      </w:r>
      <w:r w:rsidRPr="005A01AC">
        <w:rPr>
          <w:rFonts w:ascii="Times New Roman" w:hAnsi="Times New Roman" w:cs="Times New Roman"/>
          <w:sz w:val="24"/>
          <w:szCs w:val="24"/>
        </w:rPr>
        <w:tab/>
        <w:t>D. low</w:t>
      </w:r>
      <w:r w:rsidRPr="005A01AC">
        <w:rPr>
          <w:rFonts w:ascii="Times New Roman" w:hAnsi="Times New Roman" w:cs="Times New Roman"/>
          <w:sz w:val="24"/>
          <w:szCs w:val="24"/>
        </w:rPr>
        <w:tab/>
        <w:t xml:space="preserve">E. very low </w:t>
      </w:r>
    </w:p>
    <w:p w:rsidR="007D4CF7" w:rsidRPr="005A01AC" w:rsidRDefault="007D4CF7" w:rsidP="005B1A04">
      <w:pPr>
        <w:spacing w:before="100" w:beforeAutospacing="1" w:after="100" w:afterAutospacing="1"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6. How do adult involve in integrated functional adult literacy program in your locality?</w:t>
      </w:r>
    </w:p>
    <w:p w:rsidR="007D4CF7" w:rsidRPr="005A01AC" w:rsidRDefault="007D4CF7" w:rsidP="005B1A04">
      <w:pPr>
        <w:spacing w:before="100" w:beforeAutospacing="1" w:after="100" w:afterAutospacing="1"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 xml:space="preserve">A. By their own request   </w:t>
      </w:r>
    </w:p>
    <w:p w:rsidR="007D4CF7" w:rsidRPr="005A01AC" w:rsidRDefault="007D4CF7" w:rsidP="005B1A04">
      <w:pPr>
        <w:spacing w:before="100" w:beforeAutospacing="1" w:after="100" w:afterAutospacing="1"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 xml:space="preserve">B. By force or obligation  </w:t>
      </w:r>
    </w:p>
    <w:p w:rsidR="007D4CF7" w:rsidRPr="005A01AC" w:rsidRDefault="007D4CF7" w:rsidP="005B1A04">
      <w:pPr>
        <w:spacing w:before="100" w:beforeAutospacing="1" w:after="100" w:afterAutospacing="1"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lastRenderedPageBreak/>
        <w:t xml:space="preserve">C. By understanding the importance of the </w:t>
      </w:r>
      <w:proofErr w:type="gramStart"/>
      <w:r w:rsidRPr="005A01AC">
        <w:rPr>
          <w:rFonts w:ascii="Times New Roman" w:hAnsi="Times New Roman" w:cs="Times New Roman"/>
          <w:sz w:val="24"/>
          <w:szCs w:val="24"/>
        </w:rPr>
        <w:t>IFALP  D</w:t>
      </w:r>
      <w:proofErr w:type="gramEnd"/>
      <w:r w:rsidRPr="005A01AC">
        <w:rPr>
          <w:rFonts w:ascii="Times New Roman" w:hAnsi="Times New Roman" w:cs="Times New Roman"/>
          <w:sz w:val="24"/>
          <w:szCs w:val="24"/>
        </w:rPr>
        <w:t>. Other, please specify _______________________________________</w:t>
      </w:r>
    </w:p>
    <w:p w:rsidR="007D4CF7" w:rsidRPr="005A01AC" w:rsidRDefault="007D4CF7" w:rsidP="005B1A04">
      <w:pPr>
        <w:spacing w:after="0"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7. Governments attention to implement IFAL Program with special emphasis for adult is</w:t>
      </w:r>
    </w:p>
    <w:p w:rsidR="007D4CF7" w:rsidRPr="005A01AC" w:rsidRDefault="007D4CF7" w:rsidP="005B1A04">
      <w:pPr>
        <w:spacing w:after="0"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A. very high</w:t>
      </w:r>
      <w:r w:rsidRPr="005A01AC">
        <w:rPr>
          <w:rFonts w:ascii="Times New Roman" w:hAnsi="Times New Roman" w:cs="Times New Roman"/>
          <w:sz w:val="24"/>
          <w:szCs w:val="24"/>
        </w:rPr>
        <w:tab/>
        <w:t>B. high</w:t>
      </w:r>
      <w:r w:rsidRPr="005A01AC">
        <w:rPr>
          <w:rFonts w:ascii="Times New Roman" w:hAnsi="Times New Roman" w:cs="Times New Roman"/>
          <w:sz w:val="24"/>
          <w:szCs w:val="24"/>
        </w:rPr>
        <w:tab/>
        <w:t>C. medium</w:t>
      </w:r>
      <w:r w:rsidRPr="005A01AC">
        <w:rPr>
          <w:rFonts w:ascii="Times New Roman" w:hAnsi="Times New Roman" w:cs="Times New Roman"/>
          <w:sz w:val="24"/>
          <w:szCs w:val="24"/>
        </w:rPr>
        <w:tab/>
      </w:r>
      <w:r w:rsidRPr="005A01AC">
        <w:rPr>
          <w:rFonts w:ascii="Times New Roman" w:hAnsi="Times New Roman" w:cs="Times New Roman"/>
          <w:sz w:val="24"/>
          <w:szCs w:val="24"/>
        </w:rPr>
        <w:tab/>
        <w:t>D. low</w:t>
      </w:r>
      <w:r w:rsidRPr="005A01AC">
        <w:rPr>
          <w:rFonts w:ascii="Times New Roman" w:hAnsi="Times New Roman" w:cs="Times New Roman"/>
          <w:sz w:val="24"/>
          <w:szCs w:val="24"/>
        </w:rPr>
        <w:tab/>
        <w:t xml:space="preserve">E. very low </w:t>
      </w:r>
    </w:p>
    <w:p w:rsidR="007D4CF7" w:rsidRPr="005A01AC" w:rsidRDefault="007D4CF7" w:rsidP="005B1A04">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8. Levels of community’s recognition to IFAL Program under implementation for adults</w:t>
      </w:r>
    </w:p>
    <w:p w:rsidR="007D4CF7" w:rsidRPr="005A01AC" w:rsidRDefault="007D4CF7" w:rsidP="005B1A04">
      <w:pPr>
        <w:spacing w:after="0"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 xml:space="preserve">      A. very high</w:t>
      </w:r>
      <w:r w:rsidRPr="005A01AC">
        <w:rPr>
          <w:rFonts w:ascii="Times New Roman" w:hAnsi="Times New Roman" w:cs="Times New Roman"/>
          <w:sz w:val="24"/>
          <w:szCs w:val="24"/>
        </w:rPr>
        <w:tab/>
        <w:t>B. high</w:t>
      </w:r>
      <w:r w:rsidRPr="005A01AC">
        <w:rPr>
          <w:rFonts w:ascii="Times New Roman" w:hAnsi="Times New Roman" w:cs="Times New Roman"/>
          <w:sz w:val="24"/>
          <w:szCs w:val="24"/>
        </w:rPr>
        <w:tab/>
        <w:t>C. medium</w:t>
      </w:r>
      <w:r w:rsidRPr="005A01AC">
        <w:rPr>
          <w:rFonts w:ascii="Times New Roman" w:hAnsi="Times New Roman" w:cs="Times New Roman"/>
          <w:sz w:val="24"/>
          <w:szCs w:val="24"/>
        </w:rPr>
        <w:tab/>
        <w:t>D. low</w:t>
      </w:r>
      <w:r w:rsidRPr="005A01AC">
        <w:rPr>
          <w:rFonts w:ascii="Times New Roman" w:hAnsi="Times New Roman" w:cs="Times New Roman"/>
          <w:sz w:val="24"/>
          <w:szCs w:val="24"/>
        </w:rPr>
        <w:tab/>
        <w:t xml:space="preserve">E. very low </w:t>
      </w:r>
    </w:p>
    <w:p w:rsidR="007D4CF7" w:rsidRPr="005A01AC" w:rsidRDefault="009C3C2E" w:rsidP="005B1A04">
      <w:pPr>
        <w:tabs>
          <w:tab w:val="left" w:pos="2011"/>
        </w:tabs>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ab/>
      </w:r>
    </w:p>
    <w:p w:rsidR="007D4CF7" w:rsidRPr="005A01AC" w:rsidRDefault="007D4CF7" w:rsidP="005B1A04">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9. The budget allocated to implement IFAL Program in relation with the other programs in education is</w:t>
      </w:r>
    </w:p>
    <w:p w:rsidR="007D4CF7" w:rsidRPr="005A01AC" w:rsidRDefault="007D4CF7" w:rsidP="005B1A04">
      <w:pPr>
        <w:spacing w:after="0"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A. very high</w:t>
      </w:r>
      <w:r w:rsidRPr="005A01AC">
        <w:rPr>
          <w:rFonts w:ascii="Times New Roman" w:hAnsi="Times New Roman" w:cs="Times New Roman"/>
          <w:sz w:val="24"/>
          <w:szCs w:val="24"/>
        </w:rPr>
        <w:tab/>
      </w:r>
      <w:r w:rsidR="00F65B7F" w:rsidRPr="005A01AC">
        <w:rPr>
          <w:rFonts w:ascii="Times New Roman" w:hAnsi="Times New Roman" w:cs="Times New Roman"/>
          <w:sz w:val="24"/>
          <w:szCs w:val="24"/>
        </w:rPr>
        <w:t xml:space="preserve"> </w:t>
      </w:r>
      <w:r w:rsidRPr="005A01AC">
        <w:rPr>
          <w:rFonts w:ascii="Times New Roman" w:hAnsi="Times New Roman" w:cs="Times New Roman"/>
          <w:sz w:val="24"/>
          <w:szCs w:val="24"/>
        </w:rPr>
        <w:t>B. high</w:t>
      </w:r>
      <w:r w:rsidR="00F65B7F" w:rsidRPr="005A01AC">
        <w:rPr>
          <w:rFonts w:ascii="Times New Roman" w:hAnsi="Times New Roman" w:cs="Times New Roman"/>
          <w:sz w:val="24"/>
          <w:szCs w:val="24"/>
        </w:rPr>
        <w:t xml:space="preserve"> </w:t>
      </w:r>
      <w:r w:rsidRPr="005A01AC">
        <w:rPr>
          <w:rFonts w:ascii="Times New Roman" w:hAnsi="Times New Roman" w:cs="Times New Roman"/>
          <w:sz w:val="24"/>
          <w:szCs w:val="24"/>
        </w:rPr>
        <w:tab/>
        <w:t>C. medium</w:t>
      </w:r>
      <w:r w:rsidRPr="005A01AC">
        <w:rPr>
          <w:rFonts w:ascii="Times New Roman" w:hAnsi="Times New Roman" w:cs="Times New Roman"/>
          <w:sz w:val="24"/>
          <w:szCs w:val="24"/>
        </w:rPr>
        <w:tab/>
      </w:r>
      <w:r w:rsidRPr="005A01AC">
        <w:rPr>
          <w:rFonts w:ascii="Times New Roman" w:hAnsi="Times New Roman" w:cs="Times New Roman"/>
          <w:sz w:val="24"/>
          <w:szCs w:val="24"/>
        </w:rPr>
        <w:tab/>
        <w:t>D. low</w:t>
      </w:r>
      <w:r w:rsidR="00F65B7F" w:rsidRPr="005A01AC">
        <w:rPr>
          <w:rFonts w:ascii="Times New Roman" w:hAnsi="Times New Roman" w:cs="Times New Roman"/>
          <w:sz w:val="24"/>
          <w:szCs w:val="24"/>
        </w:rPr>
        <w:t xml:space="preserve">  </w:t>
      </w:r>
      <w:r w:rsidRPr="005A01AC">
        <w:rPr>
          <w:rFonts w:ascii="Times New Roman" w:hAnsi="Times New Roman" w:cs="Times New Roman"/>
          <w:sz w:val="24"/>
          <w:szCs w:val="24"/>
        </w:rPr>
        <w:tab/>
        <w:t xml:space="preserve">E. very low </w:t>
      </w:r>
      <w:r w:rsidR="00F65B7F" w:rsidRPr="005A01AC">
        <w:rPr>
          <w:rFonts w:ascii="Times New Roman" w:hAnsi="Times New Roman" w:cs="Times New Roman"/>
          <w:sz w:val="24"/>
          <w:szCs w:val="24"/>
        </w:rPr>
        <w:t xml:space="preserve"> </w:t>
      </w:r>
    </w:p>
    <w:p w:rsidR="007D4CF7" w:rsidRPr="005A01AC" w:rsidRDefault="007D4CF7" w:rsidP="005B1A04">
      <w:pPr>
        <w:pStyle w:val="ListParagraph"/>
        <w:spacing w:after="0"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   10. Efforts made to equip learning </w:t>
      </w:r>
      <w:proofErr w:type="spellStart"/>
      <w:r w:rsidRPr="005A01AC">
        <w:rPr>
          <w:rFonts w:ascii="Times New Roman" w:hAnsi="Times New Roman" w:cs="Times New Roman"/>
          <w:sz w:val="24"/>
          <w:szCs w:val="24"/>
        </w:rPr>
        <w:t>center</w:t>
      </w:r>
      <w:proofErr w:type="spellEnd"/>
      <w:r w:rsidRPr="005A01AC">
        <w:rPr>
          <w:rFonts w:ascii="Times New Roman" w:hAnsi="Times New Roman" w:cs="Times New Roman"/>
          <w:sz w:val="24"/>
          <w:szCs w:val="24"/>
        </w:rPr>
        <w:t xml:space="preserve"> with adequate facilities to enhance adult is</w:t>
      </w:r>
    </w:p>
    <w:p w:rsidR="007D4CF7" w:rsidRPr="005A01AC" w:rsidRDefault="007D4CF7" w:rsidP="005B1A04">
      <w:pPr>
        <w:spacing w:after="0"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A. very high</w:t>
      </w:r>
      <w:r w:rsidRPr="005A01AC">
        <w:rPr>
          <w:rFonts w:ascii="Times New Roman" w:hAnsi="Times New Roman" w:cs="Times New Roman"/>
          <w:sz w:val="24"/>
          <w:szCs w:val="24"/>
        </w:rPr>
        <w:tab/>
      </w:r>
      <w:r w:rsidR="00F65B7F" w:rsidRPr="005A01AC">
        <w:rPr>
          <w:rFonts w:ascii="Times New Roman" w:hAnsi="Times New Roman" w:cs="Times New Roman"/>
          <w:sz w:val="24"/>
          <w:szCs w:val="24"/>
        </w:rPr>
        <w:t xml:space="preserve"> </w:t>
      </w:r>
      <w:r w:rsidRPr="005A01AC">
        <w:rPr>
          <w:rFonts w:ascii="Times New Roman" w:hAnsi="Times New Roman" w:cs="Times New Roman"/>
          <w:sz w:val="24"/>
          <w:szCs w:val="24"/>
        </w:rPr>
        <w:t>B. high</w:t>
      </w:r>
      <w:r w:rsidRPr="005A01AC">
        <w:rPr>
          <w:rFonts w:ascii="Times New Roman" w:hAnsi="Times New Roman" w:cs="Times New Roman"/>
          <w:sz w:val="24"/>
          <w:szCs w:val="24"/>
        </w:rPr>
        <w:tab/>
        <w:t>C. medium</w:t>
      </w:r>
      <w:r w:rsidRPr="005A01AC">
        <w:rPr>
          <w:rFonts w:ascii="Times New Roman" w:hAnsi="Times New Roman" w:cs="Times New Roman"/>
          <w:sz w:val="24"/>
          <w:szCs w:val="24"/>
        </w:rPr>
        <w:tab/>
        <w:t>D. low</w:t>
      </w:r>
      <w:r w:rsidR="00F65B7F" w:rsidRPr="005A01AC">
        <w:rPr>
          <w:rFonts w:ascii="Times New Roman" w:hAnsi="Times New Roman" w:cs="Times New Roman"/>
          <w:sz w:val="24"/>
          <w:szCs w:val="24"/>
        </w:rPr>
        <w:t xml:space="preserve">  </w:t>
      </w:r>
      <w:r w:rsidRPr="005A01AC">
        <w:rPr>
          <w:rFonts w:ascii="Times New Roman" w:hAnsi="Times New Roman" w:cs="Times New Roman"/>
          <w:sz w:val="24"/>
          <w:szCs w:val="24"/>
        </w:rPr>
        <w:tab/>
        <w:t xml:space="preserve">E. very low </w:t>
      </w:r>
    </w:p>
    <w:p w:rsidR="007D4CF7" w:rsidRPr="005A01AC" w:rsidRDefault="007D4CF7" w:rsidP="005B1A04">
      <w:pPr>
        <w:spacing w:after="0" w:line="360" w:lineRule="auto"/>
        <w:jc w:val="both"/>
        <w:rPr>
          <w:rFonts w:ascii="Times New Roman" w:hAnsi="Times New Roman" w:cs="Times New Roman"/>
          <w:sz w:val="24"/>
          <w:szCs w:val="24"/>
        </w:rPr>
      </w:pPr>
      <w:r w:rsidRPr="005A01AC">
        <w:rPr>
          <w:rFonts w:ascii="Times New Roman" w:hAnsi="Times New Roman" w:cs="Times New Roman"/>
          <w:sz w:val="24"/>
          <w:szCs w:val="24"/>
        </w:rPr>
        <w:t>11.</w:t>
      </w:r>
      <w:r w:rsidR="00D52562" w:rsidRPr="005A01AC">
        <w:rPr>
          <w:rFonts w:ascii="Times New Roman" w:hAnsi="Times New Roman" w:cs="Times New Roman"/>
          <w:sz w:val="24"/>
          <w:szCs w:val="24"/>
        </w:rPr>
        <w:t xml:space="preserve"> Aspect of IFAL leaders</w:t>
      </w:r>
      <w:r w:rsidRPr="005A01AC">
        <w:rPr>
          <w:rFonts w:ascii="Times New Roman" w:hAnsi="Times New Roman" w:cs="Times New Roman"/>
          <w:sz w:val="24"/>
          <w:szCs w:val="24"/>
        </w:rPr>
        <w:t xml:space="preserve"> support for rural adult engagement in IFAL program?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
        <w:gridCol w:w="3477"/>
        <w:gridCol w:w="1105"/>
        <w:gridCol w:w="788"/>
        <w:gridCol w:w="962"/>
        <w:gridCol w:w="788"/>
        <w:gridCol w:w="1185"/>
      </w:tblGrid>
      <w:tr w:rsidR="00F47490" w:rsidRPr="005A01AC" w:rsidTr="00424A57">
        <w:tc>
          <w:tcPr>
            <w:tcW w:w="313"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1964"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 Aspect of supports from committee</w:t>
            </w:r>
          </w:p>
        </w:tc>
        <w:tc>
          <w:tcPr>
            <w:tcW w:w="62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Very High      </w:t>
            </w: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High </w:t>
            </w:r>
          </w:p>
        </w:tc>
        <w:tc>
          <w:tcPr>
            <w:tcW w:w="53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Medium</w:t>
            </w: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Low</w:t>
            </w:r>
          </w:p>
        </w:tc>
        <w:tc>
          <w:tcPr>
            <w:tcW w:w="670"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Very Low</w:t>
            </w:r>
          </w:p>
        </w:tc>
      </w:tr>
      <w:tr w:rsidR="00F47490" w:rsidRPr="005A01AC" w:rsidTr="00424A57">
        <w:tc>
          <w:tcPr>
            <w:tcW w:w="313"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A</w:t>
            </w:r>
          </w:p>
        </w:tc>
        <w:tc>
          <w:tcPr>
            <w:tcW w:w="1964"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Planning and organizing IFALP  </w:t>
            </w:r>
          </w:p>
        </w:tc>
        <w:tc>
          <w:tcPr>
            <w:tcW w:w="62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53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670"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r>
      <w:tr w:rsidR="00F47490" w:rsidRPr="005A01AC" w:rsidTr="00424A57">
        <w:tc>
          <w:tcPr>
            <w:tcW w:w="313"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B</w:t>
            </w:r>
          </w:p>
        </w:tc>
        <w:tc>
          <w:tcPr>
            <w:tcW w:w="1964"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Provision of training for facilitators </w:t>
            </w:r>
          </w:p>
        </w:tc>
        <w:tc>
          <w:tcPr>
            <w:tcW w:w="62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53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670"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r>
      <w:tr w:rsidR="00F47490" w:rsidRPr="005A01AC" w:rsidTr="00424A57">
        <w:tc>
          <w:tcPr>
            <w:tcW w:w="313"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C</w:t>
            </w:r>
          </w:p>
        </w:tc>
        <w:tc>
          <w:tcPr>
            <w:tcW w:w="1964"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Community mobilization </w:t>
            </w:r>
          </w:p>
        </w:tc>
        <w:tc>
          <w:tcPr>
            <w:tcW w:w="62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53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670"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r>
      <w:tr w:rsidR="00F47490" w:rsidRPr="005A01AC" w:rsidTr="00424A57">
        <w:tc>
          <w:tcPr>
            <w:tcW w:w="313"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D</w:t>
            </w:r>
          </w:p>
        </w:tc>
        <w:tc>
          <w:tcPr>
            <w:tcW w:w="1964"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Monitoring and evaluation </w:t>
            </w:r>
          </w:p>
        </w:tc>
        <w:tc>
          <w:tcPr>
            <w:tcW w:w="62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53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670"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r>
      <w:tr w:rsidR="007D4CF7" w:rsidRPr="005A01AC" w:rsidTr="00424A57">
        <w:tc>
          <w:tcPr>
            <w:tcW w:w="313"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E</w:t>
            </w:r>
          </w:p>
        </w:tc>
        <w:tc>
          <w:tcPr>
            <w:tcW w:w="1964"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Supervision services  </w:t>
            </w:r>
          </w:p>
        </w:tc>
        <w:tc>
          <w:tcPr>
            <w:tcW w:w="62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53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46"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670"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r>
    </w:tbl>
    <w:p w:rsidR="007D4CF7" w:rsidRPr="005A01AC" w:rsidRDefault="007D4CF7" w:rsidP="005B1A04">
      <w:pPr>
        <w:spacing w:after="0" w:line="360" w:lineRule="auto"/>
        <w:contextualSpacing/>
        <w:jc w:val="both"/>
        <w:rPr>
          <w:rFonts w:ascii="Times New Roman" w:hAnsi="Times New Roman" w:cs="Times New Roman"/>
          <w:sz w:val="24"/>
          <w:szCs w:val="24"/>
        </w:rPr>
      </w:pPr>
    </w:p>
    <w:p w:rsidR="007D4CF7" w:rsidRPr="005A01AC" w:rsidRDefault="007D4CF7" w:rsidP="005B1A04">
      <w:pPr>
        <w:spacing w:after="0" w:line="36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 xml:space="preserve">12. Affirmative action that has been taken to engage Adult in IFAL program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3861"/>
        <w:gridCol w:w="1013"/>
        <w:gridCol w:w="700"/>
        <w:gridCol w:w="1031"/>
        <w:gridCol w:w="857"/>
        <w:gridCol w:w="854"/>
      </w:tblGrid>
      <w:tr w:rsidR="00F47490" w:rsidRPr="005A01AC" w:rsidTr="00424A57">
        <w:tc>
          <w:tcPr>
            <w:tcW w:w="30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2180"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 Emphasis given for Adult engaged in IFALP </w:t>
            </w:r>
          </w:p>
        </w:tc>
        <w:tc>
          <w:tcPr>
            <w:tcW w:w="57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Very High      </w:t>
            </w:r>
          </w:p>
        </w:tc>
        <w:tc>
          <w:tcPr>
            <w:tcW w:w="39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High </w:t>
            </w:r>
          </w:p>
        </w:tc>
        <w:tc>
          <w:tcPr>
            <w:tcW w:w="58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Medium</w:t>
            </w:r>
          </w:p>
        </w:tc>
        <w:tc>
          <w:tcPr>
            <w:tcW w:w="484"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Low</w:t>
            </w:r>
          </w:p>
        </w:tc>
        <w:tc>
          <w:tcPr>
            <w:tcW w:w="48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Very Low</w:t>
            </w:r>
          </w:p>
        </w:tc>
      </w:tr>
      <w:tr w:rsidR="00F47490" w:rsidRPr="005A01AC" w:rsidTr="00424A57">
        <w:tc>
          <w:tcPr>
            <w:tcW w:w="30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A</w:t>
            </w:r>
          </w:p>
        </w:tc>
        <w:tc>
          <w:tcPr>
            <w:tcW w:w="2180"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Extra attention to Adult in teaching learning process to encourage them</w:t>
            </w:r>
          </w:p>
        </w:tc>
        <w:tc>
          <w:tcPr>
            <w:tcW w:w="57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39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58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84"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8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r>
      <w:tr w:rsidR="00F47490" w:rsidRPr="005A01AC" w:rsidTr="00424A57">
        <w:tc>
          <w:tcPr>
            <w:tcW w:w="30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B</w:t>
            </w:r>
          </w:p>
        </w:tc>
        <w:tc>
          <w:tcPr>
            <w:tcW w:w="2180"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Attempt to have more Adult facilitators as role models </w:t>
            </w:r>
          </w:p>
        </w:tc>
        <w:tc>
          <w:tcPr>
            <w:tcW w:w="57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39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58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84"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8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r>
      <w:tr w:rsidR="00F47490" w:rsidRPr="005A01AC" w:rsidTr="00424A57">
        <w:tc>
          <w:tcPr>
            <w:tcW w:w="30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C</w:t>
            </w:r>
          </w:p>
        </w:tc>
        <w:tc>
          <w:tcPr>
            <w:tcW w:w="2180"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Having IFAL </w:t>
            </w:r>
            <w:proofErr w:type="spellStart"/>
            <w:r w:rsidRPr="005A01AC">
              <w:rPr>
                <w:rFonts w:ascii="Times New Roman" w:hAnsi="Times New Roman" w:cs="Times New Roman"/>
              </w:rPr>
              <w:t>center</w:t>
            </w:r>
            <w:proofErr w:type="spellEnd"/>
            <w:r w:rsidRPr="005A01AC">
              <w:rPr>
                <w:rFonts w:ascii="Times New Roman" w:hAnsi="Times New Roman" w:cs="Times New Roman"/>
              </w:rPr>
              <w:t xml:space="preserve"> in easily accessible distance </w:t>
            </w:r>
          </w:p>
        </w:tc>
        <w:tc>
          <w:tcPr>
            <w:tcW w:w="57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39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58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84"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8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r>
      <w:tr w:rsidR="00F47490" w:rsidRPr="005A01AC" w:rsidTr="00424A57">
        <w:tc>
          <w:tcPr>
            <w:tcW w:w="30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D</w:t>
            </w:r>
          </w:p>
        </w:tc>
        <w:tc>
          <w:tcPr>
            <w:tcW w:w="2180"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r w:rsidRPr="005A01AC">
              <w:rPr>
                <w:rFonts w:ascii="Times New Roman" w:hAnsi="Times New Roman" w:cs="Times New Roman"/>
              </w:rPr>
              <w:t>Creating awareness among the community on values of educating adults</w:t>
            </w:r>
          </w:p>
        </w:tc>
        <w:tc>
          <w:tcPr>
            <w:tcW w:w="57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395"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58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84"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c>
          <w:tcPr>
            <w:tcW w:w="482" w:type="pct"/>
            <w:shd w:val="clear" w:color="auto" w:fill="auto"/>
          </w:tcPr>
          <w:p w:rsidR="007D4CF7" w:rsidRPr="005A01AC" w:rsidRDefault="007D4CF7" w:rsidP="005B1A04">
            <w:pPr>
              <w:spacing w:after="0" w:line="360" w:lineRule="auto"/>
              <w:contextualSpacing/>
              <w:jc w:val="both"/>
              <w:rPr>
                <w:rFonts w:ascii="Times New Roman" w:hAnsi="Times New Roman" w:cs="Times New Roman"/>
              </w:rPr>
            </w:pPr>
          </w:p>
        </w:tc>
      </w:tr>
    </w:tbl>
    <w:p w:rsidR="007D4CF7" w:rsidRPr="005A01AC" w:rsidRDefault="0099625C" w:rsidP="005B1A04">
      <w:pPr>
        <w:spacing w:after="0" w:line="360" w:lineRule="auto"/>
        <w:jc w:val="both"/>
        <w:rPr>
          <w:rFonts w:ascii="Times New Roman" w:hAnsi="Times New Roman" w:cs="Times New Roman"/>
        </w:rPr>
      </w:pPr>
      <w:r w:rsidRPr="005A01AC">
        <w:rPr>
          <w:rFonts w:ascii="Times New Roman" w:hAnsi="Times New Roman" w:cs="Times New Roman"/>
        </w:rPr>
        <w:lastRenderedPageBreak/>
        <w:tab/>
      </w:r>
      <w:r w:rsidR="007D4CF7" w:rsidRPr="005A01AC">
        <w:rPr>
          <w:rFonts w:ascii="Times New Roman" w:hAnsi="Times New Roman" w:cs="Times New Roman"/>
        </w:rPr>
        <w:t xml:space="preserve">               </w:t>
      </w:r>
    </w:p>
    <w:p w:rsidR="007D4CF7" w:rsidRPr="005A01AC" w:rsidRDefault="007D4CF7" w:rsidP="005B1A04">
      <w:pPr>
        <w:pStyle w:val="ListParagraph"/>
        <w:spacing w:before="100" w:beforeAutospacing="1" w:after="100" w:afterAutospacing="1"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13. What are the challenges that hinder rural Adult from engagement in integrated functional adult literacy program in your locality?  </w:t>
      </w:r>
    </w:p>
    <w:p w:rsidR="007D4CF7" w:rsidRPr="005A01AC" w:rsidRDefault="007D4CF7" w:rsidP="005B1A04">
      <w:pPr>
        <w:pStyle w:val="ListParagraph"/>
        <w:spacing w:before="100" w:beforeAutospacing="1" w:after="100" w:afterAutospacing="1"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a. Economic conditions  </w:t>
      </w:r>
      <w:r w:rsidRPr="005A01AC">
        <w:rPr>
          <w:rFonts w:ascii="Times New Roman" w:hAnsi="Times New Roman" w:cs="Times New Roman"/>
          <w:sz w:val="24"/>
          <w:szCs w:val="24"/>
        </w:rPr>
        <w:sym w:font="Wingdings" w:char="F0A8"/>
      </w:r>
      <w:r w:rsidRPr="005A01AC">
        <w:rPr>
          <w:rFonts w:ascii="Times New Roman" w:hAnsi="Times New Roman" w:cs="Times New Roman"/>
          <w:sz w:val="24"/>
          <w:szCs w:val="24"/>
        </w:rPr>
        <w:t xml:space="preserve">    </w:t>
      </w:r>
    </w:p>
    <w:p w:rsidR="007D4CF7" w:rsidRPr="005A01AC" w:rsidRDefault="007D4CF7" w:rsidP="005B1A04">
      <w:pPr>
        <w:pStyle w:val="ListParagraph"/>
        <w:spacing w:before="100" w:beforeAutospacing="1" w:after="100" w:afterAutospacing="1"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b. Institutional factors   </w:t>
      </w:r>
      <w:r w:rsidRPr="005A01AC">
        <w:rPr>
          <w:rFonts w:ascii="Times New Roman" w:hAnsi="Times New Roman" w:cs="Times New Roman"/>
          <w:sz w:val="24"/>
          <w:szCs w:val="24"/>
        </w:rPr>
        <w:sym w:font="Wingdings" w:char="F0A8"/>
      </w:r>
      <w:r w:rsidRPr="005A01AC">
        <w:rPr>
          <w:rFonts w:ascii="Times New Roman" w:hAnsi="Times New Roman" w:cs="Times New Roman"/>
          <w:sz w:val="24"/>
          <w:szCs w:val="24"/>
        </w:rPr>
        <w:t xml:space="preserve">  </w:t>
      </w:r>
    </w:p>
    <w:p w:rsidR="007D4CF7" w:rsidRPr="005A01AC" w:rsidRDefault="007D4CF7" w:rsidP="005B1A04">
      <w:pPr>
        <w:pStyle w:val="ListParagraph"/>
        <w:spacing w:before="100" w:beforeAutospacing="1" w:after="100" w:afterAutospacing="1"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c. Cultural factors           </w:t>
      </w:r>
      <w:r w:rsidRPr="005A01AC">
        <w:rPr>
          <w:rFonts w:ascii="Times New Roman" w:hAnsi="Times New Roman" w:cs="Times New Roman"/>
          <w:sz w:val="24"/>
          <w:szCs w:val="24"/>
        </w:rPr>
        <w:sym w:font="Wingdings" w:char="F0A8"/>
      </w:r>
      <w:r w:rsidRPr="005A01AC">
        <w:rPr>
          <w:rFonts w:ascii="Times New Roman" w:hAnsi="Times New Roman" w:cs="Times New Roman"/>
          <w:sz w:val="24"/>
          <w:szCs w:val="24"/>
        </w:rPr>
        <w:t xml:space="preserve">    </w:t>
      </w:r>
    </w:p>
    <w:p w:rsidR="007D4CF7" w:rsidRPr="005A01AC" w:rsidRDefault="007D4CF7" w:rsidP="005B1A04">
      <w:pPr>
        <w:pStyle w:val="ListParagraph"/>
        <w:spacing w:before="100" w:beforeAutospacing="1" w:after="100" w:afterAutospacing="1" w:line="360" w:lineRule="auto"/>
        <w:ind w:left="0"/>
        <w:jc w:val="both"/>
        <w:rPr>
          <w:rFonts w:ascii="Times New Roman" w:hAnsi="Times New Roman" w:cs="Times New Roman"/>
          <w:sz w:val="24"/>
          <w:szCs w:val="24"/>
        </w:rPr>
      </w:pPr>
      <w:r w:rsidRPr="005A01AC">
        <w:rPr>
          <w:rFonts w:ascii="Times New Roman" w:hAnsi="Times New Roman" w:cs="Times New Roman"/>
          <w:sz w:val="24"/>
          <w:szCs w:val="24"/>
        </w:rPr>
        <w:t xml:space="preserve">d. Social factors             </w:t>
      </w:r>
      <w:r w:rsidRPr="005A01AC">
        <w:rPr>
          <w:rFonts w:ascii="Times New Roman" w:hAnsi="Times New Roman" w:cs="Times New Roman"/>
          <w:sz w:val="24"/>
          <w:szCs w:val="24"/>
        </w:rPr>
        <w:sym w:font="Wingdings" w:char="F0A8"/>
      </w:r>
    </w:p>
    <w:p w:rsidR="007D4CF7" w:rsidRPr="005A01AC" w:rsidRDefault="007D4CF7" w:rsidP="005B1A04">
      <w:pPr>
        <w:pStyle w:val="ListParagraph"/>
        <w:spacing w:line="360" w:lineRule="auto"/>
        <w:ind w:left="0"/>
        <w:jc w:val="both"/>
      </w:pPr>
      <w:proofErr w:type="spellStart"/>
      <w:r w:rsidRPr="005A01AC">
        <w:rPr>
          <w:rFonts w:ascii="Times New Roman" w:hAnsi="Times New Roman" w:cs="Times New Roman"/>
          <w:sz w:val="24"/>
          <w:szCs w:val="24"/>
        </w:rPr>
        <w:t>e.Other</w:t>
      </w:r>
      <w:proofErr w:type="spellEnd"/>
      <w:r w:rsidRPr="005A01AC">
        <w:rPr>
          <w:rFonts w:ascii="Times New Roman" w:hAnsi="Times New Roman" w:cs="Times New Roman"/>
          <w:sz w:val="24"/>
          <w:szCs w:val="24"/>
        </w:rPr>
        <w:t>, please specify it ____________________________________</w:t>
      </w:r>
      <w:r w:rsidRPr="005A01AC">
        <w:rPr>
          <w:b/>
          <w:bCs/>
        </w:rPr>
        <w:br w:type="page"/>
      </w:r>
    </w:p>
    <w:tbl>
      <w:tblPr>
        <w:tblW w:w="463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3"/>
        <w:gridCol w:w="4966"/>
        <w:gridCol w:w="539"/>
        <w:gridCol w:w="539"/>
        <w:gridCol w:w="540"/>
        <w:gridCol w:w="453"/>
        <w:gridCol w:w="631"/>
        <w:gridCol w:w="112"/>
      </w:tblGrid>
      <w:tr w:rsidR="00F47490" w:rsidRPr="005A01AC" w:rsidTr="00C00936">
        <w:trPr>
          <w:trHeight w:val="6940"/>
        </w:trPr>
        <w:tc>
          <w:tcPr>
            <w:tcW w:w="5000" w:type="pct"/>
            <w:gridSpan w:val="8"/>
            <w:tcBorders>
              <w:top w:val="nil"/>
              <w:left w:val="nil"/>
              <w:bottom w:val="nil"/>
              <w:right w:val="nil"/>
            </w:tcBorders>
            <w:shd w:val="clear" w:color="auto" w:fill="auto"/>
          </w:tcPr>
          <w:p w:rsidR="007D4CF7" w:rsidRPr="005A01AC" w:rsidRDefault="007D4CF7" w:rsidP="00424A57">
            <w:pPr>
              <w:spacing w:after="0"/>
              <w:contextualSpacing/>
            </w:pPr>
          </w:p>
          <w:p w:rsidR="007D4CF7" w:rsidRPr="005A01AC" w:rsidRDefault="007D4CF7" w:rsidP="00424A57">
            <w:pPr>
              <w:spacing w:after="0"/>
              <w:contextualSpacing/>
            </w:pPr>
          </w:p>
          <w:p w:rsidR="007D4CF7" w:rsidRPr="005A01AC" w:rsidRDefault="007D4CF7" w:rsidP="00530612">
            <w:pPr>
              <w:spacing w:before="100" w:beforeAutospacing="1" w:after="100" w:afterAutospacing="1" w:line="360" w:lineRule="auto"/>
              <w:jc w:val="both"/>
              <w:rPr>
                <w:rFonts w:ascii="Times New Roman" w:hAnsi="Times New Roman" w:cs="Times New Roman"/>
              </w:rPr>
            </w:pPr>
            <w:r w:rsidRPr="005A01AC">
              <w:rPr>
                <w:rFonts w:ascii="Times New Roman" w:hAnsi="Times New Roman" w:cs="Times New Roman"/>
                <w:b/>
              </w:rPr>
              <w:t>14. Community Related Factors</w:t>
            </w:r>
            <w:r w:rsidRPr="005A01AC">
              <w:rPr>
                <w:rFonts w:ascii="Times New Roman" w:hAnsi="Times New Roman" w:cs="Times New Roman"/>
                <w:b/>
                <w:bCs/>
              </w:rPr>
              <w:t xml:space="preserve"> Part three: </w:t>
            </w:r>
            <w:r w:rsidRPr="005A01AC">
              <w:rPr>
                <w:rFonts w:ascii="Times New Roman" w:eastAsia="Times New Roman" w:hAnsi="Times New Roman" w:cs="Times New Roman"/>
                <w:b/>
                <w:bCs/>
              </w:rPr>
              <w:t>Challenges of IFAL program   for adults’.</w:t>
            </w:r>
          </w:p>
          <w:p w:rsidR="007D4CF7" w:rsidRPr="005A01AC" w:rsidRDefault="007D4CF7" w:rsidP="00530612">
            <w:pPr>
              <w:spacing w:before="100" w:beforeAutospacing="1" w:after="100" w:afterAutospacing="1"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The following are factors assumed to be encountered adults to engage in IFAL program. Rate their degree of influence from your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or </w:t>
            </w:r>
            <w:proofErr w:type="spellStart"/>
            <w:r w:rsidRPr="005A01AC">
              <w:rPr>
                <w:rFonts w:ascii="Times New Roman" w:hAnsi="Times New Roman" w:cs="Times New Roman"/>
                <w:sz w:val="24"/>
                <w:szCs w:val="24"/>
              </w:rPr>
              <w:t>center</w:t>
            </w:r>
            <w:proofErr w:type="spellEnd"/>
            <w:r w:rsidRPr="005A01AC">
              <w:rPr>
                <w:rFonts w:ascii="Times New Roman" w:hAnsi="Times New Roman" w:cs="Times New Roman"/>
                <w:sz w:val="24"/>
                <w:szCs w:val="24"/>
              </w:rPr>
              <w:t xml:space="preserve"> experience by making a "</w:t>
            </w:r>
            <w:r w:rsidRPr="005A01AC">
              <w:rPr>
                <w:rFonts w:ascii="Times New Roman" w:hAnsi="Times New Roman" w:cs="Times New Roman"/>
                <w:sz w:val="24"/>
                <w:szCs w:val="24"/>
              </w:rPr>
              <w:sym w:font="Wingdings 2" w:char="F050"/>
            </w:r>
            <w:r w:rsidRPr="005A01AC">
              <w:rPr>
                <w:rFonts w:ascii="Times New Roman" w:hAnsi="Times New Roman" w:cs="Times New Roman"/>
                <w:sz w:val="24"/>
                <w:szCs w:val="24"/>
              </w:rPr>
              <w:t xml:space="preserve">" mark below the number of your choice parallel to each statement. </w:t>
            </w:r>
          </w:p>
          <w:p w:rsidR="007D4CF7" w:rsidRPr="005A01AC" w:rsidRDefault="007D4CF7" w:rsidP="00530612">
            <w:pPr>
              <w:spacing w:before="100" w:beforeAutospacing="1" w:after="100" w:afterAutospacing="1" w:line="36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                   5=very high;     4=   High;   3= Medium;    2= low; and   1= very low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0"/>
              <w:gridCol w:w="4885"/>
              <w:gridCol w:w="511"/>
              <w:gridCol w:w="518"/>
              <w:gridCol w:w="518"/>
              <w:gridCol w:w="518"/>
              <w:gridCol w:w="597"/>
            </w:tblGrid>
            <w:tr w:rsidR="00F47490" w:rsidRPr="005A01AC" w:rsidTr="00C00936">
              <w:trPr>
                <w:trHeight w:val="261"/>
              </w:trPr>
              <w:tc>
                <w:tcPr>
                  <w:tcW w:w="3333" w:type="pct"/>
                  <w:gridSpan w:val="2"/>
                  <w:shd w:val="clear" w:color="auto" w:fill="auto"/>
                </w:tcPr>
                <w:p w:rsidR="007D4CF7" w:rsidRPr="005A01AC" w:rsidRDefault="007D4CF7" w:rsidP="00530612">
                  <w:pPr>
                    <w:spacing w:after="0" w:line="360" w:lineRule="auto"/>
                    <w:contextualSpacing/>
                    <w:jc w:val="both"/>
                    <w:rPr>
                      <w:rFonts w:ascii="Times New Roman" w:hAnsi="Times New Roman" w:cs="Times New Roman"/>
                      <w:b/>
                    </w:rPr>
                  </w:pPr>
                  <w:r w:rsidRPr="005A01AC">
                    <w:rPr>
                      <w:rFonts w:ascii="Times New Roman" w:hAnsi="Times New Roman" w:cs="Times New Roman"/>
                      <w:b/>
                    </w:rPr>
                    <w:t>Statements</w:t>
                  </w:r>
                </w:p>
              </w:tc>
              <w:tc>
                <w:tcPr>
                  <w:tcW w:w="1667" w:type="pct"/>
                  <w:gridSpan w:val="5"/>
                  <w:shd w:val="clear" w:color="auto" w:fill="auto"/>
                </w:tcPr>
                <w:p w:rsidR="007D4CF7" w:rsidRPr="005A01AC" w:rsidRDefault="007D4CF7" w:rsidP="00530612">
                  <w:pPr>
                    <w:spacing w:after="0" w:line="360" w:lineRule="auto"/>
                    <w:contextualSpacing/>
                    <w:jc w:val="both"/>
                    <w:rPr>
                      <w:rFonts w:ascii="Times New Roman" w:hAnsi="Times New Roman" w:cs="Times New Roman"/>
                      <w:b/>
                    </w:rPr>
                  </w:pPr>
                  <w:r w:rsidRPr="005A01AC">
                    <w:rPr>
                      <w:rFonts w:ascii="Times New Roman" w:hAnsi="Times New Roman" w:cs="Times New Roman"/>
                      <w:b/>
                    </w:rPr>
                    <w:t>Scale</w:t>
                  </w:r>
                </w:p>
              </w:tc>
            </w:tr>
            <w:tr w:rsidR="00F47490" w:rsidRPr="005A01AC" w:rsidTr="00C00936">
              <w:trPr>
                <w:trHeight w:val="276"/>
              </w:trPr>
              <w:tc>
                <w:tcPr>
                  <w:tcW w:w="3333" w:type="pct"/>
                  <w:gridSpan w:val="2"/>
                  <w:shd w:val="clear" w:color="auto" w:fill="auto"/>
                </w:tcPr>
                <w:p w:rsidR="007D4CF7" w:rsidRPr="005A01AC" w:rsidRDefault="007D4CF7" w:rsidP="00530612">
                  <w:pPr>
                    <w:spacing w:after="0" w:line="360" w:lineRule="auto"/>
                    <w:contextualSpacing/>
                    <w:jc w:val="both"/>
                    <w:rPr>
                      <w:rFonts w:ascii="Times New Roman" w:hAnsi="Times New Roman" w:cs="Times New Roman"/>
                      <w:b/>
                    </w:rPr>
                  </w:pPr>
                  <w:r w:rsidRPr="005A01AC">
                    <w:rPr>
                      <w:rFonts w:ascii="Times New Roman" w:hAnsi="Times New Roman" w:cs="Times New Roman"/>
                      <w:b/>
                    </w:rPr>
                    <w:t xml:space="preserve">15. Program-Related Factors </w:t>
                  </w:r>
                </w:p>
              </w:tc>
              <w:tc>
                <w:tcPr>
                  <w:tcW w:w="320"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5</w:t>
                  </w: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4</w:t>
                  </w: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3</w:t>
                  </w: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2</w:t>
                  </w:r>
                </w:p>
              </w:tc>
              <w:tc>
                <w:tcPr>
                  <w:tcW w:w="37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1</w:t>
                  </w:r>
                </w:p>
              </w:tc>
            </w:tr>
            <w:tr w:rsidR="00F47490" w:rsidRPr="005A01AC" w:rsidTr="00C00936">
              <w:tc>
                <w:tcPr>
                  <w:tcW w:w="276"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A</w:t>
                  </w:r>
                </w:p>
              </w:tc>
              <w:tc>
                <w:tcPr>
                  <w:tcW w:w="3058"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Time required to complete a specific program  is too long  </w:t>
                  </w:r>
                </w:p>
              </w:tc>
              <w:tc>
                <w:tcPr>
                  <w:tcW w:w="320"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7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r>
            <w:tr w:rsidR="00F47490" w:rsidRPr="005A01AC" w:rsidTr="00C00936">
              <w:tc>
                <w:tcPr>
                  <w:tcW w:w="276"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B</w:t>
                  </w:r>
                </w:p>
              </w:tc>
              <w:tc>
                <w:tcPr>
                  <w:tcW w:w="3058" w:type="pct"/>
                  <w:shd w:val="clear" w:color="auto" w:fill="auto"/>
                </w:tcPr>
                <w:p w:rsidR="007D4CF7" w:rsidRPr="005A01AC" w:rsidRDefault="007D4CF7" w:rsidP="00530612">
                  <w:pPr>
                    <w:spacing w:after="0" w:line="360" w:lineRule="auto"/>
                    <w:jc w:val="both"/>
                    <w:rPr>
                      <w:rFonts w:ascii="Times New Roman" w:hAnsi="Times New Roman" w:cs="Times New Roman"/>
                    </w:rPr>
                  </w:pPr>
                  <w:r w:rsidRPr="005A01AC">
                    <w:rPr>
                      <w:rFonts w:ascii="Times New Roman" w:hAnsi="Times New Roman" w:cs="Times New Roman"/>
                    </w:rPr>
                    <w:t>Absence of responsible bodies to implement the IFALP</w:t>
                  </w:r>
                </w:p>
              </w:tc>
              <w:tc>
                <w:tcPr>
                  <w:tcW w:w="320"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7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r>
            <w:tr w:rsidR="00F47490" w:rsidRPr="005A01AC" w:rsidTr="00C00936">
              <w:tc>
                <w:tcPr>
                  <w:tcW w:w="276"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C</w:t>
                  </w:r>
                </w:p>
              </w:tc>
              <w:tc>
                <w:tcPr>
                  <w:tcW w:w="3058"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Amount of  budget allocation to the program in your locality</w:t>
                  </w:r>
                </w:p>
              </w:tc>
              <w:tc>
                <w:tcPr>
                  <w:tcW w:w="320"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7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r>
            <w:tr w:rsidR="00F47490" w:rsidRPr="005A01AC" w:rsidTr="00C00936">
              <w:tc>
                <w:tcPr>
                  <w:tcW w:w="276"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D</w:t>
                  </w:r>
                </w:p>
              </w:tc>
              <w:tc>
                <w:tcPr>
                  <w:tcW w:w="3058"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 xml:space="preserve">Distance of literacy </w:t>
                  </w:r>
                  <w:proofErr w:type="spellStart"/>
                  <w:r w:rsidRPr="005A01AC">
                    <w:rPr>
                      <w:rFonts w:ascii="Times New Roman" w:hAnsi="Times New Roman" w:cs="Times New Roman"/>
                    </w:rPr>
                    <w:t>center</w:t>
                  </w:r>
                  <w:proofErr w:type="spellEnd"/>
                  <w:r w:rsidRPr="005A01AC">
                    <w:rPr>
                      <w:rFonts w:ascii="Times New Roman" w:hAnsi="Times New Roman" w:cs="Times New Roman"/>
                    </w:rPr>
                    <w:t xml:space="preserve"> from home     </w:t>
                  </w:r>
                </w:p>
              </w:tc>
              <w:tc>
                <w:tcPr>
                  <w:tcW w:w="320"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7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r>
            <w:tr w:rsidR="00F47490" w:rsidRPr="005A01AC" w:rsidTr="00C00936">
              <w:tc>
                <w:tcPr>
                  <w:tcW w:w="276"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r w:rsidRPr="005A01AC">
                    <w:rPr>
                      <w:rFonts w:ascii="Times New Roman" w:hAnsi="Times New Roman" w:cs="Times New Roman"/>
                    </w:rPr>
                    <w:t>E</w:t>
                  </w:r>
                </w:p>
              </w:tc>
              <w:tc>
                <w:tcPr>
                  <w:tcW w:w="3058" w:type="pct"/>
                  <w:shd w:val="clear" w:color="auto" w:fill="auto"/>
                </w:tcPr>
                <w:p w:rsidR="007D4CF7" w:rsidRPr="005A01AC" w:rsidRDefault="007D4CF7" w:rsidP="00530612">
                  <w:pPr>
                    <w:spacing w:after="0" w:line="360" w:lineRule="auto"/>
                    <w:jc w:val="both"/>
                    <w:rPr>
                      <w:rFonts w:ascii="Times New Roman" w:hAnsi="Times New Roman" w:cs="Times New Roman"/>
                    </w:rPr>
                  </w:pPr>
                  <w:r w:rsidRPr="005A01AC">
                    <w:rPr>
                      <w:rFonts w:ascii="Times New Roman" w:hAnsi="Times New Roman" w:cs="Times New Roman"/>
                    </w:rPr>
                    <w:t>Program’s content relevancy  with Adult’s daily life</w:t>
                  </w:r>
                </w:p>
              </w:tc>
              <w:tc>
                <w:tcPr>
                  <w:tcW w:w="320"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2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c>
                <w:tcPr>
                  <w:tcW w:w="374" w:type="pct"/>
                  <w:shd w:val="clear" w:color="auto" w:fill="auto"/>
                </w:tcPr>
                <w:p w:rsidR="007D4CF7" w:rsidRPr="005A01AC" w:rsidRDefault="007D4CF7" w:rsidP="00530612">
                  <w:pPr>
                    <w:spacing w:after="0" w:line="360" w:lineRule="auto"/>
                    <w:contextualSpacing/>
                    <w:jc w:val="both"/>
                    <w:rPr>
                      <w:rFonts w:ascii="Times New Roman" w:hAnsi="Times New Roman" w:cs="Times New Roman"/>
                    </w:rPr>
                  </w:pPr>
                </w:p>
              </w:tc>
            </w:tr>
          </w:tbl>
          <w:p w:rsidR="007D4CF7" w:rsidRPr="005A01AC" w:rsidRDefault="007D4CF7" w:rsidP="00424A57">
            <w:pPr>
              <w:spacing w:after="0"/>
            </w:pPr>
          </w:p>
        </w:tc>
      </w:tr>
      <w:tr w:rsidR="00F47490" w:rsidRPr="005A01AC" w:rsidTr="00C00936">
        <w:trPr>
          <w:gridAfter w:val="1"/>
          <w:wAfter w:w="69" w:type="pct"/>
          <w:trHeight w:val="446"/>
        </w:trPr>
        <w:tc>
          <w:tcPr>
            <w:tcW w:w="4548" w:type="pct"/>
            <w:gridSpan w:val="6"/>
            <w:tcBorders>
              <w:top w:val="nil"/>
              <w:left w:val="nil"/>
              <w:right w:val="nil"/>
            </w:tcBorders>
            <w:shd w:val="clear" w:color="auto" w:fill="auto"/>
          </w:tcPr>
          <w:p w:rsidR="007D4CF7" w:rsidRPr="005A01AC" w:rsidRDefault="007D4CF7" w:rsidP="00424A57">
            <w:pPr>
              <w:spacing w:after="0" w:line="240" w:lineRule="auto"/>
              <w:contextualSpacing/>
            </w:pPr>
          </w:p>
        </w:tc>
        <w:tc>
          <w:tcPr>
            <w:tcW w:w="384" w:type="pct"/>
            <w:tcBorders>
              <w:top w:val="nil"/>
              <w:left w:val="nil"/>
              <w:right w:val="nil"/>
            </w:tcBorders>
            <w:shd w:val="clear" w:color="auto" w:fill="auto"/>
          </w:tcPr>
          <w:p w:rsidR="007D4CF7" w:rsidRPr="005A01AC" w:rsidRDefault="007D4CF7" w:rsidP="00424A57">
            <w:pPr>
              <w:spacing w:after="0" w:line="240" w:lineRule="auto"/>
              <w:contextualSpacing/>
            </w:pPr>
          </w:p>
        </w:tc>
      </w:tr>
      <w:tr w:rsidR="00F47490" w:rsidRPr="005A01AC" w:rsidTr="00C00936">
        <w:trPr>
          <w:gridAfter w:val="1"/>
          <w:wAfter w:w="69" w:type="pct"/>
          <w:trHeight w:val="368"/>
        </w:trPr>
        <w:tc>
          <w:tcPr>
            <w:tcW w:w="3286" w:type="pct"/>
            <w:gridSpan w:val="2"/>
            <w:shd w:val="clear" w:color="auto" w:fill="auto"/>
          </w:tcPr>
          <w:p w:rsidR="007D4CF7" w:rsidRPr="005A01AC" w:rsidRDefault="007D4CF7" w:rsidP="00F20E29">
            <w:pPr>
              <w:spacing w:after="0" w:line="240" w:lineRule="auto"/>
              <w:ind w:left="360"/>
              <w:contextualSpacing/>
              <w:jc w:val="both"/>
              <w:rPr>
                <w:rFonts w:ascii="Times New Roman" w:hAnsi="Times New Roman" w:cs="Times New Roman"/>
                <w:b/>
                <w:sz w:val="24"/>
                <w:szCs w:val="24"/>
              </w:rPr>
            </w:pPr>
            <w:r w:rsidRPr="005A01AC">
              <w:rPr>
                <w:rFonts w:ascii="Times New Roman" w:hAnsi="Times New Roman" w:cs="Times New Roman"/>
                <w:b/>
                <w:sz w:val="24"/>
                <w:szCs w:val="24"/>
              </w:rPr>
              <w:t xml:space="preserve">16. Learner Related Factors  </w:t>
            </w: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5</w:t>
            </w: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4</w:t>
            </w:r>
          </w:p>
        </w:tc>
        <w:tc>
          <w:tcPr>
            <w:tcW w:w="329"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3</w:t>
            </w:r>
          </w:p>
        </w:tc>
        <w:tc>
          <w:tcPr>
            <w:tcW w:w="276"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2</w:t>
            </w:r>
          </w:p>
        </w:tc>
        <w:tc>
          <w:tcPr>
            <w:tcW w:w="384"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1</w:t>
            </w:r>
          </w:p>
        </w:tc>
      </w:tr>
      <w:tr w:rsidR="00F47490" w:rsidRPr="005A01AC" w:rsidTr="00C00936">
        <w:trPr>
          <w:gridAfter w:val="1"/>
          <w:wAfter w:w="69" w:type="pct"/>
          <w:trHeight w:val="261"/>
        </w:trPr>
        <w:tc>
          <w:tcPr>
            <w:tcW w:w="264"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A</w:t>
            </w:r>
          </w:p>
        </w:tc>
        <w:tc>
          <w:tcPr>
            <w:tcW w:w="3023" w:type="pct"/>
            <w:shd w:val="clear" w:color="auto" w:fill="auto"/>
          </w:tcPr>
          <w:p w:rsidR="007D4CF7" w:rsidRPr="005A01AC" w:rsidRDefault="007D4CF7" w:rsidP="00F20E29">
            <w:pPr>
              <w:spacing w:after="0" w:line="240" w:lineRule="auto"/>
              <w:jc w:val="both"/>
              <w:rPr>
                <w:rFonts w:ascii="Times New Roman" w:hAnsi="Times New Roman" w:cs="Times New Roman"/>
                <w:sz w:val="24"/>
                <w:szCs w:val="24"/>
              </w:rPr>
            </w:pPr>
            <w:r w:rsidRPr="005A01AC">
              <w:rPr>
                <w:rFonts w:ascii="Times New Roman" w:hAnsi="Times New Roman" w:cs="Times New Roman"/>
                <w:sz w:val="24"/>
                <w:szCs w:val="24"/>
              </w:rPr>
              <w:t xml:space="preserve">Lack of interest to participate in IFALP </w:t>
            </w: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29"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276"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84"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r>
      <w:tr w:rsidR="00F47490" w:rsidRPr="005A01AC" w:rsidTr="00C00936">
        <w:trPr>
          <w:gridAfter w:val="1"/>
          <w:wAfter w:w="69" w:type="pct"/>
          <w:trHeight w:val="577"/>
        </w:trPr>
        <w:tc>
          <w:tcPr>
            <w:tcW w:w="264" w:type="pct"/>
            <w:tcBorders>
              <w:right w:val="single" w:sz="4" w:space="0" w:color="auto"/>
            </w:tcBorders>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B</w:t>
            </w:r>
          </w:p>
        </w:tc>
        <w:tc>
          <w:tcPr>
            <w:tcW w:w="3023" w:type="pct"/>
            <w:tcBorders>
              <w:left w:val="single" w:sz="4" w:space="0" w:color="auto"/>
            </w:tcBorders>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 xml:space="preserve">Lack of awareness on the IFALP    </w:t>
            </w: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29"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276"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84"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r>
      <w:tr w:rsidR="00F47490" w:rsidRPr="005A01AC" w:rsidTr="00C00936">
        <w:trPr>
          <w:gridAfter w:val="1"/>
          <w:wAfter w:w="69" w:type="pct"/>
          <w:trHeight w:val="337"/>
        </w:trPr>
        <w:tc>
          <w:tcPr>
            <w:tcW w:w="264"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C</w:t>
            </w:r>
          </w:p>
        </w:tc>
        <w:tc>
          <w:tcPr>
            <w:tcW w:w="3023"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 xml:space="preserve">Need to harvest, farm, or other works   </w:t>
            </w: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29"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276"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84"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r>
      <w:tr w:rsidR="00F47490" w:rsidRPr="005A01AC" w:rsidTr="00C00936">
        <w:trPr>
          <w:gridAfter w:val="1"/>
          <w:wAfter w:w="69" w:type="pct"/>
          <w:trHeight w:val="276"/>
        </w:trPr>
        <w:tc>
          <w:tcPr>
            <w:tcW w:w="264"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D</w:t>
            </w:r>
          </w:p>
        </w:tc>
        <w:tc>
          <w:tcPr>
            <w:tcW w:w="3023"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 xml:space="preserve">Child care and domestic duties   </w:t>
            </w: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29"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276"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84"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r>
      <w:tr w:rsidR="00F47490" w:rsidRPr="005A01AC" w:rsidTr="00C00936">
        <w:trPr>
          <w:gridAfter w:val="1"/>
          <w:wAfter w:w="69" w:type="pct"/>
          <w:trHeight w:val="261"/>
        </w:trPr>
        <w:tc>
          <w:tcPr>
            <w:tcW w:w="264"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E</w:t>
            </w:r>
          </w:p>
        </w:tc>
        <w:tc>
          <w:tcPr>
            <w:tcW w:w="3023"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r w:rsidRPr="005A01AC">
              <w:rPr>
                <w:rFonts w:ascii="Times New Roman" w:hAnsi="Times New Roman" w:cs="Times New Roman"/>
                <w:sz w:val="24"/>
                <w:szCs w:val="24"/>
              </w:rPr>
              <w:t>Economic status of Adults</w:t>
            </w: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28"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29"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276"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c>
          <w:tcPr>
            <w:tcW w:w="384" w:type="pct"/>
            <w:shd w:val="clear" w:color="auto" w:fill="auto"/>
          </w:tcPr>
          <w:p w:rsidR="007D4CF7" w:rsidRPr="005A01AC" w:rsidRDefault="007D4CF7" w:rsidP="00F20E29">
            <w:pPr>
              <w:spacing w:after="0" w:line="240" w:lineRule="auto"/>
              <w:contextualSpacing/>
              <w:jc w:val="both"/>
              <w:rPr>
                <w:rFonts w:ascii="Times New Roman" w:hAnsi="Times New Roman" w:cs="Times New Roman"/>
                <w:sz w:val="24"/>
                <w:szCs w:val="24"/>
              </w:rPr>
            </w:pPr>
          </w:p>
        </w:tc>
      </w:tr>
    </w:tbl>
    <w:p w:rsidR="007D4CF7" w:rsidRPr="005A01AC" w:rsidRDefault="007D4CF7" w:rsidP="007D4CF7">
      <w:pPr>
        <w:jc w:val="center"/>
        <w:rPr>
          <w:b/>
        </w:rPr>
      </w:pPr>
    </w:p>
    <w:p w:rsidR="007D4CF7" w:rsidRPr="005A01AC" w:rsidRDefault="007D4CF7" w:rsidP="007D4CF7">
      <w:pPr>
        <w:spacing w:after="0" w:line="240" w:lineRule="auto"/>
        <w:rPr>
          <w:b/>
        </w:rPr>
      </w:pPr>
      <w:r w:rsidRPr="005A01AC">
        <w:rPr>
          <w:b/>
        </w:rPr>
        <w:br w:type="page"/>
      </w:r>
    </w:p>
    <w:p w:rsidR="007D4CF7" w:rsidRPr="005A01AC" w:rsidRDefault="007D4CF7" w:rsidP="00E758C1">
      <w:pPr>
        <w:pStyle w:val="Heading1"/>
      </w:pPr>
      <w:bookmarkStart w:id="383" w:name="_Toc16728729"/>
      <w:bookmarkStart w:id="384" w:name="_Toc16733884"/>
      <w:r w:rsidRPr="005A01AC">
        <w:lastRenderedPageBreak/>
        <w:t>ANNEX-B</w:t>
      </w:r>
      <w:bookmarkEnd w:id="383"/>
      <w:bookmarkEnd w:id="384"/>
    </w:p>
    <w:p w:rsidR="007D4CF7" w:rsidRPr="005A01AC" w:rsidRDefault="007D4CF7" w:rsidP="001B18D9">
      <w:pPr>
        <w:rPr>
          <w:rFonts w:ascii="Times New Roman" w:hAnsi="Times New Roman" w:cs="Times New Roman"/>
          <w:b/>
          <w:sz w:val="28"/>
          <w:szCs w:val="28"/>
        </w:rPr>
      </w:pPr>
      <w:r w:rsidRPr="005A01AC">
        <w:rPr>
          <w:rFonts w:ascii="Times New Roman" w:hAnsi="Times New Roman" w:cs="Times New Roman"/>
          <w:b/>
          <w:sz w:val="28"/>
          <w:szCs w:val="28"/>
        </w:rPr>
        <w:t xml:space="preserve">HARAMAYA UNIVERSITY </w:t>
      </w:r>
    </w:p>
    <w:p w:rsidR="007D4CF7" w:rsidRPr="005A01AC" w:rsidRDefault="007D4CF7" w:rsidP="00424A57">
      <w:pPr>
        <w:jc w:val="both"/>
        <w:rPr>
          <w:rFonts w:ascii="Times New Roman" w:hAnsi="Times New Roman" w:cs="Times New Roman"/>
          <w:b/>
          <w:sz w:val="24"/>
          <w:szCs w:val="24"/>
        </w:rPr>
      </w:pPr>
      <w:r w:rsidRPr="005A01AC">
        <w:rPr>
          <w:rFonts w:ascii="Times New Roman" w:hAnsi="Times New Roman" w:cs="Times New Roman"/>
          <w:b/>
          <w:sz w:val="24"/>
          <w:szCs w:val="24"/>
        </w:rPr>
        <w:t xml:space="preserve">COLLEGE OF EDUCATION AND BEHAVIORAL SCIENCES </w:t>
      </w:r>
    </w:p>
    <w:p w:rsidR="007D4CF7" w:rsidRPr="005A01AC" w:rsidRDefault="007D4CF7" w:rsidP="00424A57">
      <w:pPr>
        <w:jc w:val="both"/>
        <w:rPr>
          <w:rFonts w:ascii="Times New Roman" w:hAnsi="Times New Roman" w:cs="Times New Roman"/>
          <w:b/>
          <w:sz w:val="24"/>
          <w:szCs w:val="24"/>
        </w:rPr>
      </w:pPr>
      <w:r w:rsidRPr="005A01AC">
        <w:rPr>
          <w:rFonts w:ascii="Times New Roman" w:hAnsi="Times New Roman" w:cs="Times New Roman"/>
          <w:b/>
          <w:sz w:val="24"/>
          <w:szCs w:val="24"/>
        </w:rPr>
        <w:t>DEPARTMENT OF EDUCATIONAL PLANNING AND MANAGEMENT</w:t>
      </w:r>
    </w:p>
    <w:p w:rsidR="007D4CF7" w:rsidRPr="005A01AC" w:rsidRDefault="007D4CF7" w:rsidP="00FB0A0C">
      <w:pPr>
        <w:jc w:val="both"/>
        <w:rPr>
          <w:rFonts w:ascii="Times New Roman" w:hAnsi="Times New Roman" w:cs="Times New Roman"/>
          <w:sz w:val="24"/>
          <w:szCs w:val="24"/>
        </w:rPr>
      </w:pPr>
      <w:r w:rsidRPr="005A01AC">
        <w:rPr>
          <w:rFonts w:ascii="Times New Roman" w:hAnsi="Times New Roman" w:cs="Times New Roman"/>
          <w:sz w:val="24"/>
          <w:szCs w:val="24"/>
        </w:rPr>
        <w:t xml:space="preserve">Interview Guide for </w:t>
      </w:r>
      <w:proofErr w:type="spellStart"/>
      <w:r w:rsidRPr="005A01AC">
        <w:rPr>
          <w:rFonts w:ascii="Times New Roman" w:hAnsi="Times New Roman" w:cs="Times New Roman"/>
          <w:sz w:val="24"/>
          <w:szCs w:val="24"/>
        </w:rPr>
        <w:t>Woreda</w:t>
      </w:r>
      <w:proofErr w:type="spellEnd"/>
      <w:r w:rsidRPr="005A01AC">
        <w:rPr>
          <w:rFonts w:ascii="Times New Roman" w:hAnsi="Times New Roman" w:cs="Times New Roman"/>
          <w:sz w:val="24"/>
          <w:szCs w:val="24"/>
        </w:rPr>
        <w:t xml:space="preserve"> education office Experts and supervisors  </w:t>
      </w:r>
    </w:p>
    <w:p w:rsidR="007D4CF7" w:rsidRPr="005A01AC" w:rsidRDefault="007D4CF7" w:rsidP="00FB0A0C">
      <w:pPr>
        <w:jc w:val="both"/>
        <w:rPr>
          <w:rFonts w:ascii="Times New Roman" w:hAnsi="Times New Roman" w:cs="Times New Roman"/>
          <w:sz w:val="24"/>
          <w:szCs w:val="24"/>
        </w:rPr>
      </w:pPr>
      <w:r w:rsidRPr="005A01AC">
        <w:rPr>
          <w:rFonts w:ascii="Times New Roman" w:hAnsi="Times New Roman" w:cs="Times New Roman"/>
          <w:sz w:val="24"/>
          <w:szCs w:val="24"/>
        </w:rPr>
        <w:t>An interview prepared to collect relevant data for the purpose of conducting a study on Leadership practices towards attaining of integrated functional adult education program.</w:t>
      </w:r>
    </w:p>
    <w:p w:rsidR="007D4CF7" w:rsidRPr="005A01AC" w:rsidRDefault="007D4CF7" w:rsidP="00FB0A0C">
      <w:pPr>
        <w:jc w:val="both"/>
        <w:rPr>
          <w:rFonts w:ascii="Times New Roman" w:hAnsi="Times New Roman" w:cs="Times New Roman"/>
          <w:sz w:val="24"/>
          <w:szCs w:val="24"/>
        </w:rPr>
      </w:pPr>
      <w:r w:rsidRPr="005A01AC">
        <w:rPr>
          <w:rFonts w:ascii="Times New Roman" w:hAnsi="Times New Roman" w:cs="Times New Roman"/>
          <w:sz w:val="24"/>
          <w:szCs w:val="24"/>
        </w:rPr>
        <w:t xml:space="preserve">Part I.  Background of respondents </w:t>
      </w:r>
    </w:p>
    <w:p w:rsidR="007D4CF7" w:rsidRPr="005A01AC" w:rsidRDefault="007D4CF7" w:rsidP="00FB0A0C">
      <w:pPr>
        <w:numPr>
          <w:ilvl w:val="0"/>
          <w:numId w:val="27"/>
        </w:numPr>
        <w:spacing w:line="360" w:lineRule="auto"/>
        <w:contextualSpacing/>
        <w:jc w:val="both"/>
        <w:rPr>
          <w:rFonts w:ascii="Times New Roman" w:hAnsi="Times New Roman" w:cs="Times New Roman"/>
          <w:sz w:val="24"/>
          <w:szCs w:val="24"/>
        </w:rPr>
        <w:sectPr w:rsidR="007D4CF7" w:rsidRPr="005A01AC" w:rsidSect="00236297">
          <w:footerReference w:type="default" r:id="rId11"/>
          <w:pgSz w:w="12240" w:h="15840"/>
          <w:pgMar w:top="1440" w:right="1440" w:bottom="1440" w:left="2160" w:header="720" w:footer="720" w:gutter="0"/>
          <w:pgNumType w:start="64"/>
          <w:cols w:space="720"/>
          <w:docGrid w:linePitch="360"/>
        </w:sectPr>
      </w:pPr>
    </w:p>
    <w:p w:rsidR="007D4CF7" w:rsidRPr="005A01AC" w:rsidRDefault="007D4CF7" w:rsidP="00FB0A0C">
      <w:pPr>
        <w:numPr>
          <w:ilvl w:val="0"/>
          <w:numId w:val="27"/>
        </w:numPr>
        <w:tabs>
          <w:tab w:val="left" w:pos="1170"/>
        </w:tabs>
        <w:spacing w:line="360" w:lineRule="auto"/>
        <w:ind w:left="720"/>
        <w:contextualSpacing/>
        <w:jc w:val="both"/>
        <w:rPr>
          <w:rFonts w:ascii="Times New Roman" w:hAnsi="Times New Roman" w:cs="Times New Roman"/>
          <w:sz w:val="24"/>
          <w:szCs w:val="24"/>
        </w:rPr>
      </w:pPr>
      <w:r w:rsidRPr="005A01AC">
        <w:rPr>
          <w:rFonts w:ascii="Times New Roman" w:hAnsi="Times New Roman" w:cs="Times New Roman"/>
          <w:sz w:val="24"/>
          <w:szCs w:val="24"/>
        </w:rPr>
        <w:lastRenderedPageBreak/>
        <w:t>Work place ___________________</w:t>
      </w:r>
    </w:p>
    <w:p w:rsidR="007D4CF7" w:rsidRPr="005A01AC" w:rsidRDefault="007D4CF7" w:rsidP="00FB0A0C">
      <w:pPr>
        <w:numPr>
          <w:ilvl w:val="0"/>
          <w:numId w:val="27"/>
        </w:numPr>
        <w:tabs>
          <w:tab w:val="left" w:pos="1170"/>
        </w:tabs>
        <w:spacing w:line="360" w:lineRule="auto"/>
        <w:ind w:left="720"/>
        <w:contextualSpacing/>
        <w:jc w:val="both"/>
        <w:rPr>
          <w:rFonts w:ascii="Times New Roman" w:hAnsi="Times New Roman" w:cs="Times New Roman"/>
          <w:sz w:val="24"/>
          <w:szCs w:val="24"/>
        </w:rPr>
      </w:pPr>
      <w:r w:rsidRPr="005A01AC">
        <w:rPr>
          <w:rFonts w:ascii="Times New Roman" w:hAnsi="Times New Roman" w:cs="Times New Roman"/>
          <w:sz w:val="24"/>
          <w:szCs w:val="24"/>
        </w:rPr>
        <w:t xml:space="preserve"> Work experience_______________</w:t>
      </w:r>
    </w:p>
    <w:p w:rsidR="007D4CF7" w:rsidRPr="005A01AC" w:rsidRDefault="007D4CF7" w:rsidP="00FB0A0C">
      <w:pPr>
        <w:numPr>
          <w:ilvl w:val="0"/>
          <w:numId w:val="27"/>
        </w:numPr>
        <w:tabs>
          <w:tab w:val="left" w:pos="1170"/>
        </w:tabs>
        <w:spacing w:line="360" w:lineRule="auto"/>
        <w:ind w:left="720"/>
        <w:contextualSpacing/>
        <w:jc w:val="both"/>
        <w:rPr>
          <w:rFonts w:ascii="Times New Roman" w:hAnsi="Times New Roman" w:cs="Times New Roman"/>
          <w:sz w:val="24"/>
          <w:szCs w:val="24"/>
        </w:rPr>
      </w:pPr>
      <w:r w:rsidRPr="005A01AC">
        <w:rPr>
          <w:rFonts w:ascii="Times New Roman" w:hAnsi="Times New Roman" w:cs="Times New Roman"/>
          <w:sz w:val="24"/>
          <w:szCs w:val="24"/>
        </w:rPr>
        <w:t>Educational level_______________</w:t>
      </w:r>
    </w:p>
    <w:p w:rsidR="007D4CF7" w:rsidRPr="005A01AC" w:rsidRDefault="007D4CF7" w:rsidP="00FB0A0C">
      <w:pPr>
        <w:numPr>
          <w:ilvl w:val="0"/>
          <w:numId w:val="27"/>
        </w:numPr>
        <w:tabs>
          <w:tab w:val="left" w:pos="1170"/>
        </w:tabs>
        <w:spacing w:line="360" w:lineRule="auto"/>
        <w:ind w:left="720"/>
        <w:contextualSpacing/>
        <w:jc w:val="both"/>
        <w:rPr>
          <w:rFonts w:ascii="Times New Roman" w:hAnsi="Times New Roman" w:cs="Times New Roman"/>
        </w:rPr>
        <w:sectPr w:rsidR="007D4CF7" w:rsidRPr="005A01AC" w:rsidSect="00424A57">
          <w:type w:val="continuous"/>
          <w:pgSz w:w="12240" w:h="15840"/>
          <w:pgMar w:top="1440" w:right="1440" w:bottom="1440" w:left="2160" w:header="720" w:footer="720" w:gutter="0"/>
          <w:pgNumType w:start="1"/>
          <w:cols w:num="2" w:space="180"/>
          <w:docGrid w:linePitch="360"/>
        </w:sectPr>
      </w:pPr>
      <w:r w:rsidRPr="005A01AC">
        <w:rPr>
          <w:rFonts w:ascii="Times New Roman" w:hAnsi="Times New Roman" w:cs="Times New Roman"/>
          <w:sz w:val="24"/>
          <w:szCs w:val="24"/>
        </w:rPr>
        <w:t>Current position______________</w:t>
      </w:r>
    </w:p>
    <w:p w:rsidR="007D4CF7" w:rsidRPr="005A01AC" w:rsidRDefault="007D4CF7" w:rsidP="007D4CF7">
      <w:pPr>
        <w:rPr>
          <w:b/>
        </w:rPr>
      </w:pPr>
    </w:p>
    <w:p w:rsidR="007D4CF7" w:rsidRPr="005A01AC" w:rsidRDefault="007D4CF7" w:rsidP="003D1532">
      <w:pPr>
        <w:jc w:val="both"/>
        <w:rPr>
          <w:rFonts w:ascii="Times New Roman" w:hAnsi="Times New Roman" w:cs="Times New Roman"/>
          <w:sz w:val="24"/>
          <w:szCs w:val="24"/>
        </w:rPr>
      </w:pPr>
      <w:r w:rsidRPr="005A01AC">
        <w:rPr>
          <w:rFonts w:ascii="Times New Roman" w:hAnsi="Times New Roman" w:cs="Times New Roman"/>
          <w:b/>
          <w:sz w:val="24"/>
          <w:szCs w:val="24"/>
        </w:rPr>
        <w:t>Part II.</w:t>
      </w:r>
      <w:r w:rsidRPr="005A01AC">
        <w:rPr>
          <w:rFonts w:ascii="Times New Roman" w:hAnsi="Times New Roman" w:cs="Times New Roman"/>
          <w:sz w:val="24"/>
          <w:szCs w:val="24"/>
        </w:rPr>
        <w:t xml:space="preserve"> Questions related to Leadership practices towards attending of integrated functional adult literacy program for adults</w:t>
      </w:r>
      <w:proofErr w:type="gramStart"/>
      <w:r w:rsidRPr="005A01AC">
        <w:rPr>
          <w:rFonts w:ascii="Times New Roman" w:hAnsi="Times New Roman" w:cs="Times New Roman"/>
          <w:sz w:val="24"/>
          <w:szCs w:val="24"/>
        </w:rPr>
        <w:t>..</w:t>
      </w:r>
      <w:proofErr w:type="gramEnd"/>
    </w:p>
    <w:p w:rsidR="007D4CF7" w:rsidRPr="005A01AC" w:rsidRDefault="007D4CF7" w:rsidP="003D1532">
      <w:pPr>
        <w:jc w:val="both"/>
        <w:rPr>
          <w:rFonts w:ascii="Times New Roman" w:hAnsi="Times New Roman" w:cs="Times New Roman"/>
          <w:sz w:val="24"/>
          <w:szCs w:val="24"/>
        </w:rPr>
      </w:pPr>
      <w:r w:rsidRPr="005A01AC">
        <w:rPr>
          <w:rFonts w:ascii="Times New Roman" w:hAnsi="Times New Roman" w:cs="Times New Roman"/>
          <w:sz w:val="24"/>
          <w:szCs w:val="24"/>
        </w:rPr>
        <w:t>What does the current practice of IFAL Program for adults in your locality looks like?</w:t>
      </w:r>
    </w:p>
    <w:p w:rsidR="007D4CF7" w:rsidRPr="005A01AC" w:rsidRDefault="007D4CF7" w:rsidP="003D1532">
      <w:pPr>
        <w:jc w:val="both"/>
        <w:rPr>
          <w:rFonts w:ascii="Times New Roman" w:hAnsi="Times New Roman" w:cs="Times New Roman"/>
          <w:sz w:val="24"/>
          <w:szCs w:val="24"/>
        </w:rPr>
      </w:pPr>
      <w:r w:rsidRPr="005A01AC">
        <w:rPr>
          <w:rFonts w:ascii="Times New Roman" w:hAnsi="Times New Roman" w:cs="Times New Roman"/>
          <w:sz w:val="24"/>
          <w:szCs w:val="24"/>
        </w:rPr>
        <w:t xml:space="preserve"> Does the effective financial support for the adult learners?</w:t>
      </w:r>
    </w:p>
    <w:p w:rsidR="007D4CF7" w:rsidRPr="005A01AC" w:rsidRDefault="007D4CF7" w:rsidP="003D1532">
      <w:pPr>
        <w:jc w:val="both"/>
        <w:rPr>
          <w:rFonts w:ascii="Times New Roman" w:hAnsi="Times New Roman" w:cs="Times New Roman"/>
          <w:sz w:val="24"/>
          <w:szCs w:val="24"/>
        </w:rPr>
      </w:pPr>
      <w:r w:rsidRPr="005A01AC">
        <w:rPr>
          <w:rFonts w:ascii="Times New Roman" w:hAnsi="Times New Roman" w:cs="Times New Roman"/>
          <w:sz w:val="24"/>
          <w:szCs w:val="24"/>
        </w:rPr>
        <w:t xml:space="preserve">In terms of supervision and monitoring service for adult engagement  </w:t>
      </w:r>
    </w:p>
    <w:p w:rsidR="007D4CF7" w:rsidRPr="005A01AC" w:rsidRDefault="007D4CF7" w:rsidP="003D1532">
      <w:pPr>
        <w:jc w:val="both"/>
        <w:rPr>
          <w:rFonts w:ascii="Times New Roman" w:hAnsi="Times New Roman" w:cs="Times New Roman"/>
          <w:sz w:val="24"/>
          <w:szCs w:val="24"/>
        </w:rPr>
      </w:pPr>
      <w:r w:rsidRPr="005A01AC">
        <w:rPr>
          <w:rFonts w:ascii="Times New Roman" w:hAnsi="Times New Roman" w:cs="Times New Roman"/>
          <w:sz w:val="24"/>
          <w:szCs w:val="24"/>
        </w:rPr>
        <w:t>Competency of facilitators in supporting adult participants</w:t>
      </w:r>
    </w:p>
    <w:p w:rsidR="007D4CF7" w:rsidRPr="005A01AC" w:rsidRDefault="007D4CF7" w:rsidP="003D1532">
      <w:pPr>
        <w:jc w:val="both"/>
        <w:rPr>
          <w:rFonts w:ascii="Times New Roman" w:hAnsi="Times New Roman" w:cs="Times New Roman"/>
          <w:sz w:val="24"/>
          <w:szCs w:val="24"/>
        </w:rPr>
      </w:pPr>
      <w:r w:rsidRPr="005A01AC">
        <w:rPr>
          <w:rFonts w:ascii="Times New Roman" w:hAnsi="Times New Roman" w:cs="Times New Roman"/>
          <w:sz w:val="24"/>
          <w:szCs w:val="24"/>
        </w:rPr>
        <w:t>NGOs intervention for education of adult</w:t>
      </w:r>
    </w:p>
    <w:p w:rsidR="007D4CF7" w:rsidRPr="005A01AC" w:rsidRDefault="007D4CF7" w:rsidP="003D1532">
      <w:pPr>
        <w:jc w:val="both"/>
        <w:rPr>
          <w:rFonts w:ascii="Times New Roman" w:hAnsi="Times New Roman" w:cs="Times New Roman"/>
          <w:sz w:val="24"/>
          <w:szCs w:val="24"/>
        </w:rPr>
      </w:pPr>
      <w:r w:rsidRPr="005A01AC">
        <w:rPr>
          <w:rFonts w:ascii="Times New Roman" w:hAnsi="Times New Roman" w:cs="Times New Roman"/>
          <w:sz w:val="24"/>
          <w:szCs w:val="24"/>
        </w:rPr>
        <w:t>To what extent the technical committees are exercising their responsibility in organizing, planning and supporting adult education in integrated functional adult literacy program in your locality?</w:t>
      </w:r>
    </w:p>
    <w:p w:rsidR="007D4CF7" w:rsidRPr="005A01AC" w:rsidRDefault="007D4CF7" w:rsidP="003D1532">
      <w:pPr>
        <w:jc w:val="both"/>
        <w:rPr>
          <w:rFonts w:ascii="Times New Roman" w:hAnsi="Times New Roman" w:cs="Times New Roman"/>
          <w:sz w:val="24"/>
          <w:szCs w:val="24"/>
        </w:rPr>
      </w:pPr>
      <w:r w:rsidRPr="005A01AC">
        <w:rPr>
          <w:rFonts w:ascii="Times New Roman" w:hAnsi="Times New Roman" w:cs="Times New Roman"/>
          <w:sz w:val="24"/>
          <w:szCs w:val="24"/>
        </w:rPr>
        <w:t xml:space="preserve">Is there special emphasis provided for adult to engage them in IFAL program from your sector?  </w:t>
      </w:r>
    </w:p>
    <w:p w:rsidR="007D4CF7" w:rsidRPr="005A01AC" w:rsidRDefault="007D4CF7" w:rsidP="003D1532">
      <w:pPr>
        <w:jc w:val="both"/>
        <w:rPr>
          <w:rFonts w:ascii="Times New Roman" w:hAnsi="Times New Roman" w:cs="Times New Roman"/>
          <w:sz w:val="24"/>
          <w:szCs w:val="24"/>
        </w:rPr>
      </w:pPr>
      <w:r w:rsidRPr="005A01AC">
        <w:rPr>
          <w:rFonts w:ascii="Times New Roman" w:hAnsi="Times New Roman" w:cs="Times New Roman"/>
          <w:sz w:val="24"/>
          <w:szCs w:val="24"/>
        </w:rPr>
        <w:t xml:space="preserve">What Major challenges hinder rural adult from participating in integrated functional adult literacy in your locality?   </w:t>
      </w:r>
    </w:p>
    <w:p w:rsidR="007D4CF7" w:rsidRPr="005A01AC" w:rsidRDefault="007D4CF7" w:rsidP="003D1532">
      <w:pPr>
        <w:jc w:val="both"/>
        <w:rPr>
          <w:rFonts w:ascii="Times New Roman" w:hAnsi="Times New Roman" w:cs="Times New Roman"/>
          <w:sz w:val="24"/>
          <w:szCs w:val="24"/>
        </w:rPr>
      </w:pPr>
      <w:r w:rsidRPr="005A01AC">
        <w:rPr>
          <w:rFonts w:ascii="Times New Roman" w:hAnsi="Times New Roman" w:cs="Times New Roman"/>
          <w:sz w:val="24"/>
          <w:szCs w:val="24"/>
        </w:rPr>
        <w:t>If you have comment that helps to improve engagement of adult in IFAL program you are welcome_____________________________________________________________________________________________________________________________________________________________________</w:t>
      </w:r>
    </w:p>
    <w:p w:rsidR="007D4CF7" w:rsidRPr="005A01AC" w:rsidRDefault="007D4CF7" w:rsidP="00E758C1">
      <w:pPr>
        <w:pStyle w:val="Heading1"/>
      </w:pPr>
      <w:r w:rsidRPr="005A01AC">
        <w:br w:type="column"/>
      </w:r>
      <w:r w:rsidRPr="005A01AC">
        <w:lastRenderedPageBreak/>
        <w:t xml:space="preserve"> </w:t>
      </w:r>
      <w:bookmarkStart w:id="385" w:name="_Toc16728730"/>
      <w:bookmarkStart w:id="386" w:name="_Toc16733885"/>
      <w:r w:rsidRPr="005A01AC">
        <w:t>ANNEX-C</w:t>
      </w:r>
      <w:bookmarkEnd w:id="385"/>
      <w:bookmarkEnd w:id="386"/>
    </w:p>
    <w:p w:rsidR="007D4CF7" w:rsidRPr="005A01AC" w:rsidRDefault="007D4CF7" w:rsidP="00820247">
      <w:pPr>
        <w:jc w:val="both"/>
        <w:rPr>
          <w:rFonts w:ascii="Times New Roman" w:hAnsi="Times New Roman" w:cs="Times New Roman"/>
          <w:b/>
          <w:sz w:val="24"/>
          <w:szCs w:val="24"/>
        </w:rPr>
      </w:pPr>
      <w:r w:rsidRPr="005A01AC">
        <w:rPr>
          <w:rFonts w:ascii="Times New Roman" w:hAnsi="Times New Roman" w:cs="Times New Roman"/>
          <w:b/>
          <w:sz w:val="24"/>
          <w:szCs w:val="24"/>
        </w:rPr>
        <w:t xml:space="preserve">HARAMAYA UNIVERSITY </w:t>
      </w:r>
    </w:p>
    <w:p w:rsidR="007D4CF7" w:rsidRPr="005A01AC" w:rsidRDefault="007D4CF7" w:rsidP="003E705E">
      <w:pPr>
        <w:jc w:val="both"/>
        <w:rPr>
          <w:rFonts w:ascii="Times New Roman" w:hAnsi="Times New Roman" w:cs="Times New Roman"/>
          <w:b/>
          <w:sz w:val="24"/>
          <w:szCs w:val="24"/>
        </w:rPr>
      </w:pPr>
      <w:r w:rsidRPr="005A01AC">
        <w:rPr>
          <w:rFonts w:ascii="Times New Roman" w:hAnsi="Times New Roman" w:cs="Times New Roman"/>
          <w:b/>
          <w:sz w:val="24"/>
          <w:szCs w:val="24"/>
        </w:rPr>
        <w:t xml:space="preserve">COLLEGE OF EDUCATION AND BEHAVIORAL SCIENCES </w:t>
      </w:r>
    </w:p>
    <w:p w:rsidR="007D4CF7" w:rsidRPr="005A01AC" w:rsidRDefault="007D4CF7" w:rsidP="003E705E">
      <w:pPr>
        <w:jc w:val="both"/>
        <w:rPr>
          <w:rFonts w:ascii="Times New Roman" w:hAnsi="Times New Roman" w:cs="Times New Roman"/>
          <w:b/>
          <w:sz w:val="24"/>
          <w:szCs w:val="24"/>
        </w:rPr>
      </w:pPr>
      <w:r w:rsidRPr="005A01AC">
        <w:rPr>
          <w:rFonts w:ascii="Times New Roman" w:hAnsi="Times New Roman" w:cs="Times New Roman"/>
          <w:b/>
          <w:sz w:val="24"/>
          <w:szCs w:val="24"/>
        </w:rPr>
        <w:t>DEPARTMENT OF EDUCATIONAL PLANNING AND MANAGEMENT</w:t>
      </w:r>
    </w:p>
    <w:p w:rsidR="007D4CF7" w:rsidRPr="005A01AC" w:rsidRDefault="007D4CF7" w:rsidP="007D4CF7">
      <w:pPr>
        <w:ind w:left="360"/>
        <w:rPr>
          <w:b/>
          <w:sz w:val="24"/>
          <w:szCs w:val="24"/>
        </w:rPr>
      </w:pPr>
      <w:r w:rsidRPr="005A01AC">
        <w:rPr>
          <w:b/>
          <w:sz w:val="24"/>
          <w:szCs w:val="24"/>
        </w:rPr>
        <w:t>Observation checklist of IFALP centers</w:t>
      </w:r>
    </w:p>
    <w:p w:rsidR="007D4CF7" w:rsidRPr="005A01AC" w:rsidRDefault="007D4CF7" w:rsidP="002E1F51">
      <w:pPr>
        <w:spacing w:before="100" w:beforeAutospacing="1" w:after="100" w:afterAutospacing="1" w:line="360" w:lineRule="auto"/>
        <w:ind w:left="-432" w:right="-432"/>
        <w:jc w:val="both"/>
        <w:rPr>
          <w:rFonts w:ascii="Times New Roman" w:hAnsi="Times New Roman" w:cs="Times New Roman"/>
        </w:rPr>
      </w:pPr>
      <w:r w:rsidRPr="005A01AC">
        <w:rPr>
          <w:rFonts w:ascii="Times New Roman" w:hAnsi="Times New Roman" w:cs="Times New Roman"/>
        </w:rPr>
        <w:t>Observation is one way to collect primary data. Observation is a purposeful, systematic and selective way of watching and listening to an interaction or phenomenon as it takes place. The researcher will observe each sample center by using an observation checklist. The purpose is to see the availability of IFAL program materials in the IFAL center for learning.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5310"/>
        <w:gridCol w:w="1170"/>
        <w:gridCol w:w="1350"/>
        <w:gridCol w:w="1098"/>
      </w:tblGrid>
      <w:tr w:rsidR="00F47490" w:rsidRPr="005A01AC" w:rsidTr="00424A57">
        <w:trPr>
          <w:trHeight w:val="404"/>
        </w:trPr>
        <w:tc>
          <w:tcPr>
            <w:tcW w:w="648" w:type="dxa"/>
          </w:tcPr>
          <w:p w:rsidR="007D4CF7" w:rsidRPr="005A01AC" w:rsidRDefault="007D4CF7" w:rsidP="002E1F51">
            <w:pPr>
              <w:spacing w:after="0" w:line="360" w:lineRule="auto"/>
              <w:jc w:val="both"/>
              <w:rPr>
                <w:rFonts w:ascii="Times New Roman" w:hAnsi="Times New Roman" w:cs="Times New Roman"/>
              </w:rPr>
            </w:pPr>
            <w:r w:rsidRPr="005A01AC">
              <w:rPr>
                <w:rFonts w:ascii="Times New Roman" w:hAnsi="Times New Roman" w:cs="Times New Roman"/>
              </w:rPr>
              <w:t>No</w:t>
            </w:r>
          </w:p>
        </w:tc>
        <w:tc>
          <w:tcPr>
            <w:tcW w:w="5310" w:type="dxa"/>
          </w:tcPr>
          <w:p w:rsidR="007D4CF7" w:rsidRPr="005A01AC" w:rsidRDefault="007D4CF7" w:rsidP="002E1F51">
            <w:pPr>
              <w:spacing w:after="0" w:line="360" w:lineRule="auto"/>
              <w:jc w:val="both"/>
              <w:rPr>
                <w:rFonts w:ascii="Times New Roman" w:hAnsi="Times New Roman" w:cs="Times New Roman"/>
              </w:rPr>
            </w:pPr>
            <w:r w:rsidRPr="005A01AC">
              <w:rPr>
                <w:rFonts w:ascii="Times New Roman" w:hAnsi="Times New Roman" w:cs="Times New Roman"/>
              </w:rPr>
              <w:t xml:space="preserve">Issues under consideration for observation </w:t>
            </w:r>
          </w:p>
        </w:tc>
        <w:tc>
          <w:tcPr>
            <w:tcW w:w="1170" w:type="dxa"/>
          </w:tcPr>
          <w:p w:rsidR="007D4CF7" w:rsidRPr="005A01AC" w:rsidRDefault="007D4CF7" w:rsidP="002E1F51">
            <w:pPr>
              <w:spacing w:after="0" w:line="360" w:lineRule="auto"/>
              <w:jc w:val="both"/>
              <w:rPr>
                <w:rFonts w:ascii="Times New Roman" w:hAnsi="Times New Roman" w:cs="Times New Roman"/>
              </w:rPr>
            </w:pPr>
            <w:r w:rsidRPr="005A01AC">
              <w:rPr>
                <w:rFonts w:ascii="Times New Roman" w:hAnsi="Times New Roman" w:cs="Times New Roman"/>
              </w:rPr>
              <w:t xml:space="preserve">Sufficient </w:t>
            </w:r>
          </w:p>
        </w:tc>
        <w:tc>
          <w:tcPr>
            <w:tcW w:w="1350" w:type="dxa"/>
          </w:tcPr>
          <w:p w:rsidR="007D4CF7" w:rsidRPr="005A01AC" w:rsidRDefault="007D4CF7" w:rsidP="002E1F51">
            <w:pPr>
              <w:spacing w:after="0" w:line="360" w:lineRule="auto"/>
              <w:jc w:val="both"/>
              <w:rPr>
                <w:rFonts w:ascii="Times New Roman" w:hAnsi="Times New Roman" w:cs="Times New Roman"/>
              </w:rPr>
            </w:pPr>
            <w:r w:rsidRPr="005A01AC">
              <w:rPr>
                <w:rFonts w:ascii="Times New Roman" w:hAnsi="Times New Roman" w:cs="Times New Roman"/>
              </w:rPr>
              <w:t xml:space="preserve">Insufficient  </w:t>
            </w:r>
          </w:p>
        </w:tc>
        <w:tc>
          <w:tcPr>
            <w:tcW w:w="1098" w:type="dxa"/>
          </w:tcPr>
          <w:p w:rsidR="007D4CF7" w:rsidRPr="005A01AC" w:rsidRDefault="007D4CF7" w:rsidP="002E1F51">
            <w:pPr>
              <w:spacing w:after="0" w:line="360" w:lineRule="auto"/>
              <w:jc w:val="both"/>
              <w:rPr>
                <w:rFonts w:ascii="Times New Roman" w:hAnsi="Times New Roman" w:cs="Times New Roman"/>
              </w:rPr>
            </w:pPr>
            <w:r w:rsidRPr="005A01AC">
              <w:rPr>
                <w:rFonts w:ascii="Times New Roman" w:hAnsi="Times New Roman" w:cs="Times New Roman"/>
              </w:rPr>
              <w:t xml:space="preserve">None </w:t>
            </w:r>
          </w:p>
        </w:tc>
      </w:tr>
      <w:tr w:rsidR="00F47490" w:rsidRPr="005A01AC" w:rsidTr="00424A57">
        <w:tc>
          <w:tcPr>
            <w:tcW w:w="648" w:type="dxa"/>
          </w:tcPr>
          <w:p w:rsidR="007D4CF7" w:rsidRPr="005A01AC" w:rsidRDefault="007D4CF7" w:rsidP="002E1F51">
            <w:pPr>
              <w:numPr>
                <w:ilvl w:val="0"/>
                <w:numId w:val="29"/>
              </w:numPr>
              <w:spacing w:after="0" w:line="360" w:lineRule="auto"/>
              <w:contextualSpacing/>
              <w:jc w:val="both"/>
              <w:rPr>
                <w:rFonts w:ascii="Times New Roman" w:hAnsi="Times New Roman" w:cs="Times New Roman"/>
                <w:sz w:val="28"/>
                <w:szCs w:val="28"/>
              </w:rPr>
            </w:pPr>
          </w:p>
        </w:tc>
        <w:tc>
          <w:tcPr>
            <w:tcW w:w="5310" w:type="dxa"/>
          </w:tcPr>
          <w:p w:rsidR="007D4CF7" w:rsidRPr="005A01AC" w:rsidRDefault="007D4CF7" w:rsidP="002E1F51">
            <w:pPr>
              <w:spacing w:after="0" w:line="360" w:lineRule="auto"/>
              <w:jc w:val="both"/>
              <w:rPr>
                <w:rFonts w:ascii="Times New Roman" w:hAnsi="Times New Roman" w:cs="Times New Roman"/>
                <w:sz w:val="28"/>
                <w:szCs w:val="28"/>
              </w:rPr>
            </w:pPr>
            <w:r w:rsidRPr="005A01AC">
              <w:rPr>
                <w:rFonts w:ascii="Times New Roman" w:hAnsi="Times New Roman" w:cs="Times New Roman"/>
              </w:rPr>
              <w:t>Sufficiency of black board at learning center</w:t>
            </w:r>
          </w:p>
        </w:tc>
        <w:tc>
          <w:tcPr>
            <w:tcW w:w="117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35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098" w:type="dxa"/>
          </w:tcPr>
          <w:p w:rsidR="007D4CF7" w:rsidRPr="005A01AC" w:rsidRDefault="007D4CF7" w:rsidP="002E1F51">
            <w:pPr>
              <w:spacing w:after="0" w:line="360" w:lineRule="auto"/>
              <w:jc w:val="both"/>
              <w:rPr>
                <w:rFonts w:ascii="Times New Roman" w:hAnsi="Times New Roman" w:cs="Times New Roman"/>
                <w:sz w:val="28"/>
                <w:szCs w:val="28"/>
              </w:rPr>
            </w:pPr>
          </w:p>
        </w:tc>
      </w:tr>
      <w:tr w:rsidR="00F47490" w:rsidRPr="005A01AC" w:rsidTr="00424A57">
        <w:tc>
          <w:tcPr>
            <w:tcW w:w="648" w:type="dxa"/>
          </w:tcPr>
          <w:p w:rsidR="007D4CF7" w:rsidRPr="005A01AC" w:rsidRDefault="007D4CF7" w:rsidP="002E1F51">
            <w:pPr>
              <w:numPr>
                <w:ilvl w:val="0"/>
                <w:numId w:val="29"/>
              </w:numPr>
              <w:spacing w:after="0" w:line="360" w:lineRule="auto"/>
              <w:contextualSpacing/>
              <w:jc w:val="both"/>
              <w:rPr>
                <w:rFonts w:ascii="Times New Roman" w:hAnsi="Times New Roman" w:cs="Times New Roman"/>
                <w:sz w:val="28"/>
                <w:szCs w:val="28"/>
              </w:rPr>
            </w:pPr>
          </w:p>
        </w:tc>
        <w:tc>
          <w:tcPr>
            <w:tcW w:w="5310" w:type="dxa"/>
          </w:tcPr>
          <w:p w:rsidR="007D4CF7" w:rsidRPr="005A01AC" w:rsidRDefault="007D4CF7" w:rsidP="002E1F51">
            <w:pPr>
              <w:spacing w:after="0" w:line="360" w:lineRule="auto"/>
              <w:jc w:val="both"/>
              <w:rPr>
                <w:rFonts w:ascii="Times New Roman" w:hAnsi="Times New Roman" w:cs="Times New Roman"/>
                <w:sz w:val="28"/>
                <w:szCs w:val="28"/>
              </w:rPr>
            </w:pPr>
            <w:r w:rsidRPr="005A01AC">
              <w:rPr>
                <w:rFonts w:ascii="Times New Roman" w:hAnsi="Times New Roman" w:cs="Times New Roman"/>
              </w:rPr>
              <w:t>Availability of text books for learners by levels</w:t>
            </w:r>
          </w:p>
        </w:tc>
        <w:tc>
          <w:tcPr>
            <w:tcW w:w="117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35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098" w:type="dxa"/>
          </w:tcPr>
          <w:p w:rsidR="007D4CF7" w:rsidRPr="005A01AC" w:rsidRDefault="007D4CF7" w:rsidP="002E1F51">
            <w:pPr>
              <w:spacing w:after="0" w:line="360" w:lineRule="auto"/>
              <w:jc w:val="both"/>
              <w:rPr>
                <w:rFonts w:ascii="Times New Roman" w:hAnsi="Times New Roman" w:cs="Times New Roman"/>
                <w:sz w:val="28"/>
                <w:szCs w:val="28"/>
              </w:rPr>
            </w:pPr>
          </w:p>
        </w:tc>
      </w:tr>
      <w:tr w:rsidR="00F47490" w:rsidRPr="005A01AC" w:rsidTr="00424A57">
        <w:tc>
          <w:tcPr>
            <w:tcW w:w="648" w:type="dxa"/>
          </w:tcPr>
          <w:p w:rsidR="007D4CF7" w:rsidRPr="005A01AC" w:rsidRDefault="007D4CF7" w:rsidP="002E1F51">
            <w:pPr>
              <w:numPr>
                <w:ilvl w:val="0"/>
                <w:numId w:val="29"/>
              </w:numPr>
              <w:spacing w:after="0" w:line="360" w:lineRule="auto"/>
              <w:contextualSpacing/>
              <w:jc w:val="both"/>
              <w:rPr>
                <w:rFonts w:ascii="Times New Roman" w:hAnsi="Times New Roman" w:cs="Times New Roman"/>
                <w:sz w:val="28"/>
                <w:szCs w:val="28"/>
              </w:rPr>
            </w:pPr>
          </w:p>
        </w:tc>
        <w:tc>
          <w:tcPr>
            <w:tcW w:w="5310" w:type="dxa"/>
          </w:tcPr>
          <w:p w:rsidR="007D4CF7" w:rsidRPr="005A01AC" w:rsidRDefault="007D4CF7" w:rsidP="002E1F51">
            <w:pPr>
              <w:spacing w:after="0" w:line="360" w:lineRule="auto"/>
              <w:jc w:val="both"/>
              <w:rPr>
                <w:rFonts w:ascii="Times New Roman" w:hAnsi="Times New Roman" w:cs="Times New Roman"/>
                <w:sz w:val="28"/>
                <w:szCs w:val="28"/>
              </w:rPr>
            </w:pPr>
            <w:r w:rsidRPr="005A01AC">
              <w:rPr>
                <w:rFonts w:ascii="Times New Roman" w:hAnsi="Times New Roman" w:cs="Times New Roman"/>
              </w:rPr>
              <w:t xml:space="preserve">Integrated functional adult literacy program manuals </w:t>
            </w:r>
          </w:p>
        </w:tc>
        <w:tc>
          <w:tcPr>
            <w:tcW w:w="117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35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098" w:type="dxa"/>
          </w:tcPr>
          <w:p w:rsidR="007D4CF7" w:rsidRPr="005A01AC" w:rsidRDefault="007D4CF7" w:rsidP="002E1F51">
            <w:pPr>
              <w:spacing w:after="0" w:line="360" w:lineRule="auto"/>
              <w:jc w:val="both"/>
              <w:rPr>
                <w:rFonts w:ascii="Times New Roman" w:hAnsi="Times New Roman" w:cs="Times New Roman"/>
                <w:sz w:val="28"/>
                <w:szCs w:val="28"/>
              </w:rPr>
            </w:pPr>
          </w:p>
        </w:tc>
      </w:tr>
      <w:tr w:rsidR="00F47490" w:rsidRPr="005A01AC" w:rsidTr="00424A57">
        <w:tc>
          <w:tcPr>
            <w:tcW w:w="648" w:type="dxa"/>
          </w:tcPr>
          <w:p w:rsidR="007D4CF7" w:rsidRPr="005A01AC" w:rsidRDefault="007D4CF7" w:rsidP="002E1F51">
            <w:pPr>
              <w:numPr>
                <w:ilvl w:val="0"/>
                <w:numId w:val="29"/>
              </w:numPr>
              <w:spacing w:after="0" w:line="360" w:lineRule="auto"/>
              <w:contextualSpacing/>
              <w:jc w:val="both"/>
              <w:rPr>
                <w:rFonts w:ascii="Times New Roman" w:hAnsi="Times New Roman" w:cs="Times New Roman"/>
                <w:sz w:val="28"/>
                <w:szCs w:val="28"/>
              </w:rPr>
            </w:pPr>
          </w:p>
        </w:tc>
        <w:tc>
          <w:tcPr>
            <w:tcW w:w="5310" w:type="dxa"/>
          </w:tcPr>
          <w:p w:rsidR="007D4CF7" w:rsidRPr="005A01AC" w:rsidRDefault="007D4CF7" w:rsidP="002E1F51">
            <w:pPr>
              <w:spacing w:after="0" w:line="360" w:lineRule="auto"/>
              <w:jc w:val="both"/>
              <w:rPr>
                <w:rFonts w:ascii="Times New Roman" w:hAnsi="Times New Roman" w:cs="Times New Roman"/>
                <w:sz w:val="28"/>
                <w:szCs w:val="28"/>
              </w:rPr>
            </w:pPr>
            <w:r w:rsidRPr="005A01AC">
              <w:rPr>
                <w:rFonts w:ascii="Times New Roman" w:hAnsi="Times New Roman" w:cs="Times New Roman"/>
              </w:rPr>
              <w:t>Facilitators guide for level one and level two</w:t>
            </w:r>
          </w:p>
        </w:tc>
        <w:tc>
          <w:tcPr>
            <w:tcW w:w="117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35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098" w:type="dxa"/>
          </w:tcPr>
          <w:p w:rsidR="007D4CF7" w:rsidRPr="005A01AC" w:rsidRDefault="007D4CF7" w:rsidP="002E1F51">
            <w:pPr>
              <w:spacing w:after="0" w:line="360" w:lineRule="auto"/>
              <w:jc w:val="both"/>
              <w:rPr>
                <w:rFonts w:ascii="Times New Roman" w:hAnsi="Times New Roman" w:cs="Times New Roman"/>
                <w:sz w:val="28"/>
                <w:szCs w:val="28"/>
              </w:rPr>
            </w:pPr>
          </w:p>
        </w:tc>
      </w:tr>
      <w:tr w:rsidR="00F47490" w:rsidRPr="005A01AC" w:rsidTr="00424A57">
        <w:tc>
          <w:tcPr>
            <w:tcW w:w="648" w:type="dxa"/>
          </w:tcPr>
          <w:p w:rsidR="007D4CF7" w:rsidRPr="005A01AC" w:rsidRDefault="007D4CF7" w:rsidP="002E1F51">
            <w:pPr>
              <w:numPr>
                <w:ilvl w:val="0"/>
                <w:numId w:val="29"/>
              </w:numPr>
              <w:spacing w:after="0" w:line="360" w:lineRule="auto"/>
              <w:contextualSpacing/>
              <w:jc w:val="both"/>
              <w:rPr>
                <w:rFonts w:ascii="Times New Roman" w:hAnsi="Times New Roman" w:cs="Times New Roman"/>
                <w:sz w:val="28"/>
                <w:szCs w:val="28"/>
              </w:rPr>
            </w:pPr>
          </w:p>
        </w:tc>
        <w:tc>
          <w:tcPr>
            <w:tcW w:w="5310" w:type="dxa"/>
          </w:tcPr>
          <w:p w:rsidR="007D4CF7" w:rsidRPr="005A01AC" w:rsidRDefault="007D4CF7" w:rsidP="002E1F51">
            <w:pPr>
              <w:spacing w:after="0" w:line="360" w:lineRule="auto"/>
              <w:jc w:val="both"/>
              <w:rPr>
                <w:rFonts w:ascii="Times New Roman" w:hAnsi="Times New Roman" w:cs="Times New Roman"/>
                <w:sz w:val="28"/>
                <w:szCs w:val="28"/>
              </w:rPr>
            </w:pPr>
            <w:r w:rsidRPr="005A01AC">
              <w:rPr>
                <w:rFonts w:ascii="Times New Roman" w:hAnsi="Times New Roman" w:cs="Times New Roman"/>
              </w:rPr>
              <w:t>Existence of learners attendance at center level</w:t>
            </w:r>
          </w:p>
        </w:tc>
        <w:tc>
          <w:tcPr>
            <w:tcW w:w="117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35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098" w:type="dxa"/>
          </w:tcPr>
          <w:p w:rsidR="007D4CF7" w:rsidRPr="005A01AC" w:rsidRDefault="007D4CF7" w:rsidP="002E1F51">
            <w:pPr>
              <w:spacing w:after="0" w:line="360" w:lineRule="auto"/>
              <w:jc w:val="both"/>
              <w:rPr>
                <w:rFonts w:ascii="Times New Roman" w:hAnsi="Times New Roman" w:cs="Times New Roman"/>
                <w:sz w:val="28"/>
                <w:szCs w:val="28"/>
              </w:rPr>
            </w:pPr>
          </w:p>
        </w:tc>
      </w:tr>
      <w:tr w:rsidR="00F47490" w:rsidRPr="005A01AC" w:rsidTr="00424A57">
        <w:tc>
          <w:tcPr>
            <w:tcW w:w="648" w:type="dxa"/>
          </w:tcPr>
          <w:p w:rsidR="007D4CF7" w:rsidRPr="005A01AC" w:rsidRDefault="007D4CF7" w:rsidP="002E1F51">
            <w:pPr>
              <w:numPr>
                <w:ilvl w:val="0"/>
                <w:numId w:val="29"/>
              </w:numPr>
              <w:spacing w:after="0" w:line="360" w:lineRule="auto"/>
              <w:contextualSpacing/>
              <w:jc w:val="both"/>
              <w:rPr>
                <w:rFonts w:ascii="Times New Roman" w:hAnsi="Times New Roman" w:cs="Times New Roman"/>
                <w:sz w:val="28"/>
                <w:szCs w:val="28"/>
              </w:rPr>
            </w:pPr>
          </w:p>
        </w:tc>
        <w:tc>
          <w:tcPr>
            <w:tcW w:w="5310" w:type="dxa"/>
          </w:tcPr>
          <w:p w:rsidR="007D4CF7" w:rsidRPr="005A01AC" w:rsidRDefault="007D4CF7" w:rsidP="002E1F51">
            <w:pPr>
              <w:tabs>
                <w:tab w:val="right" w:pos="5094"/>
              </w:tabs>
              <w:spacing w:after="0" w:line="360" w:lineRule="auto"/>
              <w:jc w:val="both"/>
              <w:rPr>
                <w:rFonts w:ascii="Times New Roman" w:hAnsi="Times New Roman" w:cs="Times New Roman"/>
                <w:sz w:val="28"/>
                <w:szCs w:val="28"/>
              </w:rPr>
            </w:pPr>
            <w:r w:rsidRPr="005A01AC">
              <w:rPr>
                <w:rFonts w:ascii="Times New Roman" w:hAnsi="Times New Roman" w:cs="Times New Roman"/>
              </w:rPr>
              <w:t>Ratio of class facilities per learners (chair, tables)</w:t>
            </w:r>
            <w:r w:rsidR="002E1F51" w:rsidRPr="005A01AC">
              <w:rPr>
                <w:rFonts w:ascii="Times New Roman" w:hAnsi="Times New Roman" w:cs="Times New Roman"/>
              </w:rPr>
              <w:tab/>
            </w:r>
          </w:p>
        </w:tc>
        <w:tc>
          <w:tcPr>
            <w:tcW w:w="117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35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098" w:type="dxa"/>
          </w:tcPr>
          <w:p w:rsidR="007D4CF7" w:rsidRPr="005A01AC" w:rsidRDefault="007D4CF7" w:rsidP="002E1F51">
            <w:pPr>
              <w:spacing w:after="0" w:line="360" w:lineRule="auto"/>
              <w:jc w:val="both"/>
              <w:rPr>
                <w:rFonts w:ascii="Times New Roman" w:hAnsi="Times New Roman" w:cs="Times New Roman"/>
                <w:sz w:val="28"/>
                <w:szCs w:val="28"/>
              </w:rPr>
            </w:pPr>
          </w:p>
        </w:tc>
      </w:tr>
      <w:tr w:rsidR="00F47490" w:rsidRPr="005A01AC" w:rsidTr="00424A57">
        <w:tc>
          <w:tcPr>
            <w:tcW w:w="648" w:type="dxa"/>
          </w:tcPr>
          <w:p w:rsidR="007D4CF7" w:rsidRPr="005A01AC" w:rsidRDefault="007D4CF7" w:rsidP="002E1F51">
            <w:pPr>
              <w:numPr>
                <w:ilvl w:val="0"/>
                <w:numId w:val="29"/>
              </w:numPr>
              <w:spacing w:after="0" w:line="360" w:lineRule="auto"/>
              <w:contextualSpacing/>
              <w:jc w:val="both"/>
              <w:rPr>
                <w:rFonts w:ascii="Times New Roman" w:hAnsi="Times New Roman" w:cs="Times New Roman"/>
                <w:sz w:val="28"/>
                <w:szCs w:val="28"/>
              </w:rPr>
            </w:pPr>
          </w:p>
        </w:tc>
        <w:tc>
          <w:tcPr>
            <w:tcW w:w="5310" w:type="dxa"/>
          </w:tcPr>
          <w:p w:rsidR="007D4CF7" w:rsidRPr="005A01AC" w:rsidRDefault="007D4CF7" w:rsidP="002E1F51">
            <w:pPr>
              <w:spacing w:after="0" w:line="360" w:lineRule="auto"/>
              <w:jc w:val="both"/>
              <w:rPr>
                <w:rFonts w:ascii="Times New Roman" w:hAnsi="Times New Roman" w:cs="Times New Roman"/>
              </w:rPr>
            </w:pPr>
            <w:r w:rsidRPr="005A01AC">
              <w:rPr>
                <w:rFonts w:ascii="Times New Roman" w:hAnsi="Times New Roman" w:cs="Times New Roman"/>
              </w:rPr>
              <w:t xml:space="preserve">Suitability of learning center for Adults education  </w:t>
            </w:r>
          </w:p>
        </w:tc>
        <w:tc>
          <w:tcPr>
            <w:tcW w:w="117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35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098" w:type="dxa"/>
          </w:tcPr>
          <w:p w:rsidR="007D4CF7" w:rsidRPr="005A01AC" w:rsidRDefault="007D4CF7" w:rsidP="002E1F51">
            <w:pPr>
              <w:spacing w:after="0" w:line="360" w:lineRule="auto"/>
              <w:jc w:val="both"/>
              <w:rPr>
                <w:rFonts w:ascii="Times New Roman" w:hAnsi="Times New Roman" w:cs="Times New Roman"/>
                <w:sz w:val="28"/>
                <w:szCs w:val="28"/>
              </w:rPr>
            </w:pPr>
          </w:p>
        </w:tc>
      </w:tr>
      <w:tr w:rsidR="007D4CF7" w:rsidRPr="005A01AC" w:rsidTr="00424A57">
        <w:tc>
          <w:tcPr>
            <w:tcW w:w="648" w:type="dxa"/>
          </w:tcPr>
          <w:p w:rsidR="007D4CF7" w:rsidRPr="005A01AC" w:rsidRDefault="007D4CF7" w:rsidP="002E1F51">
            <w:pPr>
              <w:numPr>
                <w:ilvl w:val="0"/>
                <w:numId w:val="29"/>
              </w:numPr>
              <w:spacing w:after="0" w:line="360" w:lineRule="auto"/>
              <w:contextualSpacing/>
              <w:jc w:val="both"/>
              <w:rPr>
                <w:rFonts w:ascii="Times New Roman" w:hAnsi="Times New Roman" w:cs="Times New Roman"/>
                <w:sz w:val="28"/>
                <w:szCs w:val="28"/>
              </w:rPr>
            </w:pPr>
          </w:p>
        </w:tc>
        <w:tc>
          <w:tcPr>
            <w:tcW w:w="5310" w:type="dxa"/>
          </w:tcPr>
          <w:p w:rsidR="007D4CF7" w:rsidRPr="005A01AC" w:rsidRDefault="007D4CF7" w:rsidP="002E1F51">
            <w:pPr>
              <w:spacing w:after="0" w:line="360" w:lineRule="auto"/>
              <w:jc w:val="both"/>
              <w:rPr>
                <w:rFonts w:ascii="Times New Roman" w:hAnsi="Times New Roman" w:cs="Times New Roman"/>
              </w:rPr>
            </w:pPr>
            <w:r w:rsidRPr="005A01AC">
              <w:rPr>
                <w:rFonts w:ascii="Times New Roman" w:hAnsi="Times New Roman" w:cs="Times New Roman"/>
              </w:rPr>
              <w:t xml:space="preserve">Practical aspects of technical committee co-ordination in (e.g. committee meeting)  </w:t>
            </w:r>
          </w:p>
        </w:tc>
        <w:tc>
          <w:tcPr>
            <w:tcW w:w="117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350" w:type="dxa"/>
          </w:tcPr>
          <w:p w:rsidR="007D4CF7" w:rsidRPr="005A01AC" w:rsidRDefault="007D4CF7" w:rsidP="002E1F51">
            <w:pPr>
              <w:spacing w:after="0" w:line="360" w:lineRule="auto"/>
              <w:jc w:val="both"/>
              <w:rPr>
                <w:rFonts w:ascii="Times New Roman" w:hAnsi="Times New Roman" w:cs="Times New Roman"/>
                <w:sz w:val="28"/>
                <w:szCs w:val="28"/>
              </w:rPr>
            </w:pPr>
          </w:p>
        </w:tc>
        <w:tc>
          <w:tcPr>
            <w:tcW w:w="1098" w:type="dxa"/>
          </w:tcPr>
          <w:p w:rsidR="007D4CF7" w:rsidRPr="005A01AC" w:rsidRDefault="007D4CF7" w:rsidP="002E1F51">
            <w:pPr>
              <w:spacing w:after="0" w:line="360" w:lineRule="auto"/>
              <w:jc w:val="both"/>
              <w:rPr>
                <w:rFonts w:ascii="Times New Roman" w:hAnsi="Times New Roman" w:cs="Times New Roman"/>
                <w:sz w:val="28"/>
                <w:szCs w:val="28"/>
              </w:rPr>
            </w:pPr>
          </w:p>
        </w:tc>
      </w:tr>
    </w:tbl>
    <w:p w:rsidR="007D4CF7" w:rsidRPr="005A01AC" w:rsidRDefault="007D4CF7" w:rsidP="002E1F51">
      <w:pPr>
        <w:spacing w:line="360" w:lineRule="auto"/>
        <w:jc w:val="both"/>
        <w:rPr>
          <w:rFonts w:ascii="Times New Roman" w:hAnsi="Times New Roman" w:cs="Times New Roman"/>
        </w:rPr>
      </w:pPr>
    </w:p>
    <w:p w:rsidR="00942B1F" w:rsidRPr="005A01AC" w:rsidRDefault="00942B1F" w:rsidP="002E1F51">
      <w:pPr>
        <w:spacing w:line="360" w:lineRule="auto"/>
        <w:jc w:val="both"/>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sz w:val="24"/>
          <w:szCs w:val="24"/>
        </w:rPr>
      </w:pPr>
    </w:p>
    <w:p w:rsidR="00942B1F" w:rsidRPr="005A01AC" w:rsidRDefault="00942B1F" w:rsidP="00371E95">
      <w:pPr>
        <w:rPr>
          <w:rFonts w:ascii="Times New Roman" w:hAnsi="Times New Roman" w:cs="Times New Roman"/>
        </w:rPr>
      </w:pPr>
    </w:p>
    <w:sectPr w:rsidR="00942B1F" w:rsidRPr="005A01AC" w:rsidSect="00236297">
      <w:pgSz w:w="12240" w:h="15840"/>
      <w:pgMar w:top="1440" w:right="1440" w:bottom="1440" w:left="1440" w:header="720" w:footer="720" w:gutter="0"/>
      <w:pgNumType w:start="77"/>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235C" w:rsidRDefault="00B1235C" w:rsidP="00A72332">
      <w:pPr>
        <w:spacing w:after="0" w:line="240" w:lineRule="auto"/>
      </w:pPr>
      <w:r>
        <w:separator/>
      </w:r>
    </w:p>
  </w:endnote>
  <w:endnote w:type="continuationSeparator" w:id="0">
    <w:p w:rsidR="00B1235C" w:rsidRDefault="00B1235C" w:rsidP="00A723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erlin Sans FB Demi">
    <w:panose1 w:val="020E0802020502020306"/>
    <w:charset w:val="00"/>
    <w:family w:val="swiss"/>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08525"/>
      <w:docPartObj>
        <w:docPartGallery w:val="Page Numbers (Bottom of Page)"/>
        <w:docPartUnique/>
      </w:docPartObj>
    </w:sdtPr>
    <w:sdtEndPr/>
    <w:sdtContent>
      <w:p w:rsidR="004A4688" w:rsidRDefault="00B1235C">
        <w:pPr>
          <w:pStyle w:val="Footer"/>
          <w:jc w:val="center"/>
        </w:pPr>
        <w:r>
          <w:fldChar w:fldCharType="begin"/>
        </w:r>
        <w:r>
          <w:instrText xml:space="preserve"> PAGE   \* MERGEFORMAT </w:instrText>
        </w:r>
        <w:r>
          <w:fldChar w:fldCharType="separate"/>
        </w:r>
        <w:r w:rsidR="00603E47">
          <w:rPr>
            <w:noProof/>
          </w:rPr>
          <w:t>ii</w:t>
        </w:r>
        <w:r>
          <w:rPr>
            <w:noProof/>
          </w:rPr>
          <w:fldChar w:fldCharType="end"/>
        </w:r>
      </w:p>
    </w:sdtContent>
  </w:sdt>
  <w:p w:rsidR="004A4688" w:rsidRDefault="004A468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58022"/>
      <w:docPartObj>
        <w:docPartGallery w:val="Page Numbers (Bottom of Page)"/>
        <w:docPartUnique/>
      </w:docPartObj>
    </w:sdtPr>
    <w:sdtEndPr/>
    <w:sdtContent>
      <w:p w:rsidR="004A4688" w:rsidRDefault="00B1235C">
        <w:pPr>
          <w:pStyle w:val="Footer"/>
          <w:jc w:val="center"/>
        </w:pPr>
        <w:r>
          <w:fldChar w:fldCharType="begin"/>
        </w:r>
        <w:r>
          <w:instrText xml:space="preserve"> PAGE   \* MERGEFORMAT </w:instrText>
        </w:r>
        <w:r>
          <w:fldChar w:fldCharType="separate"/>
        </w:r>
        <w:r w:rsidR="00603E47">
          <w:rPr>
            <w:noProof/>
          </w:rPr>
          <w:t>79</w:t>
        </w:r>
        <w:r>
          <w:rPr>
            <w:noProof/>
          </w:rPr>
          <w:fldChar w:fldCharType="end"/>
        </w:r>
      </w:p>
    </w:sdtContent>
  </w:sdt>
  <w:p w:rsidR="004A4688" w:rsidRDefault="004A4688" w:rsidP="00551DCC">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235C" w:rsidRDefault="00B1235C" w:rsidP="00A72332">
      <w:pPr>
        <w:spacing w:after="0" w:line="240" w:lineRule="auto"/>
      </w:pPr>
      <w:r>
        <w:separator/>
      </w:r>
    </w:p>
  </w:footnote>
  <w:footnote w:type="continuationSeparator" w:id="0">
    <w:p w:rsidR="00B1235C" w:rsidRDefault="00B1235C" w:rsidP="00A723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28052"/>
      <w:docPartObj>
        <w:docPartGallery w:val="Page Numbers (Top of Page)"/>
        <w:docPartUnique/>
      </w:docPartObj>
    </w:sdtPr>
    <w:sdtEndPr/>
    <w:sdtContent>
      <w:p w:rsidR="004A4688" w:rsidRDefault="00B1235C">
        <w:pPr>
          <w:pStyle w:val="Header"/>
          <w:jc w:val="right"/>
        </w:pPr>
        <w:r>
          <w:fldChar w:fldCharType="begin"/>
        </w:r>
        <w:r>
          <w:instrText xml:space="preserve"> PAGE   \* MERGEFORMAT </w:instrText>
        </w:r>
        <w:r>
          <w:fldChar w:fldCharType="separate"/>
        </w:r>
        <w:r w:rsidR="00603E47">
          <w:rPr>
            <w:noProof/>
          </w:rPr>
          <w:t>50</w:t>
        </w:r>
        <w:r>
          <w:rPr>
            <w:noProof/>
          </w:rPr>
          <w:fldChar w:fldCharType="end"/>
        </w:r>
      </w:p>
    </w:sdtContent>
  </w:sdt>
  <w:p w:rsidR="004A4688" w:rsidRDefault="004A468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37CC4"/>
    <w:multiLevelType w:val="hybridMultilevel"/>
    <w:tmpl w:val="A0208D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446A47"/>
    <w:multiLevelType w:val="hybridMultilevel"/>
    <w:tmpl w:val="02EC64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C377E5"/>
    <w:multiLevelType w:val="hybridMultilevel"/>
    <w:tmpl w:val="F522E2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DC5DB0"/>
    <w:multiLevelType w:val="multilevel"/>
    <w:tmpl w:val="CA48A37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4177D85"/>
    <w:multiLevelType w:val="hybridMultilevel"/>
    <w:tmpl w:val="E794B60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24578"/>
    <w:multiLevelType w:val="multilevel"/>
    <w:tmpl w:val="961C1B7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8B33E7B"/>
    <w:multiLevelType w:val="hybridMultilevel"/>
    <w:tmpl w:val="86224A84"/>
    <w:lvl w:ilvl="0" w:tplc="8ACAD05A">
      <w:start w:val="1"/>
      <w:numFmt w:val="decimal"/>
      <w:lvlText w:val="%1."/>
      <w:lvlJc w:val="left"/>
      <w:pPr>
        <w:ind w:left="1740" w:hanging="360"/>
      </w:pPr>
      <w:rPr>
        <w:rFonts w:hint="default"/>
      </w:rPr>
    </w:lvl>
    <w:lvl w:ilvl="1" w:tplc="04090019" w:tentative="1">
      <w:start w:val="1"/>
      <w:numFmt w:val="lowerLetter"/>
      <w:lvlText w:val="%2."/>
      <w:lvlJc w:val="left"/>
      <w:pPr>
        <w:ind w:left="2460" w:hanging="360"/>
      </w:pPr>
    </w:lvl>
    <w:lvl w:ilvl="2" w:tplc="0409001B" w:tentative="1">
      <w:start w:val="1"/>
      <w:numFmt w:val="lowerRoman"/>
      <w:lvlText w:val="%3."/>
      <w:lvlJc w:val="right"/>
      <w:pPr>
        <w:ind w:left="3180" w:hanging="180"/>
      </w:pPr>
    </w:lvl>
    <w:lvl w:ilvl="3" w:tplc="0409000F" w:tentative="1">
      <w:start w:val="1"/>
      <w:numFmt w:val="decimal"/>
      <w:lvlText w:val="%4."/>
      <w:lvlJc w:val="left"/>
      <w:pPr>
        <w:ind w:left="3900" w:hanging="360"/>
      </w:pPr>
    </w:lvl>
    <w:lvl w:ilvl="4" w:tplc="04090019" w:tentative="1">
      <w:start w:val="1"/>
      <w:numFmt w:val="lowerLetter"/>
      <w:lvlText w:val="%5."/>
      <w:lvlJc w:val="left"/>
      <w:pPr>
        <w:ind w:left="4620" w:hanging="360"/>
      </w:pPr>
    </w:lvl>
    <w:lvl w:ilvl="5" w:tplc="0409001B" w:tentative="1">
      <w:start w:val="1"/>
      <w:numFmt w:val="lowerRoman"/>
      <w:lvlText w:val="%6."/>
      <w:lvlJc w:val="right"/>
      <w:pPr>
        <w:ind w:left="5340" w:hanging="180"/>
      </w:pPr>
    </w:lvl>
    <w:lvl w:ilvl="6" w:tplc="0409000F" w:tentative="1">
      <w:start w:val="1"/>
      <w:numFmt w:val="decimal"/>
      <w:lvlText w:val="%7."/>
      <w:lvlJc w:val="left"/>
      <w:pPr>
        <w:ind w:left="6060" w:hanging="360"/>
      </w:pPr>
    </w:lvl>
    <w:lvl w:ilvl="7" w:tplc="04090019" w:tentative="1">
      <w:start w:val="1"/>
      <w:numFmt w:val="lowerLetter"/>
      <w:lvlText w:val="%8."/>
      <w:lvlJc w:val="left"/>
      <w:pPr>
        <w:ind w:left="6780" w:hanging="360"/>
      </w:pPr>
    </w:lvl>
    <w:lvl w:ilvl="8" w:tplc="0409001B" w:tentative="1">
      <w:start w:val="1"/>
      <w:numFmt w:val="lowerRoman"/>
      <w:lvlText w:val="%9."/>
      <w:lvlJc w:val="right"/>
      <w:pPr>
        <w:ind w:left="7500" w:hanging="180"/>
      </w:pPr>
    </w:lvl>
  </w:abstractNum>
  <w:abstractNum w:abstractNumId="7">
    <w:nsid w:val="19272E56"/>
    <w:multiLevelType w:val="hybridMultilevel"/>
    <w:tmpl w:val="074678A2"/>
    <w:lvl w:ilvl="0" w:tplc="2F88BFB0">
      <w:start w:val="1"/>
      <w:numFmt w:val="decimal"/>
      <w:lvlText w:val="%1."/>
      <w:lvlJc w:val="left"/>
      <w:pPr>
        <w:ind w:left="360" w:hanging="360"/>
      </w:pPr>
      <w:rPr>
        <w:rFonts w:hint="default"/>
      </w:rPr>
    </w:lvl>
    <w:lvl w:ilvl="1" w:tplc="5D9ED2EE">
      <w:start w:val="1"/>
      <w:numFmt w:val="upperLetter"/>
      <w:lvlText w:val="%2."/>
      <w:lvlJc w:val="left"/>
      <w:pPr>
        <w:ind w:left="360" w:hanging="360"/>
      </w:pPr>
      <w:rPr>
        <w:rFonts w:hint="default"/>
        <w:b/>
        <w:color w:val="auto"/>
      </w:r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8">
    <w:nsid w:val="1AB248E4"/>
    <w:multiLevelType w:val="hybridMultilevel"/>
    <w:tmpl w:val="3732C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E60FDE"/>
    <w:multiLevelType w:val="hybridMultilevel"/>
    <w:tmpl w:val="ED38FE98"/>
    <w:lvl w:ilvl="0" w:tplc="9462DEAE">
      <w:start w:val="1"/>
      <w:numFmt w:val="decimal"/>
      <w:lvlText w:val="%1."/>
      <w:lvlJc w:val="left"/>
      <w:pPr>
        <w:ind w:left="36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FFF3F5C"/>
    <w:multiLevelType w:val="hybridMultilevel"/>
    <w:tmpl w:val="67B04338"/>
    <w:lvl w:ilvl="0" w:tplc="02C80140">
      <w:start w:val="1"/>
      <w:numFmt w:val="upperLetter"/>
      <w:lvlText w:val="%1)"/>
      <w:lvlJc w:val="left"/>
      <w:pPr>
        <w:ind w:left="420" w:hanging="360"/>
      </w:pPr>
      <w:rPr>
        <w:rFonts w:hint="default"/>
        <w:b/>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1">
    <w:nsid w:val="20B6297F"/>
    <w:multiLevelType w:val="hybridMultilevel"/>
    <w:tmpl w:val="658407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3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5195CC3"/>
    <w:multiLevelType w:val="hybridMultilevel"/>
    <w:tmpl w:val="200A6E94"/>
    <w:lvl w:ilvl="0" w:tplc="AFE2EB4C">
      <w:start w:val="1"/>
      <w:numFmt w:val="decimal"/>
      <w:lvlText w:val="%1."/>
      <w:lvlJc w:val="left"/>
      <w:pPr>
        <w:ind w:left="940" w:hanging="360"/>
      </w:pPr>
    </w:lvl>
    <w:lvl w:ilvl="1" w:tplc="04090019" w:tentative="1">
      <w:start w:val="1"/>
      <w:numFmt w:val="lowerLetter"/>
      <w:lvlText w:val="%2."/>
      <w:lvlJc w:val="left"/>
      <w:pPr>
        <w:ind w:left="1660" w:hanging="360"/>
      </w:pPr>
    </w:lvl>
    <w:lvl w:ilvl="2" w:tplc="0409001B" w:tentative="1">
      <w:start w:val="1"/>
      <w:numFmt w:val="lowerRoman"/>
      <w:lvlText w:val="%3."/>
      <w:lvlJc w:val="right"/>
      <w:pPr>
        <w:ind w:left="2380" w:hanging="180"/>
      </w:pPr>
    </w:lvl>
    <w:lvl w:ilvl="3" w:tplc="0409000F" w:tentative="1">
      <w:start w:val="1"/>
      <w:numFmt w:val="decimal"/>
      <w:lvlText w:val="%4."/>
      <w:lvlJc w:val="left"/>
      <w:pPr>
        <w:ind w:left="3100" w:hanging="360"/>
      </w:pPr>
    </w:lvl>
    <w:lvl w:ilvl="4" w:tplc="04090019" w:tentative="1">
      <w:start w:val="1"/>
      <w:numFmt w:val="lowerLetter"/>
      <w:lvlText w:val="%5."/>
      <w:lvlJc w:val="left"/>
      <w:pPr>
        <w:ind w:left="3820" w:hanging="360"/>
      </w:pPr>
    </w:lvl>
    <w:lvl w:ilvl="5" w:tplc="0409001B" w:tentative="1">
      <w:start w:val="1"/>
      <w:numFmt w:val="lowerRoman"/>
      <w:lvlText w:val="%6."/>
      <w:lvlJc w:val="right"/>
      <w:pPr>
        <w:ind w:left="4540" w:hanging="180"/>
      </w:pPr>
    </w:lvl>
    <w:lvl w:ilvl="6" w:tplc="0409000F" w:tentative="1">
      <w:start w:val="1"/>
      <w:numFmt w:val="decimal"/>
      <w:lvlText w:val="%7."/>
      <w:lvlJc w:val="left"/>
      <w:pPr>
        <w:ind w:left="5260" w:hanging="360"/>
      </w:pPr>
    </w:lvl>
    <w:lvl w:ilvl="7" w:tplc="04090019" w:tentative="1">
      <w:start w:val="1"/>
      <w:numFmt w:val="lowerLetter"/>
      <w:lvlText w:val="%8."/>
      <w:lvlJc w:val="left"/>
      <w:pPr>
        <w:ind w:left="5980" w:hanging="360"/>
      </w:pPr>
    </w:lvl>
    <w:lvl w:ilvl="8" w:tplc="0409001B" w:tentative="1">
      <w:start w:val="1"/>
      <w:numFmt w:val="lowerRoman"/>
      <w:lvlText w:val="%9."/>
      <w:lvlJc w:val="right"/>
      <w:pPr>
        <w:ind w:left="6700" w:hanging="180"/>
      </w:pPr>
    </w:lvl>
  </w:abstractNum>
  <w:abstractNum w:abstractNumId="13">
    <w:nsid w:val="268B6CA5"/>
    <w:multiLevelType w:val="multilevel"/>
    <w:tmpl w:val="698803B0"/>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D9849A6"/>
    <w:multiLevelType w:val="hybridMultilevel"/>
    <w:tmpl w:val="7B6E99DE"/>
    <w:lvl w:ilvl="0" w:tplc="0409000D">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5">
    <w:nsid w:val="2EB92A3F"/>
    <w:multiLevelType w:val="multilevel"/>
    <w:tmpl w:val="C01814E0"/>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1833614"/>
    <w:multiLevelType w:val="hybridMultilevel"/>
    <w:tmpl w:val="4D9846B8"/>
    <w:lvl w:ilvl="0" w:tplc="0409000D">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7">
    <w:nsid w:val="325B7DF6"/>
    <w:multiLevelType w:val="hybridMultilevel"/>
    <w:tmpl w:val="A2A4E0E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7B61240"/>
    <w:multiLevelType w:val="multilevel"/>
    <w:tmpl w:val="B282A0C0"/>
    <w:lvl w:ilvl="0">
      <w:start w:val="1"/>
      <w:numFmt w:val="decimal"/>
      <w:lvlText w:val="%1."/>
      <w:lvlJc w:val="left"/>
      <w:pPr>
        <w:ind w:left="450" w:hanging="450"/>
      </w:pPr>
      <w:rPr>
        <w:rFonts w:hint="default"/>
      </w:rPr>
    </w:lvl>
    <w:lvl w:ilvl="1">
      <w:start w:val="8"/>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9">
    <w:nsid w:val="38611ADE"/>
    <w:multiLevelType w:val="hybridMultilevel"/>
    <w:tmpl w:val="915E3B1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0">
    <w:nsid w:val="440D6C1A"/>
    <w:multiLevelType w:val="multilevel"/>
    <w:tmpl w:val="FE686FF6"/>
    <w:lvl w:ilvl="0">
      <w:start w:val="1"/>
      <w:numFmt w:val="decimal"/>
      <w:lvlText w:val="%1."/>
      <w:lvlJc w:val="left"/>
      <w:pPr>
        <w:ind w:left="420" w:hanging="420"/>
      </w:pPr>
      <w:rPr>
        <w:rFonts w:hint="default"/>
      </w:rPr>
    </w:lvl>
    <w:lvl w:ilvl="1">
      <w:start w:val="1"/>
      <w:numFmt w:val="decimal"/>
      <w:lvlText w:val="%1.%2."/>
      <w:lvlJc w:val="left"/>
      <w:pPr>
        <w:ind w:left="585" w:hanging="420"/>
      </w:pPr>
      <w:rPr>
        <w:rFonts w:hint="default"/>
      </w:rPr>
    </w:lvl>
    <w:lvl w:ilvl="2">
      <w:start w:val="1"/>
      <w:numFmt w:val="decimal"/>
      <w:lvlText w:val="%1.%2.%3."/>
      <w:lvlJc w:val="left"/>
      <w:pPr>
        <w:ind w:left="1050" w:hanging="720"/>
      </w:pPr>
      <w:rPr>
        <w:rFonts w:hint="default"/>
      </w:rPr>
    </w:lvl>
    <w:lvl w:ilvl="3">
      <w:start w:val="1"/>
      <w:numFmt w:val="decimal"/>
      <w:lvlText w:val="%1.%2.%3.%4."/>
      <w:lvlJc w:val="left"/>
      <w:pPr>
        <w:ind w:left="1215" w:hanging="720"/>
      </w:pPr>
      <w:rPr>
        <w:rFonts w:hint="default"/>
      </w:rPr>
    </w:lvl>
    <w:lvl w:ilvl="4">
      <w:start w:val="1"/>
      <w:numFmt w:val="decimal"/>
      <w:lvlText w:val="%1.%2.%3.%4.%5."/>
      <w:lvlJc w:val="left"/>
      <w:pPr>
        <w:ind w:left="1740" w:hanging="1080"/>
      </w:pPr>
      <w:rPr>
        <w:rFonts w:hint="default"/>
      </w:rPr>
    </w:lvl>
    <w:lvl w:ilvl="5">
      <w:start w:val="1"/>
      <w:numFmt w:val="decimal"/>
      <w:lvlText w:val="%1.%2.%3.%4.%5.%6."/>
      <w:lvlJc w:val="left"/>
      <w:pPr>
        <w:ind w:left="1905" w:hanging="1080"/>
      </w:pPr>
      <w:rPr>
        <w:rFonts w:hint="default"/>
      </w:rPr>
    </w:lvl>
    <w:lvl w:ilvl="6">
      <w:start w:val="1"/>
      <w:numFmt w:val="decimal"/>
      <w:lvlText w:val="%1.%2.%3.%4.%5.%6.%7."/>
      <w:lvlJc w:val="left"/>
      <w:pPr>
        <w:ind w:left="2430" w:hanging="1440"/>
      </w:pPr>
      <w:rPr>
        <w:rFonts w:hint="default"/>
      </w:rPr>
    </w:lvl>
    <w:lvl w:ilvl="7">
      <w:start w:val="1"/>
      <w:numFmt w:val="decimal"/>
      <w:lvlText w:val="%1.%2.%3.%4.%5.%6.%7.%8."/>
      <w:lvlJc w:val="left"/>
      <w:pPr>
        <w:ind w:left="2595" w:hanging="1440"/>
      </w:pPr>
      <w:rPr>
        <w:rFonts w:hint="default"/>
      </w:rPr>
    </w:lvl>
    <w:lvl w:ilvl="8">
      <w:start w:val="1"/>
      <w:numFmt w:val="decimal"/>
      <w:lvlText w:val="%1.%2.%3.%4.%5.%6.%7.%8.%9."/>
      <w:lvlJc w:val="left"/>
      <w:pPr>
        <w:ind w:left="3120" w:hanging="1800"/>
      </w:pPr>
      <w:rPr>
        <w:rFonts w:hint="default"/>
      </w:rPr>
    </w:lvl>
  </w:abstractNum>
  <w:abstractNum w:abstractNumId="21">
    <w:nsid w:val="49923960"/>
    <w:multiLevelType w:val="hybridMultilevel"/>
    <w:tmpl w:val="8E1C520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B40275C"/>
    <w:multiLevelType w:val="multilevel"/>
    <w:tmpl w:val="77905782"/>
    <w:lvl w:ilvl="0">
      <w:start w:val="1"/>
      <w:numFmt w:val="decimal"/>
      <w:lvlText w:val="%1."/>
      <w:lvlJc w:val="left"/>
      <w:pPr>
        <w:ind w:left="450" w:hanging="45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CF04CEE"/>
    <w:multiLevelType w:val="hybridMultilevel"/>
    <w:tmpl w:val="F286B3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1347AC6"/>
    <w:multiLevelType w:val="hybridMultilevel"/>
    <w:tmpl w:val="BF7A21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52BA7EDC"/>
    <w:multiLevelType w:val="multilevel"/>
    <w:tmpl w:val="987680B0"/>
    <w:lvl w:ilvl="0">
      <w:start w:val="3"/>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56BF1D58"/>
    <w:multiLevelType w:val="hybridMultilevel"/>
    <w:tmpl w:val="F0C2DA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6E60B18"/>
    <w:multiLevelType w:val="hybridMultilevel"/>
    <w:tmpl w:val="E760FF0A"/>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BD419D8"/>
    <w:multiLevelType w:val="multilevel"/>
    <w:tmpl w:val="AE50CC72"/>
    <w:lvl w:ilvl="0">
      <w:start w:val="1"/>
      <w:numFmt w:val="decimal"/>
      <w:lvlText w:val="%1."/>
      <w:lvlJc w:val="left"/>
      <w:pPr>
        <w:ind w:left="360" w:hanging="360"/>
      </w:p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29">
    <w:nsid w:val="5EC61AE4"/>
    <w:multiLevelType w:val="multilevel"/>
    <w:tmpl w:val="5E80B764"/>
    <w:lvl w:ilvl="0">
      <w:start w:val="3"/>
      <w:numFmt w:val="decimal"/>
      <w:lvlText w:val="%1."/>
      <w:lvlJc w:val="left"/>
      <w:pPr>
        <w:ind w:left="9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ascii="Times New Roman" w:hAnsi="Times New Roman" w:cs="Times New Roman" w:hint="default"/>
        <w:b/>
        <w:color w:val="auto"/>
      </w:rPr>
    </w:lvl>
    <w:lvl w:ilvl="3">
      <w:start w:val="1"/>
      <w:numFmt w:val="decimal"/>
      <w:lvlText w:val="%1.%2.%3.%4."/>
      <w:lvlJc w:val="left"/>
      <w:pPr>
        <w:ind w:left="720" w:hanging="1080"/>
      </w:pPr>
      <w:rPr>
        <w:rFonts w:hint="default"/>
      </w:rPr>
    </w:lvl>
    <w:lvl w:ilvl="4">
      <w:start w:val="1"/>
      <w:numFmt w:val="decimal"/>
      <w:lvlText w:val="%1.%2.%3.%4.%5."/>
      <w:lvlJc w:val="left"/>
      <w:pPr>
        <w:ind w:left="720" w:hanging="1080"/>
      </w:pPr>
      <w:rPr>
        <w:rFonts w:hint="default"/>
      </w:rPr>
    </w:lvl>
    <w:lvl w:ilvl="5">
      <w:start w:val="1"/>
      <w:numFmt w:val="decimal"/>
      <w:lvlText w:val="%1.%2.%3.%4.%5.%6."/>
      <w:lvlJc w:val="left"/>
      <w:pPr>
        <w:ind w:left="1080" w:hanging="1440"/>
      </w:pPr>
      <w:rPr>
        <w:rFonts w:hint="default"/>
      </w:rPr>
    </w:lvl>
    <w:lvl w:ilvl="6">
      <w:start w:val="1"/>
      <w:numFmt w:val="decimal"/>
      <w:lvlText w:val="%1.%2.%3.%4.%5.%6.%7."/>
      <w:lvlJc w:val="left"/>
      <w:pPr>
        <w:ind w:left="1440" w:hanging="1800"/>
      </w:pPr>
      <w:rPr>
        <w:rFonts w:hint="default"/>
      </w:rPr>
    </w:lvl>
    <w:lvl w:ilvl="7">
      <w:start w:val="1"/>
      <w:numFmt w:val="decimal"/>
      <w:lvlText w:val="%1.%2.%3.%4.%5.%6.%7.%8."/>
      <w:lvlJc w:val="left"/>
      <w:pPr>
        <w:ind w:left="1440" w:hanging="1800"/>
      </w:pPr>
      <w:rPr>
        <w:rFonts w:hint="default"/>
      </w:rPr>
    </w:lvl>
    <w:lvl w:ilvl="8">
      <w:start w:val="1"/>
      <w:numFmt w:val="decimal"/>
      <w:lvlText w:val="%1.%2.%3.%4.%5.%6.%7.%8.%9."/>
      <w:lvlJc w:val="left"/>
      <w:pPr>
        <w:ind w:left="1800" w:hanging="2160"/>
      </w:pPr>
      <w:rPr>
        <w:rFonts w:hint="default"/>
      </w:rPr>
    </w:lvl>
  </w:abstractNum>
  <w:abstractNum w:abstractNumId="30">
    <w:nsid w:val="65A24152"/>
    <w:multiLevelType w:val="hybridMultilevel"/>
    <w:tmpl w:val="270EBE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71F334DB"/>
    <w:multiLevelType w:val="hybridMultilevel"/>
    <w:tmpl w:val="EDE863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36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2ED44C6"/>
    <w:multiLevelType w:val="hybridMultilevel"/>
    <w:tmpl w:val="2D5C6D92"/>
    <w:lvl w:ilvl="0" w:tplc="04090001">
      <w:start w:val="1"/>
      <w:numFmt w:val="bullet"/>
      <w:lvlText w:val=""/>
      <w:lvlJc w:val="left"/>
      <w:pPr>
        <w:ind w:left="772" w:hanging="360"/>
      </w:pPr>
      <w:rPr>
        <w:rFonts w:ascii="Symbol" w:hAnsi="Symbol" w:hint="default"/>
      </w:rPr>
    </w:lvl>
    <w:lvl w:ilvl="1" w:tplc="04090003" w:tentative="1">
      <w:start w:val="1"/>
      <w:numFmt w:val="bullet"/>
      <w:lvlText w:val="o"/>
      <w:lvlJc w:val="left"/>
      <w:pPr>
        <w:ind w:left="1492" w:hanging="360"/>
      </w:pPr>
      <w:rPr>
        <w:rFonts w:ascii="Courier New" w:hAnsi="Courier New" w:cs="Courier New" w:hint="default"/>
      </w:rPr>
    </w:lvl>
    <w:lvl w:ilvl="2" w:tplc="04090005" w:tentative="1">
      <w:start w:val="1"/>
      <w:numFmt w:val="bullet"/>
      <w:lvlText w:val=""/>
      <w:lvlJc w:val="left"/>
      <w:pPr>
        <w:ind w:left="2212" w:hanging="360"/>
      </w:pPr>
      <w:rPr>
        <w:rFonts w:ascii="Wingdings" w:hAnsi="Wingdings" w:hint="default"/>
      </w:rPr>
    </w:lvl>
    <w:lvl w:ilvl="3" w:tplc="04090001" w:tentative="1">
      <w:start w:val="1"/>
      <w:numFmt w:val="bullet"/>
      <w:lvlText w:val=""/>
      <w:lvlJc w:val="left"/>
      <w:pPr>
        <w:ind w:left="2932" w:hanging="360"/>
      </w:pPr>
      <w:rPr>
        <w:rFonts w:ascii="Symbol" w:hAnsi="Symbol" w:hint="default"/>
      </w:rPr>
    </w:lvl>
    <w:lvl w:ilvl="4" w:tplc="04090003" w:tentative="1">
      <w:start w:val="1"/>
      <w:numFmt w:val="bullet"/>
      <w:lvlText w:val="o"/>
      <w:lvlJc w:val="left"/>
      <w:pPr>
        <w:ind w:left="3652" w:hanging="360"/>
      </w:pPr>
      <w:rPr>
        <w:rFonts w:ascii="Courier New" w:hAnsi="Courier New" w:cs="Courier New" w:hint="default"/>
      </w:rPr>
    </w:lvl>
    <w:lvl w:ilvl="5" w:tplc="04090005" w:tentative="1">
      <w:start w:val="1"/>
      <w:numFmt w:val="bullet"/>
      <w:lvlText w:val=""/>
      <w:lvlJc w:val="left"/>
      <w:pPr>
        <w:ind w:left="4372" w:hanging="360"/>
      </w:pPr>
      <w:rPr>
        <w:rFonts w:ascii="Wingdings" w:hAnsi="Wingdings" w:hint="default"/>
      </w:rPr>
    </w:lvl>
    <w:lvl w:ilvl="6" w:tplc="04090001" w:tentative="1">
      <w:start w:val="1"/>
      <w:numFmt w:val="bullet"/>
      <w:lvlText w:val=""/>
      <w:lvlJc w:val="left"/>
      <w:pPr>
        <w:ind w:left="5092" w:hanging="360"/>
      </w:pPr>
      <w:rPr>
        <w:rFonts w:ascii="Symbol" w:hAnsi="Symbol" w:hint="default"/>
      </w:rPr>
    </w:lvl>
    <w:lvl w:ilvl="7" w:tplc="04090003" w:tentative="1">
      <w:start w:val="1"/>
      <w:numFmt w:val="bullet"/>
      <w:lvlText w:val="o"/>
      <w:lvlJc w:val="left"/>
      <w:pPr>
        <w:ind w:left="5812" w:hanging="360"/>
      </w:pPr>
      <w:rPr>
        <w:rFonts w:ascii="Courier New" w:hAnsi="Courier New" w:cs="Courier New" w:hint="default"/>
      </w:rPr>
    </w:lvl>
    <w:lvl w:ilvl="8" w:tplc="04090005" w:tentative="1">
      <w:start w:val="1"/>
      <w:numFmt w:val="bullet"/>
      <w:lvlText w:val=""/>
      <w:lvlJc w:val="left"/>
      <w:pPr>
        <w:ind w:left="6532" w:hanging="360"/>
      </w:pPr>
      <w:rPr>
        <w:rFonts w:ascii="Wingdings" w:hAnsi="Wingdings" w:hint="default"/>
      </w:rPr>
    </w:lvl>
  </w:abstractNum>
  <w:abstractNum w:abstractNumId="33">
    <w:nsid w:val="74CF7AC3"/>
    <w:multiLevelType w:val="hybridMultilevel"/>
    <w:tmpl w:val="6C3C925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76C078DB"/>
    <w:multiLevelType w:val="hybridMultilevel"/>
    <w:tmpl w:val="87C05352"/>
    <w:lvl w:ilvl="0" w:tplc="B8B2FDCE">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6"/>
  </w:num>
  <w:num w:numId="2">
    <w:abstractNumId w:val="33"/>
  </w:num>
  <w:num w:numId="3">
    <w:abstractNumId w:val="31"/>
  </w:num>
  <w:num w:numId="4">
    <w:abstractNumId w:val="17"/>
  </w:num>
  <w:num w:numId="5">
    <w:abstractNumId w:val="8"/>
  </w:num>
  <w:num w:numId="6">
    <w:abstractNumId w:val="6"/>
  </w:num>
  <w:num w:numId="7">
    <w:abstractNumId w:val="20"/>
  </w:num>
  <w:num w:numId="8">
    <w:abstractNumId w:val="5"/>
  </w:num>
  <w:num w:numId="9">
    <w:abstractNumId w:val="25"/>
  </w:num>
  <w:num w:numId="10">
    <w:abstractNumId w:val="29"/>
  </w:num>
  <w:num w:numId="11">
    <w:abstractNumId w:val="28"/>
  </w:num>
  <w:num w:numId="12">
    <w:abstractNumId w:val="11"/>
  </w:num>
  <w:num w:numId="13">
    <w:abstractNumId w:val="13"/>
  </w:num>
  <w:num w:numId="14">
    <w:abstractNumId w:val="15"/>
  </w:num>
  <w:num w:numId="15">
    <w:abstractNumId w:val="10"/>
  </w:num>
  <w:num w:numId="16">
    <w:abstractNumId w:val="23"/>
  </w:num>
  <w:num w:numId="17">
    <w:abstractNumId w:val="30"/>
  </w:num>
  <w:num w:numId="18">
    <w:abstractNumId w:val="26"/>
  </w:num>
  <w:num w:numId="19">
    <w:abstractNumId w:val="27"/>
  </w:num>
  <w:num w:numId="20">
    <w:abstractNumId w:val="34"/>
  </w:num>
  <w:num w:numId="21">
    <w:abstractNumId w:val="12"/>
  </w:num>
  <w:num w:numId="22">
    <w:abstractNumId w:val="3"/>
  </w:num>
  <w:num w:numId="23">
    <w:abstractNumId w:val="18"/>
  </w:num>
  <w:num w:numId="24">
    <w:abstractNumId w:val="22"/>
  </w:num>
  <w:num w:numId="25">
    <w:abstractNumId w:val="2"/>
  </w:num>
  <w:num w:numId="26">
    <w:abstractNumId w:val="9"/>
  </w:num>
  <w:num w:numId="27">
    <w:abstractNumId w:val="7"/>
  </w:num>
  <w:num w:numId="28">
    <w:abstractNumId w:val="14"/>
  </w:num>
  <w:num w:numId="29">
    <w:abstractNumId w:val="24"/>
  </w:num>
  <w:num w:numId="30">
    <w:abstractNumId w:val="19"/>
  </w:num>
  <w:num w:numId="31">
    <w:abstractNumId w:val="32"/>
  </w:num>
  <w:num w:numId="32">
    <w:abstractNumId w:val="1"/>
  </w:num>
  <w:num w:numId="33">
    <w:abstractNumId w:val="21"/>
  </w:num>
  <w:num w:numId="34">
    <w:abstractNumId w:val="0"/>
  </w:num>
  <w:num w:numId="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hideSpellingErrors/>
  <w:hideGrammaticalErrors/>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AAC"/>
    <w:rsid w:val="00000321"/>
    <w:rsid w:val="00001E43"/>
    <w:rsid w:val="00006819"/>
    <w:rsid w:val="00011BF3"/>
    <w:rsid w:val="00015A1C"/>
    <w:rsid w:val="00015F3D"/>
    <w:rsid w:val="00016D43"/>
    <w:rsid w:val="00020579"/>
    <w:rsid w:val="00020862"/>
    <w:rsid w:val="000260CC"/>
    <w:rsid w:val="00031269"/>
    <w:rsid w:val="00032251"/>
    <w:rsid w:val="00032FFC"/>
    <w:rsid w:val="0004100D"/>
    <w:rsid w:val="000411DB"/>
    <w:rsid w:val="000429BA"/>
    <w:rsid w:val="000542B0"/>
    <w:rsid w:val="000546C8"/>
    <w:rsid w:val="00056624"/>
    <w:rsid w:val="0006070D"/>
    <w:rsid w:val="00060965"/>
    <w:rsid w:val="00063220"/>
    <w:rsid w:val="00063E00"/>
    <w:rsid w:val="0006556B"/>
    <w:rsid w:val="00067450"/>
    <w:rsid w:val="00072F74"/>
    <w:rsid w:val="00076AEC"/>
    <w:rsid w:val="00080B6B"/>
    <w:rsid w:val="000812AC"/>
    <w:rsid w:val="00081A4E"/>
    <w:rsid w:val="000828C0"/>
    <w:rsid w:val="00082E64"/>
    <w:rsid w:val="00083003"/>
    <w:rsid w:val="000859F8"/>
    <w:rsid w:val="000867D9"/>
    <w:rsid w:val="00086ADB"/>
    <w:rsid w:val="0009124B"/>
    <w:rsid w:val="000A1961"/>
    <w:rsid w:val="000A2B31"/>
    <w:rsid w:val="000A4C0E"/>
    <w:rsid w:val="000A6F09"/>
    <w:rsid w:val="000A75E2"/>
    <w:rsid w:val="000A7A51"/>
    <w:rsid w:val="000B1259"/>
    <w:rsid w:val="000B3C36"/>
    <w:rsid w:val="000B4BA8"/>
    <w:rsid w:val="000B67EA"/>
    <w:rsid w:val="000C0A1C"/>
    <w:rsid w:val="000C0A7A"/>
    <w:rsid w:val="000C0F3C"/>
    <w:rsid w:val="000C1226"/>
    <w:rsid w:val="000C125E"/>
    <w:rsid w:val="000C1E7D"/>
    <w:rsid w:val="000C2669"/>
    <w:rsid w:val="000C2DEF"/>
    <w:rsid w:val="000C6DE2"/>
    <w:rsid w:val="000C6FDD"/>
    <w:rsid w:val="000D77FE"/>
    <w:rsid w:val="000E1879"/>
    <w:rsid w:val="000E1934"/>
    <w:rsid w:val="000E1F3F"/>
    <w:rsid w:val="000E2222"/>
    <w:rsid w:val="000E4ADC"/>
    <w:rsid w:val="000E4D48"/>
    <w:rsid w:val="000F0D8F"/>
    <w:rsid w:val="000F6931"/>
    <w:rsid w:val="000F6F9F"/>
    <w:rsid w:val="0010341A"/>
    <w:rsid w:val="00105788"/>
    <w:rsid w:val="00106F86"/>
    <w:rsid w:val="00107664"/>
    <w:rsid w:val="00110960"/>
    <w:rsid w:val="00111426"/>
    <w:rsid w:val="0011163B"/>
    <w:rsid w:val="00111661"/>
    <w:rsid w:val="00112097"/>
    <w:rsid w:val="001157C9"/>
    <w:rsid w:val="00120840"/>
    <w:rsid w:val="001212F5"/>
    <w:rsid w:val="001224C8"/>
    <w:rsid w:val="00124962"/>
    <w:rsid w:val="00125140"/>
    <w:rsid w:val="00125795"/>
    <w:rsid w:val="00126126"/>
    <w:rsid w:val="00126396"/>
    <w:rsid w:val="00127989"/>
    <w:rsid w:val="00131B99"/>
    <w:rsid w:val="00132D50"/>
    <w:rsid w:val="00134976"/>
    <w:rsid w:val="0013541C"/>
    <w:rsid w:val="001438D7"/>
    <w:rsid w:val="00144C42"/>
    <w:rsid w:val="00145C15"/>
    <w:rsid w:val="001529D0"/>
    <w:rsid w:val="00152F59"/>
    <w:rsid w:val="00153549"/>
    <w:rsid w:val="00156682"/>
    <w:rsid w:val="00162809"/>
    <w:rsid w:val="00165E11"/>
    <w:rsid w:val="00171675"/>
    <w:rsid w:val="001751B4"/>
    <w:rsid w:val="00177962"/>
    <w:rsid w:val="00177F64"/>
    <w:rsid w:val="00183A43"/>
    <w:rsid w:val="00183D7E"/>
    <w:rsid w:val="00192A15"/>
    <w:rsid w:val="00196C70"/>
    <w:rsid w:val="001A5104"/>
    <w:rsid w:val="001B002F"/>
    <w:rsid w:val="001B0939"/>
    <w:rsid w:val="001B18D9"/>
    <w:rsid w:val="001B29F3"/>
    <w:rsid w:val="001B4805"/>
    <w:rsid w:val="001B6C61"/>
    <w:rsid w:val="001C628E"/>
    <w:rsid w:val="001D06C1"/>
    <w:rsid w:val="001D1379"/>
    <w:rsid w:val="001D46F2"/>
    <w:rsid w:val="001D7576"/>
    <w:rsid w:val="001E0302"/>
    <w:rsid w:val="001E0CAD"/>
    <w:rsid w:val="001F26A8"/>
    <w:rsid w:val="00200141"/>
    <w:rsid w:val="00200147"/>
    <w:rsid w:val="00202A1D"/>
    <w:rsid w:val="002067B6"/>
    <w:rsid w:val="00213872"/>
    <w:rsid w:val="00216229"/>
    <w:rsid w:val="0021640B"/>
    <w:rsid w:val="002169CB"/>
    <w:rsid w:val="00216A10"/>
    <w:rsid w:val="00226DD6"/>
    <w:rsid w:val="0023404B"/>
    <w:rsid w:val="00236297"/>
    <w:rsid w:val="00236396"/>
    <w:rsid w:val="0023741D"/>
    <w:rsid w:val="00242E30"/>
    <w:rsid w:val="0024373C"/>
    <w:rsid w:val="00243914"/>
    <w:rsid w:val="00243F27"/>
    <w:rsid w:val="00250F53"/>
    <w:rsid w:val="00257464"/>
    <w:rsid w:val="00260DF6"/>
    <w:rsid w:val="0026393E"/>
    <w:rsid w:val="00264083"/>
    <w:rsid w:val="00266AE9"/>
    <w:rsid w:val="00267B4E"/>
    <w:rsid w:val="002726ED"/>
    <w:rsid w:val="00272FAD"/>
    <w:rsid w:val="00273193"/>
    <w:rsid w:val="00275261"/>
    <w:rsid w:val="00280AF0"/>
    <w:rsid w:val="002829AC"/>
    <w:rsid w:val="002951B0"/>
    <w:rsid w:val="00297C82"/>
    <w:rsid w:val="002A174C"/>
    <w:rsid w:val="002A5E36"/>
    <w:rsid w:val="002A7089"/>
    <w:rsid w:val="002B294D"/>
    <w:rsid w:val="002B40AB"/>
    <w:rsid w:val="002B5C51"/>
    <w:rsid w:val="002C0F03"/>
    <w:rsid w:val="002C335C"/>
    <w:rsid w:val="002C598C"/>
    <w:rsid w:val="002C61F0"/>
    <w:rsid w:val="002D08BB"/>
    <w:rsid w:val="002D0E8B"/>
    <w:rsid w:val="002D11CB"/>
    <w:rsid w:val="002D27BA"/>
    <w:rsid w:val="002D4F06"/>
    <w:rsid w:val="002D5786"/>
    <w:rsid w:val="002D6DFA"/>
    <w:rsid w:val="002E033B"/>
    <w:rsid w:val="002E1080"/>
    <w:rsid w:val="002E1F51"/>
    <w:rsid w:val="002E25D8"/>
    <w:rsid w:val="002E420E"/>
    <w:rsid w:val="002E7B0C"/>
    <w:rsid w:val="002F0A20"/>
    <w:rsid w:val="002F32C7"/>
    <w:rsid w:val="002F5566"/>
    <w:rsid w:val="002F7798"/>
    <w:rsid w:val="00304E97"/>
    <w:rsid w:val="00306AFA"/>
    <w:rsid w:val="003153C0"/>
    <w:rsid w:val="00315415"/>
    <w:rsid w:val="003156F5"/>
    <w:rsid w:val="003217D2"/>
    <w:rsid w:val="00324456"/>
    <w:rsid w:val="003309B5"/>
    <w:rsid w:val="00332E54"/>
    <w:rsid w:val="00340FB8"/>
    <w:rsid w:val="00341F34"/>
    <w:rsid w:val="00343B5C"/>
    <w:rsid w:val="003444FC"/>
    <w:rsid w:val="00346D85"/>
    <w:rsid w:val="0035469A"/>
    <w:rsid w:val="00357D85"/>
    <w:rsid w:val="00365ADC"/>
    <w:rsid w:val="003672C0"/>
    <w:rsid w:val="00370501"/>
    <w:rsid w:val="00371E95"/>
    <w:rsid w:val="00373CD1"/>
    <w:rsid w:val="00374679"/>
    <w:rsid w:val="0038234D"/>
    <w:rsid w:val="0038340F"/>
    <w:rsid w:val="00386F6B"/>
    <w:rsid w:val="00387A0D"/>
    <w:rsid w:val="00393615"/>
    <w:rsid w:val="00394781"/>
    <w:rsid w:val="00395D48"/>
    <w:rsid w:val="003A5556"/>
    <w:rsid w:val="003B120E"/>
    <w:rsid w:val="003B199A"/>
    <w:rsid w:val="003B19B7"/>
    <w:rsid w:val="003B3B0C"/>
    <w:rsid w:val="003B7101"/>
    <w:rsid w:val="003B725E"/>
    <w:rsid w:val="003C2E0E"/>
    <w:rsid w:val="003C7CD5"/>
    <w:rsid w:val="003D1532"/>
    <w:rsid w:val="003D2081"/>
    <w:rsid w:val="003D3092"/>
    <w:rsid w:val="003D4270"/>
    <w:rsid w:val="003E39E4"/>
    <w:rsid w:val="003E571A"/>
    <w:rsid w:val="003E705E"/>
    <w:rsid w:val="003F1B26"/>
    <w:rsid w:val="003F56EE"/>
    <w:rsid w:val="003F6A78"/>
    <w:rsid w:val="0040341B"/>
    <w:rsid w:val="004046FF"/>
    <w:rsid w:val="0040545E"/>
    <w:rsid w:val="004057CA"/>
    <w:rsid w:val="004062C1"/>
    <w:rsid w:val="00407B16"/>
    <w:rsid w:val="00411EBB"/>
    <w:rsid w:val="004143C5"/>
    <w:rsid w:val="0042250F"/>
    <w:rsid w:val="004241ED"/>
    <w:rsid w:val="00424A57"/>
    <w:rsid w:val="00424CB6"/>
    <w:rsid w:val="00425845"/>
    <w:rsid w:val="00431719"/>
    <w:rsid w:val="0043318C"/>
    <w:rsid w:val="00435194"/>
    <w:rsid w:val="004376EB"/>
    <w:rsid w:val="00440103"/>
    <w:rsid w:val="00440A01"/>
    <w:rsid w:val="00442AA3"/>
    <w:rsid w:val="004433B0"/>
    <w:rsid w:val="00443E2D"/>
    <w:rsid w:val="00444E65"/>
    <w:rsid w:val="004525B0"/>
    <w:rsid w:val="0045281B"/>
    <w:rsid w:val="00452C5C"/>
    <w:rsid w:val="00472745"/>
    <w:rsid w:val="004736B1"/>
    <w:rsid w:val="00475774"/>
    <w:rsid w:val="00483D4B"/>
    <w:rsid w:val="00484C61"/>
    <w:rsid w:val="0048554F"/>
    <w:rsid w:val="00490552"/>
    <w:rsid w:val="00495A3D"/>
    <w:rsid w:val="00496876"/>
    <w:rsid w:val="004A0EC8"/>
    <w:rsid w:val="004A4688"/>
    <w:rsid w:val="004A7FD5"/>
    <w:rsid w:val="004B379B"/>
    <w:rsid w:val="004B75B9"/>
    <w:rsid w:val="004C14F4"/>
    <w:rsid w:val="004C273C"/>
    <w:rsid w:val="004C6424"/>
    <w:rsid w:val="004C6C47"/>
    <w:rsid w:val="004D14E5"/>
    <w:rsid w:val="004D1D9D"/>
    <w:rsid w:val="004D4A44"/>
    <w:rsid w:val="004D566F"/>
    <w:rsid w:val="004D75F6"/>
    <w:rsid w:val="004E1259"/>
    <w:rsid w:val="004E496F"/>
    <w:rsid w:val="004F1FF5"/>
    <w:rsid w:val="004F388F"/>
    <w:rsid w:val="004F63DB"/>
    <w:rsid w:val="004F642C"/>
    <w:rsid w:val="005022F3"/>
    <w:rsid w:val="00502730"/>
    <w:rsid w:val="005034B2"/>
    <w:rsid w:val="00504BA6"/>
    <w:rsid w:val="005108B9"/>
    <w:rsid w:val="005127F1"/>
    <w:rsid w:val="00520662"/>
    <w:rsid w:val="00521D85"/>
    <w:rsid w:val="005228AA"/>
    <w:rsid w:val="0052336A"/>
    <w:rsid w:val="00523625"/>
    <w:rsid w:val="00523700"/>
    <w:rsid w:val="00524685"/>
    <w:rsid w:val="00527B1B"/>
    <w:rsid w:val="00530612"/>
    <w:rsid w:val="00530791"/>
    <w:rsid w:val="0053210F"/>
    <w:rsid w:val="005322F3"/>
    <w:rsid w:val="005345F1"/>
    <w:rsid w:val="00540298"/>
    <w:rsid w:val="005410A7"/>
    <w:rsid w:val="00541500"/>
    <w:rsid w:val="00543774"/>
    <w:rsid w:val="00543DA4"/>
    <w:rsid w:val="00544B79"/>
    <w:rsid w:val="00544D04"/>
    <w:rsid w:val="00551DCC"/>
    <w:rsid w:val="00552898"/>
    <w:rsid w:val="005571B3"/>
    <w:rsid w:val="0056397B"/>
    <w:rsid w:val="00563C2B"/>
    <w:rsid w:val="005650CC"/>
    <w:rsid w:val="00570830"/>
    <w:rsid w:val="00570C45"/>
    <w:rsid w:val="00570E86"/>
    <w:rsid w:val="00580165"/>
    <w:rsid w:val="00581186"/>
    <w:rsid w:val="00581F73"/>
    <w:rsid w:val="0058561C"/>
    <w:rsid w:val="00593C22"/>
    <w:rsid w:val="005940C7"/>
    <w:rsid w:val="00597AB0"/>
    <w:rsid w:val="005A01AC"/>
    <w:rsid w:val="005A3F11"/>
    <w:rsid w:val="005A422D"/>
    <w:rsid w:val="005A5E5E"/>
    <w:rsid w:val="005A6AFE"/>
    <w:rsid w:val="005B0258"/>
    <w:rsid w:val="005B0D31"/>
    <w:rsid w:val="005B1A04"/>
    <w:rsid w:val="005B2100"/>
    <w:rsid w:val="005C08FE"/>
    <w:rsid w:val="005C56BB"/>
    <w:rsid w:val="005D128C"/>
    <w:rsid w:val="005E0DCC"/>
    <w:rsid w:val="005E162B"/>
    <w:rsid w:val="005E1CE5"/>
    <w:rsid w:val="005E31BD"/>
    <w:rsid w:val="005E345B"/>
    <w:rsid w:val="005E37B6"/>
    <w:rsid w:val="005E73E4"/>
    <w:rsid w:val="005F0161"/>
    <w:rsid w:val="005F01BB"/>
    <w:rsid w:val="005F0FF9"/>
    <w:rsid w:val="005F1FC7"/>
    <w:rsid w:val="005F2277"/>
    <w:rsid w:val="005F3F12"/>
    <w:rsid w:val="00602AD2"/>
    <w:rsid w:val="0060362A"/>
    <w:rsid w:val="00603E47"/>
    <w:rsid w:val="00604484"/>
    <w:rsid w:val="00611921"/>
    <w:rsid w:val="006120C3"/>
    <w:rsid w:val="0062065C"/>
    <w:rsid w:val="00621291"/>
    <w:rsid w:val="00623559"/>
    <w:rsid w:val="00624540"/>
    <w:rsid w:val="006268C7"/>
    <w:rsid w:val="006269B5"/>
    <w:rsid w:val="00631BCC"/>
    <w:rsid w:val="00632B0A"/>
    <w:rsid w:val="00637214"/>
    <w:rsid w:val="00646D23"/>
    <w:rsid w:val="00650BEA"/>
    <w:rsid w:val="006523AB"/>
    <w:rsid w:val="00652B97"/>
    <w:rsid w:val="00655E96"/>
    <w:rsid w:val="00656954"/>
    <w:rsid w:val="006600A4"/>
    <w:rsid w:val="00663989"/>
    <w:rsid w:val="00663DE9"/>
    <w:rsid w:val="00665B08"/>
    <w:rsid w:val="00666A61"/>
    <w:rsid w:val="0067018F"/>
    <w:rsid w:val="00673A2B"/>
    <w:rsid w:val="00673EEB"/>
    <w:rsid w:val="00673F38"/>
    <w:rsid w:val="0067480B"/>
    <w:rsid w:val="00674ADD"/>
    <w:rsid w:val="00675C64"/>
    <w:rsid w:val="006764E2"/>
    <w:rsid w:val="00676981"/>
    <w:rsid w:val="00677987"/>
    <w:rsid w:val="00677C17"/>
    <w:rsid w:val="00681008"/>
    <w:rsid w:val="00682AB7"/>
    <w:rsid w:val="00682BF8"/>
    <w:rsid w:val="00685E57"/>
    <w:rsid w:val="006924A1"/>
    <w:rsid w:val="00694EA6"/>
    <w:rsid w:val="00697800"/>
    <w:rsid w:val="006A1668"/>
    <w:rsid w:val="006A1DD8"/>
    <w:rsid w:val="006A20AD"/>
    <w:rsid w:val="006A3D28"/>
    <w:rsid w:val="006A58AE"/>
    <w:rsid w:val="006A5B7C"/>
    <w:rsid w:val="006A7932"/>
    <w:rsid w:val="006B4C9C"/>
    <w:rsid w:val="006C163B"/>
    <w:rsid w:val="006C2120"/>
    <w:rsid w:val="006C2C98"/>
    <w:rsid w:val="006C477F"/>
    <w:rsid w:val="006C4AE7"/>
    <w:rsid w:val="006C6C2A"/>
    <w:rsid w:val="006D3C02"/>
    <w:rsid w:val="006E0A2E"/>
    <w:rsid w:val="006E2694"/>
    <w:rsid w:val="006E4F3D"/>
    <w:rsid w:val="006E6A03"/>
    <w:rsid w:val="006F1671"/>
    <w:rsid w:val="006F4569"/>
    <w:rsid w:val="006F70B3"/>
    <w:rsid w:val="00700DE6"/>
    <w:rsid w:val="00703FD3"/>
    <w:rsid w:val="00705C80"/>
    <w:rsid w:val="00711456"/>
    <w:rsid w:val="00715C15"/>
    <w:rsid w:val="007205CE"/>
    <w:rsid w:val="007270D9"/>
    <w:rsid w:val="00736B1B"/>
    <w:rsid w:val="00737F5A"/>
    <w:rsid w:val="00740DBA"/>
    <w:rsid w:val="0074278D"/>
    <w:rsid w:val="00742EF2"/>
    <w:rsid w:val="007439BD"/>
    <w:rsid w:val="00744258"/>
    <w:rsid w:val="0075145A"/>
    <w:rsid w:val="00751A49"/>
    <w:rsid w:val="00755EB9"/>
    <w:rsid w:val="00761C96"/>
    <w:rsid w:val="00764207"/>
    <w:rsid w:val="00770D99"/>
    <w:rsid w:val="0078043C"/>
    <w:rsid w:val="00783AAF"/>
    <w:rsid w:val="00784FA2"/>
    <w:rsid w:val="00793133"/>
    <w:rsid w:val="00797538"/>
    <w:rsid w:val="007C523F"/>
    <w:rsid w:val="007C5667"/>
    <w:rsid w:val="007C5C16"/>
    <w:rsid w:val="007C6661"/>
    <w:rsid w:val="007D049E"/>
    <w:rsid w:val="007D2715"/>
    <w:rsid w:val="007D41CD"/>
    <w:rsid w:val="007D4CF7"/>
    <w:rsid w:val="007D4E4B"/>
    <w:rsid w:val="007D6FB7"/>
    <w:rsid w:val="007D70B6"/>
    <w:rsid w:val="007D78CA"/>
    <w:rsid w:val="007E6E31"/>
    <w:rsid w:val="007F0C7A"/>
    <w:rsid w:val="007F1A4C"/>
    <w:rsid w:val="007F1D8D"/>
    <w:rsid w:val="007F4057"/>
    <w:rsid w:val="00800201"/>
    <w:rsid w:val="008027A5"/>
    <w:rsid w:val="008029C2"/>
    <w:rsid w:val="00803F32"/>
    <w:rsid w:val="00805311"/>
    <w:rsid w:val="008077EB"/>
    <w:rsid w:val="00813925"/>
    <w:rsid w:val="0081470C"/>
    <w:rsid w:val="008150A6"/>
    <w:rsid w:val="00817BC7"/>
    <w:rsid w:val="00820247"/>
    <w:rsid w:val="00841379"/>
    <w:rsid w:val="00844946"/>
    <w:rsid w:val="00846BA9"/>
    <w:rsid w:val="0085001E"/>
    <w:rsid w:val="008508DA"/>
    <w:rsid w:val="00850956"/>
    <w:rsid w:val="008566F5"/>
    <w:rsid w:val="00864A74"/>
    <w:rsid w:val="0087103D"/>
    <w:rsid w:val="00876B3B"/>
    <w:rsid w:val="00876DED"/>
    <w:rsid w:val="00881426"/>
    <w:rsid w:val="00881C22"/>
    <w:rsid w:val="00881CB0"/>
    <w:rsid w:val="00882814"/>
    <w:rsid w:val="008858D4"/>
    <w:rsid w:val="00886190"/>
    <w:rsid w:val="008869AF"/>
    <w:rsid w:val="00887AD1"/>
    <w:rsid w:val="00897A43"/>
    <w:rsid w:val="008A036D"/>
    <w:rsid w:val="008A3CF5"/>
    <w:rsid w:val="008A4D97"/>
    <w:rsid w:val="008A64C8"/>
    <w:rsid w:val="008A75A0"/>
    <w:rsid w:val="008B04D4"/>
    <w:rsid w:val="008B0D96"/>
    <w:rsid w:val="008B439B"/>
    <w:rsid w:val="008B7A86"/>
    <w:rsid w:val="008C02CC"/>
    <w:rsid w:val="008C06BF"/>
    <w:rsid w:val="008C18EC"/>
    <w:rsid w:val="008C1A63"/>
    <w:rsid w:val="008C35CD"/>
    <w:rsid w:val="008C4CA7"/>
    <w:rsid w:val="008C5EC9"/>
    <w:rsid w:val="008D08BD"/>
    <w:rsid w:val="008D4C5F"/>
    <w:rsid w:val="008E1E94"/>
    <w:rsid w:val="008E6497"/>
    <w:rsid w:val="008E7371"/>
    <w:rsid w:val="008F0A0D"/>
    <w:rsid w:val="008F1D21"/>
    <w:rsid w:val="008F2441"/>
    <w:rsid w:val="008F4A50"/>
    <w:rsid w:val="008F4CEF"/>
    <w:rsid w:val="00900F8A"/>
    <w:rsid w:val="0090270E"/>
    <w:rsid w:val="00903042"/>
    <w:rsid w:val="009031A8"/>
    <w:rsid w:val="00904C02"/>
    <w:rsid w:val="00905F5E"/>
    <w:rsid w:val="00910753"/>
    <w:rsid w:val="0091086B"/>
    <w:rsid w:val="009132BD"/>
    <w:rsid w:val="00913FFA"/>
    <w:rsid w:val="00915271"/>
    <w:rsid w:val="009158DF"/>
    <w:rsid w:val="00916398"/>
    <w:rsid w:val="009163B6"/>
    <w:rsid w:val="0092112D"/>
    <w:rsid w:val="00937666"/>
    <w:rsid w:val="00942B1F"/>
    <w:rsid w:val="009436AB"/>
    <w:rsid w:val="00944982"/>
    <w:rsid w:val="00944E27"/>
    <w:rsid w:val="009552E2"/>
    <w:rsid w:val="00957030"/>
    <w:rsid w:val="0096026C"/>
    <w:rsid w:val="00962E95"/>
    <w:rsid w:val="00964892"/>
    <w:rsid w:val="00966351"/>
    <w:rsid w:val="00973A45"/>
    <w:rsid w:val="00976B9A"/>
    <w:rsid w:val="00977C97"/>
    <w:rsid w:val="0098383D"/>
    <w:rsid w:val="009839AF"/>
    <w:rsid w:val="0099164E"/>
    <w:rsid w:val="009924A6"/>
    <w:rsid w:val="00994030"/>
    <w:rsid w:val="009956ED"/>
    <w:rsid w:val="0099625C"/>
    <w:rsid w:val="00996EA1"/>
    <w:rsid w:val="00996FE6"/>
    <w:rsid w:val="009A088C"/>
    <w:rsid w:val="009A15CC"/>
    <w:rsid w:val="009B0FFE"/>
    <w:rsid w:val="009B3C72"/>
    <w:rsid w:val="009B6764"/>
    <w:rsid w:val="009C05DB"/>
    <w:rsid w:val="009C06EF"/>
    <w:rsid w:val="009C2B2D"/>
    <w:rsid w:val="009C3430"/>
    <w:rsid w:val="009C3C2E"/>
    <w:rsid w:val="009C5A30"/>
    <w:rsid w:val="009D0D34"/>
    <w:rsid w:val="009D4634"/>
    <w:rsid w:val="009D4883"/>
    <w:rsid w:val="009D4C82"/>
    <w:rsid w:val="009E27CE"/>
    <w:rsid w:val="009E33B7"/>
    <w:rsid w:val="009E5370"/>
    <w:rsid w:val="009F389E"/>
    <w:rsid w:val="009F3F7C"/>
    <w:rsid w:val="009F58E0"/>
    <w:rsid w:val="009F5BEA"/>
    <w:rsid w:val="009F66AD"/>
    <w:rsid w:val="00A01D6A"/>
    <w:rsid w:val="00A0447F"/>
    <w:rsid w:val="00A045E6"/>
    <w:rsid w:val="00A0553D"/>
    <w:rsid w:val="00A0634C"/>
    <w:rsid w:val="00A07A8F"/>
    <w:rsid w:val="00A07BAD"/>
    <w:rsid w:val="00A10BB0"/>
    <w:rsid w:val="00A16404"/>
    <w:rsid w:val="00A236CB"/>
    <w:rsid w:val="00A24F0A"/>
    <w:rsid w:val="00A27EAF"/>
    <w:rsid w:val="00A31EAE"/>
    <w:rsid w:val="00A40F0A"/>
    <w:rsid w:val="00A413FB"/>
    <w:rsid w:val="00A45DF9"/>
    <w:rsid w:val="00A46A27"/>
    <w:rsid w:val="00A50D4D"/>
    <w:rsid w:val="00A517A5"/>
    <w:rsid w:val="00A71D48"/>
    <w:rsid w:val="00A72332"/>
    <w:rsid w:val="00A726F7"/>
    <w:rsid w:val="00A734C4"/>
    <w:rsid w:val="00A75F83"/>
    <w:rsid w:val="00A772EC"/>
    <w:rsid w:val="00A7764F"/>
    <w:rsid w:val="00A86F0A"/>
    <w:rsid w:val="00A948A1"/>
    <w:rsid w:val="00A94A43"/>
    <w:rsid w:val="00A967BF"/>
    <w:rsid w:val="00AA0D9D"/>
    <w:rsid w:val="00AA1F3A"/>
    <w:rsid w:val="00AA26C3"/>
    <w:rsid w:val="00AA2C7C"/>
    <w:rsid w:val="00AA57AD"/>
    <w:rsid w:val="00AB164F"/>
    <w:rsid w:val="00AB6D2D"/>
    <w:rsid w:val="00AC0733"/>
    <w:rsid w:val="00AC1C03"/>
    <w:rsid w:val="00AC3542"/>
    <w:rsid w:val="00AC5E14"/>
    <w:rsid w:val="00AD5165"/>
    <w:rsid w:val="00AD7441"/>
    <w:rsid w:val="00AD77FB"/>
    <w:rsid w:val="00AD78AE"/>
    <w:rsid w:val="00AE27EB"/>
    <w:rsid w:val="00AE344E"/>
    <w:rsid w:val="00AE3CB2"/>
    <w:rsid w:val="00AF08FF"/>
    <w:rsid w:val="00AF2A78"/>
    <w:rsid w:val="00AF3722"/>
    <w:rsid w:val="00AF3D5A"/>
    <w:rsid w:val="00AF6550"/>
    <w:rsid w:val="00AF6A2B"/>
    <w:rsid w:val="00B01302"/>
    <w:rsid w:val="00B015C6"/>
    <w:rsid w:val="00B02C52"/>
    <w:rsid w:val="00B1235C"/>
    <w:rsid w:val="00B23B4C"/>
    <w:rsid w:val="00B259EF"/>
    <w:rsid w:val="00B300E3"/>
    <w:rsid w:val="00B35BD9"/>
    <w:rsid w:val="00B3687A"/>
    <w:rsid w:val="00B45EBB"/>
    <w:rsid w:val="00B479C7"/>
    <w:rsid w:val="00B528C1"/>
    <w:rsid w:val="00B538F3"/>
    <w:rsid w:val="00B635D0"/>
    <w:rsid w:val="00B64B3D"/>
    <w:rsid w:val="00B66A5F"/>
    <w:rsid w:val="00B67A9F"/>
    <w:rsid w:val="00B716CE"/>
    <w:rsid w:val="00B73AA5"/>
    <w:rsid w:val="00B7419A"/>
    <w:rsid w:val="00B77AE9"/>
    <w:rsid w:val="00B80D6C"/>
    <w:rsid w:val="00B829DE"/>
    <w:rsid w:val="00B87FA4"/>
    <w:rsid w:val="00B9600E"/>
    <w:rsid w:val="00BA1456"/>
    <w:rsid w:val="00BA692C"/>
    <w:rsid w:val="00BA6D59"/>
    <w:rsid w:val="00BA700C"/>
    <w:rsid w:val="00BB05E6"/>
    <w:rsid w:val="00BB10B0"/>
    <w:rsid w:val="00BB19B7"/>
    <w:rsid w:val="00BD7961"/>
    <w:rsid w:val="00BE1C7D"/>
    <w:rsid w:val="00BE5E4A"/>
    <w:rsid w:val="00BE64E8"/>
    <w:rsid w:val="00BF3D8C"/>
    <w:rsid w:val="00BF54F8"/>
    <w:rsid w:val="00C00936"/>
    <w:rsid w:val="00C02254"/>
    <w:rsid w:val="00C039BA"/>
    <w:rsid w:val="00C03D31"/>
    <w:rsid w:val="00C04FEC"/>
    <w:rsid w:val="00C130D7"/>
    <w:rsid w:val="00C14A68"/>
    <w:rsid w:val="00C208FB"/>
    <w:rsid w:val="00C2416F"/>
    <w:rsid w:val="00C25C43"/>
    <w:rsid w:val="00C25C4B"/>
    <w:rsid w:val="00C3044B"/>
    <w:rsid w:val="00C35AF1"/>
    <w:rsid w:val="00C43CBF"/>
    <w:rsid w:val="00C44CDC"/>
    <w:rsid w:val="00C452BD"/>
    <w:rsid w:val="00C46697"/>
    <w:rsid w:val="00C51AC7"/>
    <w:rsid w:val="00C51E10"/>
    <w:rsid w:val="00C51FF2"/>
    <w:rsid w:val="00C526BE"/>
    <w:rsid w:val="00C54EA0"/>
    <w:rsid w:val="00C567DE"/>
    <w:rsid w:val="00C6286A"/>
    <w:rsid w:val="00C63584"/>
    <w:rsid w:val="00C64292"/>
    <w:rsid w:val="00C649AC"/>
    <w:rsid w:val="00C6573D"/>
    <w:rsid w:val="00C66F0C"/>
    <w:rsid w:val="00C7069B"/>
    <w:rsid w:val="00C710B5"/>
    <w:rsid w:val="00C72A5C"/>
    <w:rsid w:val="00C75326"/>
    <w:rsid w:val="00C77429"/>
    <w:rsid w:val="00C77DCF"/>
    <w:rsid w:val="00C77F71"/>
    <w:rsid w:val="00C80534"/>
    <w:rsid w:val="00C807E5"/>
    <w:rsid w:val="00C80AAC"/>
    <w:rsid w:val="00C865B7"/>
    <w:rsid w:val="00C87A1C"/>
    <w:rsid w:val="00C87C43"/>
    <w:rsid w:val="00C906D2"/>
    <w:rsid w:val="00C9352A"/>
    <w:rsid w:val="00CA1577"/>
    <w:rsid w:val="00CA4BD1"/>
    <w:rsid w:val="00CA613A"/>
    <w:rsid w:val="00CB5D9D"/>
    <w:rsid w:val="00CC6344"/>
    <w:rsid w:val="00CD47D1"/>
    <w:rsid w:val="00CD4CE3"/>
    <w:rsid w:val="00CD5D8A"/>
    <w:rsid w:val="00CD7E46"/>
    <w:rsid w:val="00CE4713"/>
    <w:rsid w:val="00CE6532"/>
    <w:rsid w:val="00CE6539"/>
    <w:rsid w:val="00CE7DBB"/>
    <w:rsid w:val="00CF31BD"/>
    <w:rsid w:val="00CF62CD"/>
    <w:rsid w:val="00D00CD7"/>
    <w:rsid w:val="00D015EE"/>
    <w:rsid w:val="00D04EC2"/>
    <w:rsid w:val="00D06443"/>
    <w:rsid w:val="00D06B7E"/>
    <w:rsid w:val="00D07C75"/>
    <w:rsid w:val="00D128A3"/>
    <w:rsid w:val="00D16FC5"/>
    <w:rsid w:val="00D20F41"/>
    <w:rsid w:val="00D2358F"/>
    <w:rsid w:val="00D25226"/>
    <w:rsid w:val="00D25B67"/>
    <w:rsid w:val="00D268FD"/>
    <w:rsid w:val="00D27E8A"/>
    <w:rsid w:val="00D317DE"/>
    <w:rsid w:val="00D31EC0"/>
    <w:rsid w:val="00D37A62"/>
    <w:rsid w:val="00D43680"/>
    <w:rsid w:val="00D4558D"/>
    <w:rsid w:val="00D4606A"/>
    <w:rsid w:val="00D52562"/>
    <w:rsid w:val="00D5381A"/>
    <w:rsid w:val="00D53A78"/>
    <w:rsid w:val="00D571B6"/>
    <w:rsid w:val="00D57726"/>
    <w:rsid w:val="00D60DF9"/>
    <w:rsid w:val="00D620B5"/>
    <w:rsid w:val="00D66CF4"/>
    <w:rsid w:val="00D67CAC"/>
    <w:rsid w:val="00D71728"/>
    <w:rsid w:val="00D718BB"/>
    <w:rsid w:val="00D74A18"/>
    <w:rsid w:val="00D74DCC"/>
    <w:rsid w:val="00D760F5"/>
    <w:rsid w:val="00D8418E"/>
    <w:rsid w:val="00D84695"/>
    <w:rsid w:val="00D868C4"/>
    <w:rsid w:val="00D902FE"/>
    <w:rsid w:val="00D90D2D"/>
    <w:rsid w:val="00D91740"/>
    <w:rsid w:val="00D92415"/>
    <w:rsid w:val="00D93E2F"/>
    <w:rsid w:val="00D95426"/>
    <w:rsid w:val="00DA587D"/>
    <w:rsid w:val="00DA5A7E"/>
    <w:rsid w:val="00DA6089"/>
    <w:rsid w:val="00DB2C04"/>
    <w:rsid w:val="00DB33A5"/>
    <w:rsid w:val="00DC0B05"/>
    <w:rsid w:val="00DC161D"/>
    <w:rsid w:val="00DC373C"/>
    <w:rsid w:val="00DC7E69"/>
    <w:rsid w:val="00DD07D0"/>
    <w:rsid w:val="00DD6B1E"/>
    <w:rsid w:val="00DD6CDD"/>
    <w:rsid w:val="00DD7961"/>
    <w:rsid w:val="00DE17B6"/>
    <w:rsid w:val="00DE375B"/>
    <w:rsid w:val="00DE41F9"/>
    <w:rsid w:val="00DF00B4"/>
    <w:rsid w:val="00E00078"/>
    <w:rsid w:val="00E0212E"/>
    <w:rsid w:val="00E024E3"/>
    <w:rsid w:val="00E02CF8"/>
    <w:rsid w:val="00E039CF"/>
    <w:rsid w:val="00E10F9D"/>
    <w:rsid w:val="00E11A3D"/>
    <w:rsid w:val="00E15B83"/>
    <w:rsid w:val="00E20025"/>
    <w:rsid w:val="00E2142B"/>
    <w:rsid w:val="00E22862"/>
    <w:rsid w:val="00E234D8"/>
    <w:rsid w:val="00E238D1"/>
    <w:rsid w:val="00E271B5"/>
    <w:rsid w:val="00E27D4D"/>
    <w:rsid w:val="00E30B92"/>
    <w:rsid w:val="00E30E3A"/>
    <w:rsid w:val="00E34CC8"/>
    <w:rsid w:val="00E36865"/>
    <w:rsid w:val="00E4205F"/>
    <w:rsid w:val="00E42BBF"/>
    <w:rsid w:val="00E438A7"/>
    <w:rsid w:val="00E44AAF"/>
    <w:rsid w:val="00E473C2"/>
    <w:rsid w:val="00E47B33"/>
    <w:rsid w:val="00E52629"/>
    <w:rsid w:val="00E52C1E"/>
    <w:rsid w:val="00E532E8"/>
    <w:rsid w:val="00E535E5"/>
    <w:rsid w:val="00E54B06"/>
    <w:rsid w:val="00E60BD4"/>
    <w:rsid w:val="00E61C88"/>
    <w:rsid w:val="00E648C3"/>
    <w:rsid w:val="00E72790"/>
    <w:rsid w:val="00E758C1"/>
    <w:rsid w:val="00E76DD4"/>
    <w:rsid w:val="00E807BD"/>
    <w:rsid w:val="00E8451A"/>
    <w:rsid w:val="00E8493E"/>
    <w:rsid w:val="00E902E1"/>
    <w:rsid w:val="00E913E6"/>
    <w:rsid w:val="00E9668B"/>
    <w:rsid w:val="00EA3F35"/>
    <w:rsid w:val="00EA4E7E"/>
    <w:rsid w:val="00EA4EE4"/>
    <w:rsid w:val="00EA793A"/>
    <w:rsid w:val="00EB4600"/>
    <w:rsid w:val="00EB5780"/>
    <w:rsid w:val="00EB63FE"/>
    <w:rsid w:val="00ED3298"/>
    <w:rsid w:val="00ED400E"/>
    <w:rsid w:val="00ED61D4"/>
    <w:rsid w:val="00ED79B2"/>
    <w:rsid w:val="00ED7BE2"/>
    <w:rsid w:val="00EE60E8"/>
    <w:rsid w:val="00EE6D14"/>
    <w:rsid w:val="00EF0366"/>
    <w:rsid w:val="00EF0CBD"/>
    <w:rsid w:val="00EF51CB"/>
    <w:rsid w:val="00EF6FA2"/>
    <w:rsid w:val="00F0538E"/>
    <w:rsid w:val="00F1436C"/>
    <w:rsid w:val="00F1436E"/>
    <w:rsid w:val="00F149DF"/>
    <w:rsid w:val="00F20DF4"/>
    <w:rsid w:val="00F20E29"/>
    <w:rsid w:val="00F24B40"/>
    <w:rsid w:val="00F268B7"/>
    <w:rsid w:val="00F270D4"/>
    <w:rsid w:val="00F27A3C"/>
    <w:rsid w:val="00F27C94"/>
    <w:rsid w:val="00F32046"/>
    <w:rsid w:val="00F33CD0"/>
    <w:rsid w:val="00F40593"/>
    <w:rsid w:val="00F41750"/>
    <w:rsid w:val="00F457CE"/>
    <w:rsid w:val="00F4689A"/>
    <w:rsid w:val="00F472AD"/>
    <w:rsid w:val="00F47490"/>
    <w:rsid w:val="00F5001F"/>
    <w:rsid w:val="00F562CF"/>
    <w:rsid w:val="00F56BE4"/>
    <w:rsid w:val="00F57EA6"/>
    <w:rsid w:val="00F61961"/>
    <w:rsid w:val="00F62E66"/>
    <w:rsid w:val="00F642B5"/>
    <w:rsid w:val="00F65405"/>
    <w:rsid w:val="00F65B7F"/>
    <w:rsid w:val="00F67FD6"/>
    <w:rsid w:val="00F72CAC"/>
    <w:rsid w:val="00F73335"/>
    <w:rsid w:val="00F76B4B"/>
    <w:rsid w:val="00F76D7B"/>
    <w:rsid w:val="00F76E16"/>
    <w:rsid w:val="00F77E8A"/>
    <w:rsid w:val="00F84BEC"/>
    <w:rsid w:val="00F8650E"/>
    <w:rsid w:val="00F86831"/>
    <w:rsid w:val="00F8778A"/>
    <w:rsid w:val="00F90DC1"/>
    <w:rsid w:val="00F913D3"/>
    <w:rsid w:val="00F93817"/>
    <w:rsid w:val="00F965B5"/>
    <w:rsid w:val="00F96D67"/>
    <w:rsid w:val="00FA0334"/>
    <w:rsid w:val="00FA0B99"/>
    <w:rsid w:val="00FA28C9"/>
    <w:rsid w:val="00FB0A0C"/>
    <w:rsid w:val="00FB2692"/>
    <w:rsid w:val="00FB2EE0"/>
    <w:rsid w:val="00FB310D"/>
    <w:rsid w:val="00FB3AC3"/>
    <w:rsid w:val="00FB66BA"/>
    <w:rsid w:val="00FB6F05"/>
    <w:rsid w:val="00FC18D3"/>
    <w:rsid w:val="00FC1A23"/>
    <w:rsid w:val="00FC1C84"/>
    <w:rsid w:val="00FC5E43"/>
    <w:rsid w:val="00FC628F"/>
    <w:rsid w:val="00FC65DC"/>
    <w:rsid w:val="00FC79FE"/>
    <w:rsid w:val="00FD0CDE"/>
    <w:rsid w:val="00FD0D1D"/>
    <w:rsid w:val="00FD429F"/>
    <w:rsid w:val="00FD5213"/>
    <w:rsid w:val="00FD76DA"/>
    <w:rsid w:val="00FE34E4"/>
    <w:rsid w:val="00FE3E53"/>
    <w:rsid w:val="00FF1961"/>
    <w:rsid w:val="00FF1CF1"/>
    <w:rsid w:val="00FF333A"/>
    <w:rsid w:val="00FF38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80AAC"/>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C80AAC"/>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C80AAC"/>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C80AAC"/>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C80AAC"/>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C80AAC"/>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C80AAC"/>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C80AAC"/>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C80AAC"/>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80AAC"/>
    <w:rPr>
      <w:rFonts w:asciiTheme="majorHAnsi" w:eastAsiaTheme="majorEastAsia" w:hAnsiTheme="majorHAnsi" w:cstheme="majorBidi"/>
      <w:b/>
      <w:bCs/>
      <w:sz w:val="28"/>
      <w:szCs w:val="28"/>
      <w:lang w:bidi="en-US"/>
    </w:rPr>
  </w:style>
  <w:style w:type="character" w:customStyle="1" w:styleId="Heading2Char">
    <w:name w:val="Heading 2 Char"/>
    <w:basedOn w:val="DefaultParagraphFont"/>
    <w:link w:val="Heading2"/>
    <w:uiPriority w:val="9"/>
    <w:rsid w:val="00C80AAC"/>
    <w:rPr>
      <w:rFonts w:asciiTheme="majorHAnsi" w:eastAsiaTheme="majorEastAsia" w:hAnsiTheme="majorHAnsi" w:cstheme="majorBidi"/>
      <w:b/>
      <w:bCs/>
      <w:sz w:val="26"/>
      <w:szCs w:val="26"/>
      <w:lang w:bidi="en-US"/>
    </w:rPr>
  </w:style>
  <w:style w:type="character" w:customStyle="1" w:styleId="Heading3Char">
    <w:name w:val="Heading 3 Char"/>
    <w:basedOn w:val="DefaultParagraphFont"/>
    <w:link w:val="Heading3"/>
    <w:uiPriority w:val="9"/>
    <w:rsid w:val="00C80AAC"/>
    <w:rPr>
      <w:rFonts w:asciiTheme="majorHAnsi" w:eastAsiaTheme="majorEastAsia" w:hAnsiTheme="majorHAnsi" w:cstheme="majorBidi"/>
      <w:b/>
      <w:bCs/>
      <w:lang w:bidi="en-US"/>
    </w:rPr>
  </w:style>
  <w:style w:type="character" w:customStyle="1" w:styleId="Heading4Char">
    <w:name w:val="Heading 4 Char"/>
    <w:basedOn w:val="DefaultParagraphFont"/>
    <w:link w:val="Heading4"/>
    <w:uiPriority w:val="9"/>
    <w:semiHidden/>
    <w:rsid w:val="00C80AAC"/>
    <w:rPr>
      <w:rFonts w:asciiTheme="majorHAnsi" w:eastAsiaTheme="majorEastAsia" w:hAnsiTheme="majorHAnsi" w:cstheme="majorBidi"/>
      <w:b/>
      <w:bCs/>
      <w:i/>
      <w:iCs/>
      <w:lang w:bidi="en-US"/>
    </w:rPr>
  </w:style>
  <w:style w:type="character" w:customStyle="1" w:styleId="Heading5Char">
    <w:name w:val="Heading 5 Char"/>
    <w:basedOn w:val="DefaultParagraphFont"/>
    <w:link w:val="Heading5"/>
    <w:uiPriority w:val="9"/>
    <w:semiHidden/>
    <w:rsid w:val="00C80AAC"/>
    <w:rPr>
      <w:rFonts w:asciiTheme="majorHAnsi" w:eastAsiaTheme="majorEastAsia" w:hAnsiTheme="majorHAnsi" w:cstheme="majorBidi"/>
      <w:b/>
      <w:bCs/>
      <w:color w:val="7F7F7F" w:themeColor="text1" w:themeTint="80"/>
      <w:lang w:bidi="en-US"/>
    </w:rPr>
  </w:style>
  <w:style w:type="character" w:customStyle="1" w:styleId="Heading6Char">
    <w:name w:val="Heading 6 Char"/>
    <w:basedOn w:val="DefaultParagraphFont"/>
    <w:link w:val="Heading6"/>
    <w:uiPriority w:val="9"/>
    <w:semiHidden/>
    <w:rsid w:val="00C80AAC"/>
    <w:rPr>
      <w:rFonts w:asciiTheme="majorHAnsi" w:eastAsiaTheme="majorEastAsia" w:hAnsiTheme="majorHAnsi" w:cstheme="majorBidi"/>
      <w:b/>
      <w:bCs/>
      <w:i/>
      <w:iCs/>
      <w:color w:val="7F7F7F" w:themeColor="text1" w:themeTint="80"/>
      <w:lang w:bidi="en-US"/>
    </w:rPr>
  </w:style>
  <w:style w:type="character" w:customStyle="1" w:styleId="Heading7Char">
    <w:name w:val="Heading 7 Char"/>
    <w:basedOn w:val="DefaultParagraphFont"/>
    <w:link w:val="Heading7"/>
    <w:uiPriority w:val="9"/>
    <w:semiHidden/>
    <w:rsid w:val="00C80AAC"/>
    <w:rPr>
      <w:rFonts w:asciiTheme="majorHAnsi" w:eastAsiaTheme="majorEastAsia" w:hAnsiTheme="majorHAnsi" w:cstheme="majorBidi"/>
      <w:i/>
      <w:iCs/>
      <w:lang w:bidi="en-US"/>
    </w:rPr>
  </w:style>
  <w:style w:type="character" w:customStyle="1" w:styleId="Heading8Char">
    <w:name w:val="Heading 8 Char"/>
    <w:basedOn w:val="DefaultParagraphFont"/>
    <w:link w:val="Heading8"/>
    <w:uiPriority w:val="9"/>
    <w:semiHidden/>
    <w:rsid w:val="00C80AAC"/>
    <w:rPr>
      <w:rFonts w:asciiTheme="majorHAnsi" w:eastAsiaTheme="majorEastAsia" w:hAnsiTheme="majorHAnsi" w:cstheme="majorBidi"/>
      <w:sz w:val="20"/>
      <w:szCs w:val="20"/>
      <w:lang w:bidi="en-US"/>
    </w:rPr>
  </w:style>
  <w:style w:type="character" w:customStyle="1" w:styleId="Heading9Char">
    <w:name w:val="Heading 9 Char"/>
    <w:basedOn w:val="DefaultParagraphFont"/>
    <w:link w:val="Heading9"/>
    <w:uiPriority w:val="9"/>
    <w:semiHidden/>
    <w:rsid w:val="00C80AAC"/>
    <w:rPr>
      <w:rFonts w:asciiTheme="majorHAnsi" w:eastAsiaTheme="majorEastAsia" w:hAnsiTheme="majorHAnsi" w:cstheme="majorBidi"/>
      <w:i/>
      <w:iCs/>
      <w:spacing w:val="5"/>
      <w:sz w:val="20"/>
      <w:szCs w:val="20"/>
      <w:lang w:bidi="en-US"/>
    </w:rPr>
  </w:style>
  <w:style w:type="paragraph" w:styleId="ListParagraph">
    <w:name w:val="List Paragraph"/>
    <w:basedOn w:val="Normal"/>
    <w:uiPriority w:val="34"/>
    <w:qFormat/>
    <w:rsid w:val="00C80AAC"/>
    <w:pPr>
      <w:ind w:left="720"/>
      <w:contextualSpacing/>
    </w:pPr>
  </w:style>
  <w:style w:type="paragraph" w:styleId="Caption">
    <w:name w:val="caption"/>
    <w:basedOn w:val="Normal"/>
    <w:next w:val="Normal"/>
    <w:uiPriority w:val="35"/>
    <w:unhideWhenUsed/>
    <w:qFormat/>
    <w:rsid w:val="00C80AAC"/>
    <w:rPr>
      <w:b/>
      <w:bCs/>
      <w:sz w:val="18"/>
      <w:szCs w:val="18"/>
    </w:rPr>
  </w:style>
  <w:style w:type="paragraph" w:styleId="Title">
    <w:name w:val="Title"/>
    <w:basedOn w:val="Normal"/>
    <w:next w:val="Normal"/>
    <w:link w:val="TitleChar"/>
    <w:uiPriority w:val="10"/>
    <w:qFormat/>
    <w:rsid w:val="00C80AAC"/>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C80AAC"/>
    <w:rPr>
      <w:rFonts w:asciiTheme="majorHAnsi" w:eastAsiaTheme="majorEastAsia" w:hAnsiTheme="majorHAnsi" w:cstheme="majorBidi"/>
      <w:spacing w:val="5"/>
      <w:sz w:val="52"/>
      <w:szCs w:val="52"/>
      <w:lang w:bidi="en-US"/>
    </w:rPr>
  </w:style>
  <w:style w:type="paragraph" w:styleId="Subtitle">
    <w:name w:val="Subtitle"/>
    <w:basedOn w:val="Normal"/>
    <w:next w:val="Normal"/>
    <w:link w:val="SubtitleChar"/>
    <w:uiPriority w:val="11"/>
    <w:qFormat/>
    <w:rsid w:val="00C80AAC"/>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C80AAC"/>
    <w:rPr>
      <w:rFonts w:asciiTheme="majorHAnsi" w:eastAsiaTheme="majorEastAsia" w:hAnsiTheme="majorHAnsi" w:cstheme="majorBidi"/>
      <w:i/>
      <w:iCs/>
      <w:spacing w:val="13"/>
      <w:sz w:val="24"/>
      <w:szCs w:val="24"/>
      <w:lang w:bidi="en-US"/>
    </w:rPr>
  </w:style>
  <w:style w:type="character" w:styleId="Strong">
    <w:name w:val="Strong"/>
    <w:uiPriority w:val="22"/>
    <w:qFormat/>
    <w:rsid w:val="00C80AAC"/>
    <w:rPr>
      <w:b/>
      <w:bCs/>
    </w:rPr>
  </w:style>
  <w:style w:type="character" w:styleId="Emphasis">
    <w:name w:val="Emphasis"/>
    <w:uiPriority w:val="20"/>
    <w:qFormat/>
    <w:rsid w:val="00C80AAC"/>
    <w:rPr>
      <w:b/>
      <w:bCs/>
      <w:i/>
      <w:iCs/>
      <w:spacing w:val="10"/>
      <w:bdr w:val="none" w:sz="0" w:space="0" w:color="auto"/>
      <w:shd w:val="clear" w:color="auto" w:fill="auto"/>
    </w:rPr>
  </w:style>
  <w:style w:type="paragraph" w:styleId="NoSpacing">
    <w:name w:val="No Spacing"/>
    <w:basedOn w:val="Normal"/>
    <w:link w:val="NoSpacingChar"/>
    <w:uiPriority w:val="1"/>
    <w:qFormat/>
    <w:rsid w:val="00C80AAC"/>
    <w:pPr>
      <w:spacing w:after="0" w:line="240" w:lineRule="auto"/>
    </w:pPr>
  </w:style>
  <w:style w:type="paragraph" w:styleId="Quote">
    <w:name w:val="Quote"/>
    <w:basedOn w:val="Normal"/>
    <w:next w:val="Normal"/>
    <w:link w:val="QuoteChar"/>
    <w:uiPriority w:val="29"/>
    <w:qFormat/>
    <w:rsid w:val="00C80AAC"/>
    <w:pPr>
      <w:spacing w:before="200" w:after="0"/>
      <w:ind w:left="360" w:right="360"/>
    </w:pPr>
    <w:rPr>
      <w:i/>
      <w:iCs/>
    </w:rPr>
  </w:style>
  <w:style w:type="character" w:customStyle="1" w:styleId="QuoteChar">
    <w:name w:val="Quote Char"/>
    <w:basedOn w:val="DefaultParagraphFont"/>
    <w:link w:val="Quote"/>
    <w:uiPriority w:val="29"/>
    <w:rsid w:val="00C80AAC"/>
    <w:rPr>
      <w:rFonts w:eastAsiaTheme="minorEastAsia"/>
      <w:i/>
      <w:iCs/>
      <w:lang w:bidi="en-US"/>
    </w:rPr>
  </w:style>
  <w:style w:type="paragraph" w:styleId="IntenseQuote">
    <w:name w:val="Intense Quote"/>
    <w:basedOn w:val="Normal"/>
    <w:next w:val="Normal"/>
    <w:link w:val="IntenseQuoteChar"/>
    <w:uiPriority w:val="30"/>
    <w:qFormat/>
    <w:rsid w:val="00C80AAC"/>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C80AAC"/>
    <w:rPr>
      <w:rFonts w:eastAsiaTheme="minorEastAsia"/>
      <w:b/>
      <w:bCs/>
      <w:i/>
      <w:iCs/>
      <w:lang w:bidi="en-US"/>
    </w:rPr>
  </w:style>
  <w:style w:type="character" w:styleId="SubtleEmphasis">
    <w:name w:val="Subtle Emphasis"/>
    <w:uiPriority w:val="19"/>
    <w:qFormat/>
    <w:rsid w:val="00C80AAC"/>
    <w:rPr>
      <w:i/>
      <w:iCs/>
    </w:rPr>
  </w:style>
  <w:style w:type="character" w:styleId="IntenseEmphasis">
    <w:name w:val="Intense Emphasis"/>
    <w:uiPriority w:val="21"/>
    <w:qFormat/>
    <w:rsid w:val="00C80AAC"/>
    <w:rPr>
      <w:b/>
      <w:bCs/>
    </w:rPr>
  </w:style>
  <w:style w:type="character" w:styleId="SubtleReference">
    <w:name w:val="Subtle Reference"/>
    <w:uiPriority w:val="31"/>
    <w:qFormat/>
    <w:rsid w:val="00C80AAC"/>
    <w:rPr>
      <w:smallCaps/>
    </w:rPr>
  </w:style>
  <w:style w:type="character" w:styleId="IntenseReference">
    <w:name w:val="Intense Reference"/>
    <w:uiPriority w:val="32"/>
    <w:qFormat/>
    <w:rsid w:val="00C80AAC"/>
    <w:rPr>
      <w:smallCaps/>
      <w:spacing w:val="5"/>
      <w:u w:val="single"/>
    </w:rPr>
  </w:style>
  <w:style w:type="character" w:styleId="BookTitle">
    <w:name w:val="Book Title"/>
    <w:uiPriority w:val="33"/>
    <w:qFormat/>
    <w:rsid w:val="00C80AAC"/>
    <w:rPr>
      <w:i/>
      <w:iCs/>
      <w:smallCaps/>
      <w:spacing w:val="5"/>
    </w:rPr>
  </w:style>
  <w:style w:type="paragraph" w:styleId="TOCHeading">
    <w:name w:val="TOC Heading"/>
    <w:basedOn w:val="Heading1"/>
    <w:next w:val="Normal"/>
    <w:uiPriority w:val="39"/>
    <w:semiHidden/>
    <w:unhideWhenUsed/>
    <w:qFormat/>
    <w:rsid w:val="00C80AAC"/>
    <w:pPr>
      <w:outlineLvl w:val="9"/>
    </w:pPr>
  </w:style>
  <w:style w:type="character" w:customStyle="1" w:styleId="NoSpacingChar">
    <w:name w:val="No Spacing Char"/>
    <w:basedOn w:val="DefaultParagraphFont"/>
    <w:link w:val="NoSpacing"/>
    <w:uiPriority w:val="1"/>
    <w:rsid w:val="00C80AAC"/>
    <w:rPr>
      <w:rFonts w:eastAsiaTheme="minorEastAsia"/>
      <w:lang w:bidi="en-US"/>
    </w:rPr>
  </w:style>
  <w:style w:type="character" w:styleId="CommentReference">
    <w:name w:val="annotation reference"/>
    <w:basedOn w:val="DefaultParagraphFont"/>
    <w:uiPriority w:val="99"/>
    <w:semiHidden/>
    <w:unhideWhenUsed/>
    <w:rsid w:val="00C80AAC"/>
    <w:rPr>
      <w:sz w:val="16"/>
      <w:szCs w:val="16"/>
    </w:rPr>
  </w:style>
  <w:style w:type="paragraph" w:styleId="CommentText">
    <w:name w:val="annotation text"/>
    <w:basedOn w:val="Normal"/>
    <w:link w:val="CommentTextChar"/>
    <w:uiPriority w:val="99"/>
    <w:semiHidden/>
    <w:unhideWhenUsed/>
    <w:rsid w:val="00C80AAC"/>
    <w:pPr>
      <w:autoSpaceDE w:val="0"/>
      <w:autoSpaceDN w:val="0"/>
      <w:adjustRightInd w:val="0"/>
      <w:spacing w:line="240" w:lineRule="auto"/>
      <w:jc w:val="both"/>
    </w:pPr>
    <w:rPr>
      <w:rFonts w:ascii="Times New Roman" w:eastAsia="Calibri" w:hAnsi="Times New Roman" w:cs="Times New Roman"/>
      <w:color w:val="000000"/>
      <w:sz w:val="20"/>
      <w:szCs w:val="20"/>
    </w:rPr>
  </w:style>
  <w:style w:type="character" w:customStyle="1" w:styleId="CommentTextChar">
    <w:name w:val="Comment Text Char"/>
    <w:basedOn w:val="DefaultParagraphFont"/>
    <w:link w:val="CommentText"/>
    <w:uiPriority w:val="99"/>
    <w:semiHidden/>
    <w:rsid w:val="00C80AAC"/>
    <w:rPr>
      <w:rFonts w:ascii="Times New Roman" w:eastAsia="Calibri" w:hAnsi="Times New Roman" w:cs="Times New Roman"/>
      <w:color w:val="000000"/>
      <w:sz w:val="20"/>
      <w:szCs w:val="20"/>
    </w:rPr>
  </w:style>
  <w:style w:type="paragraph" w:styleId="BalloonText">
    <w:name w:val="Balloon Text"/>
    <w:basedOn w:val="Normal"/>
    <w:link w:val="BalloonTextChar"/>
    <w:uiPriority w:val="99"/>
    <w:semiHidden/>
    <w:unhideWhenUsed/>
    <w:rsid w:val="00C80A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0AAC"/>
    <w:rPr>
      <w:rFonts w:ascii="Tahoma" w:eastAsiaTheme="minorEastAsia" w:hAnsi="Tahoma" w:cs="Tahoma"/>
      <w:sz w:val="16"/>
      <w:szCs w:val="16"/>
      <w:lang w:bidi="en-US"/>
    </w:rPr>
  </w:style>
  <w:style w:type="table" w:styleId="TableGrid">
    <w:name w:val="Table Grid"/>
    <w:basedOn w:val="TableNormal"/>
    <w:uiPriority w:val="59"/>
    <w:rsid w:val="00C80AAC"/>
    <w:pPr>
      <w:spacing w:after="0" w:line="240" w:lineRule="auto"/>
    </w:pPr>
    <w:rPr>
      <w:lang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C80AAC"/>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C80AAC"/>
  </w:style>
  <w:style w:type="paragraph" w:styleId="Footer">
    <w:name w:val="footer"/>
    <w:basedOn w:val="Normal"/>
    <w:link w:val="FooterChar"/>
    <w:uiPriority w:val="99"/>
    <w:unhideWhenUsed/>
    <w:rsid w:val="00C80AAC"/>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C80AAC"/>
  </w:style>
  <w:style w:type="paragraph" w:customStyle="1" w:styleId="Default">
    <w:name w:val="Default"/>
    <w:rsid w:val="00C80AAC"/>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EndNoteBibliography">
    <w:name w:val="EndNote Bibliography"/>
    <w:basedOn w:val="Normal"/>
    <w:link w:val="EndNoteBibliographyChar"/>
    <w:rsid w:val="00C80AAC"/>
    <w:pPr>
      <w:autoSpaceDE w:val="0"/>
      <w:autoSpaceDN w:val="0"/>
      <w:adjustRightInd w:val="0"/>
      <w:spacing w:line="240" w:lineRule="auto"/>
    </w:pPr>
    <w:rPr>
      <w:rFonts w:ascii="Times New Roman" w:eastAsia="Calibri" w:hAnsi="Times New Roman" w:cs="Times New Roman"/>
      <w:noProof/>
      <w:color w:val="000000"/>
      <w:sz w:val="24"/>
      <w:szCs w:val="24"/>
    </w:rPr>
  </w:style>
  <w:style w:type="character" w:customStyle="1" w:styleId="EndNoteBibliographyChar">
    <w:name w:val="EndNote Bibliography Char"/>
    <w:basedOn w:val="DefaultParagraphFont"/>
    <w:link w:val="EndNoteBibliography"/>
    <w:rsid w:val="00C80AAC"/>
    <w:rPr>
      <w:rFonts w:ascii="Times New Roman" w:eastAsia="Calibri" w:hAnsi="Times New Roman" w:cs="Times New Roman"/>
      <w:noProof/>
      <w:color w:val="000000"/>
      <w:sz w:val="24"/>
      <w:szCs w:val="24"/>
    </w:rPr>
  </w:style>
  <w:style w:type="paragraph" w:styleId="TOC1">
    <w:name w:val="toc 1"/>
    <w:basedOn w:val="Normal"/>
    <w:next w:val="Normal"/>
    <w:autoRedefine/>
    <w:uiPriority w:val="39"/>
    <w:unhideWhenUsed/>
    <w:qFormat/>
    <w:rsid w:val="00C80AAC"/>
    <w:pPr>
      <w:tabs>
        <w:tab w:val="right" w:pos="9350"/>
      </w:tabs>
      <w:spacing w:after="100"/>
      <w:jc w:val="both"/>
    </w:pPr>
    <w:rPr>
      <w:rFonts w:ascii="Times New Roman" w:hAnsi="Times New Roman" w:cs="Times New Roman"/>
      <w:b/>
      <w:sz w:val="24"/>
      <w:szCs w:val="24"/>
    </w:rPr>
  </w:style>
  <w:style w:type="paragraph" w:styleId="TOC2">
    <w:name w:val="toc 2"/>
    <w:basedOn w:val="Normal"/>
    <w:next w:val="Normal"/>
    <w:autoRedefine/>
    <w:uiPriority w:val="39"/>
    <w:unhideWhenUsed/>
    <w:qFormat/>
    <w:rsid w:val="00171675"/>
    <w:pPr>
      <w:tabs>
        <w:tab w:val="right" w:pos="9350"/>
      </w:tabs>
      <w:spacing w:after="100"/>
      <w:ind w:left="940"/>
    </w:pPr>
    <w:rPr>
      <w:rFonts w:ascii="Times New Roman" w:eastAsia="Times New Roman" w:hAnsi="Times New Roman" w:cs="Times New Roman"/>
      <w:noProof/>
      <w:sz w:val="24"/>
      <w:szCs w:val="24"/>
    </w:rPr>
  </w:style>
  <w:style w:type="paragraph" w:styleId="TOC3">
    <w:name w:val="toc 3"/>
    <w:basedOn w:val="Normal"/>
    <w:next w:val="Normal"/>
    <w:autoRedefine/>
    <w:uiPriority w:val="39"/>
    <w:unhideWhenUsed/>
    <w:qFormat/>
    <w:rsid w:val="00411EBB"/>
    <w:pPr>
      <w:tabs>
        <w:tab w:val="left" w:pos="2340"/>
        <w:tab w:val="right" w:pos="9350"/>
      </w:tabs>
      <w:spacing w:after="100" w:line="360" w:lineRule="auto"/>
      <w:ind w:left="440"/>
    </w:pPr>
    <w:rPr>
      <w:noProof/>
      <w:sz w:val="24"/>
      <w:szCs w:val="24"/>
    </w:rPr>
  </w:style>
  <w:style w:type="character" w:styleId="Hyperlink">
    <w:name w:val="Hyperlink"/>
    <w:basedOn w:val="DefaultParagraphFont"/>
    <w:uiPriority w:val="99"/>
    <w:unhideWhenUsed/>
    <w:rsid w:val="00C80AAC"/>
    <w:rPr>
      <w:color w:val="0000FF" w:themeColor="hyperlink"/>
      <w:u w:val="single"/>
    </w:rPr>
  </w:style>
  <w:style w:type="paragraph" w:styleId="TableofFigures">
    <w:name w:val="table of figures"/>
    <w:basedOn w:val="Normal"/>
    <w:next w:val="Normal"/>
    <w:uiPriority w:val="99"/>
    <w:unhideWhenUsed/>
    <w:rsid w:val="00C80AAC"/>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80AAC"/>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C80AAC"/>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C80AAC"/>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semiHidden/>
    <w:unhideWhenUsed/>
    <w:qFormat/>
    <w:rsid w:val="00C80AAC"/>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C80AAC"/>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C80AAC"/>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C80AAC"/>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C80AAC"/>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C80AAC"/>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80AAC"/>
    <w:rPr>
      <w:rFonts w:asciiTheme="majorHAnsi" w:eastAsiaTheme="majorEastAsia" w:hAnsiTheme="majorHAnsi" w:cstheme="majorBidi"/>
      <w:b/>
      <w:bCs/>
      <w:sz w:val="28"/>
      <w:szCs w:val="28"/>
      <w:lang w:bidi="en-US"/>
    </w:rPr>
  </w:style>
  <w:style w:type="character" w:customStyle="1" w:styleId="Heading2Char">
    <w:name w:val="Heading 2 Char"/>
    <w:basedOn w:val="DefaultParagraphFont"/>
    <w:link w:val="Heading2"/>
    <w:uiPriority w:val="9"/>
    <w:rsid w:val="00C80AAC"/>
    <w:rPr>
      <w:rFonts w:asciiTheme="majorHAnsi" w:eastAsiaTheme="majorEastAsia" w:hAnsiTheme="majorHAnsi" w:cstheme="majorBidi"/>
      <w:b/>
      <w:bCs/>
      <w:sz w:val="26"/>
      <w:szCs w:val="26"/>
      <w:lang w:bidi="en-US"/>
    </w:rPr>
  </w:style>
  <w:style w:type="character" w:customStyle="1" w:styleId="Heading3Char">
    <w:name w:val="Heading 3 Char"/>
    <w:basedOn w:val="DefaultParagraphFont"/>
    <w:link w:val="Heading3"/>
    <w:uiPriority w:val="9"/>
    <w:rsid w:val="00C80AAC"/>
    <w:rPr>
      <w:rFonts w:asciiTheme="majorHAnsi" w:eastAsiaTheme="majorEastAsia" w:hAnsiTheme="majorHAnsi" w:cstheme="majorBidi"/>
      <w:b/>
      <w:bCs/>
      <w:lang w:bidi="en-US"/>
    </w:rPr>
  </w:style>
  <w:style w:type="character" w:customStyle="1" w:styleId="Heading4Char">
    <w:name w:val="Heading 4 Char"/>
    <w:basedOn w:val="DefaultParagraphFont"/>
    <w:link w:val="Heading4"/>
    <w:uiPriority w:val="9"/>
    <w:semiHidden/>
    <w:rsid w:val="00C80AAC"/>
    <w:rPr>
      <w:rFonts w:asciiTheme="majorHAnsi" w:eastAsiaTheme="majorEastAsia" w:hAnsiTheme="majorHAnsi" w:cstheme="majorBidi"/>
      <w:b/>
      <w:bCs/>
      <w:i/>
      <w:iCs/>
      <w:lang w:bidi="en-US"/>
    </w:rPr>
  </w:style>
  <w:style w:type="character" w:customStyle="1" w:styleId="Heading5Char">
    <w:name w:val="Heading 5 Char"/>
    <w:basedOn w:val="DefaultParagraphFont"/>
    <w:link w:val="Heading5"/>
    <w:uiPriority w:val="9"/>
    <w:semiHidden/>
    <w:rsid w:val="00C80AAC"/>
    <w:rPr>
      <w:rFonts w:asciiTheme="majorHAnsi" w:eastAsiaTheme="majorEastAsia" w:hAnsiTheme="majorHAnsi" w:cstheme="majorBidi"/>
      <w:b/>
      <w:bCs/>
      <w:color w:val="7F7F7F" w:themeColor="text1" w:themeTint="80"/>
      <w:lang w:bidi="en-US"/>
    </w:rPr>
  </w:style>
  <w:style w:type="character" w:customStyle="1" w:styleId="Heading6Char">
    <w:name w:val="Heading 6 Char"/>
    <w:basedOn w:val="DefaultParagraphFont"/>
    <w:link w:val="Heading6"/>
    <w:uiPriority w:val="9"/>
    <w:semiHidden/>
    <w:rsid w:val="00C80AAC"/>
    <w:rPr>
      <w:rFonts w:asciiTheme="majorHAnsi" w:eastAsiaTheme="majorEastAsia" w:hAnsiTheme="majorHAnsi" w:cstheme="majorBidi"/>
      <w:b/>
      <w:bCs/>
      <w:i/>
      <w:iCs/>
      <w:color w:val="7F7F7F" w:themeColor="text1" w:themeTint="80"/>
      <w:lang w:bidi="en-US"/>
    </w:rPr>
  </w:style>
  <w:style w:type="character" w:customStyle="1" w:styleId="Heading7Char">
    <w:name w:val="Heading 7 Char"/>
    <w:basedOn w:val="DefaultParagraphFont"/>
    <w:link w:val="Heading7"/>
    <w:uiPriority w:val="9"/>
    <w:semiHidden/>
    <w:rsid w:val="00C80AAC"/>
    <w:rPr>
      <w:rFonts w:asciiTheme="majorHAnsi" w:eastAsiaTheme="majorEastAsia" w:hAnsiTheme="majorHAnsi" w:cstheme="majorBidi"/>
      <w:i/>
      <w:iCs/>
      <w:lang w:bidi="en-US"/>
    </w:rPr>
  </w:style>
  <w:style w:type="character" w:customStyle="1" w:styleId="Heading8Char">
    <w:name w:val="Heading 8 Char"/>
    <w:basedOn w:val="DefaultParagraphFont"/>
    <w:link w:val="Heading8"/>
    <w:uiPriority w:val="9"/>
    <w:semiHidden/>
    <w:rsid w:val="00C80AAC"/>
    <w:rPr>
      <w:rFonts w:asciiTheme="majorHAnsi" w:eastAsiaTheme="majorEastAsia" w:hAnsiTheme="majorHAnsi" w:cstheme="majorBidi"/>
      <w:sz w:val="20"/>
      <w:szCs w:val="20"/>
      <w:lang w:bidi="en-US"/>
    </w:rPr>
  </w:style>
  <w:style w:type="character" w:customStyle="1" w:styleId="Heading9Char">
    <w:name w:val="Heading 9 Char"/>
    <w:basedOn w:val="DefaultParagraphFont"/>
    <w:link w:val="Heading9"/>
    <w:uiPriority w:val="9"/>
    <w:semiHidden/>
    <w:rsid w:val="00C80AAC"/>
    <w:rPr>
      <w:rFonts w:asciiTheme="majorHAnsi" w:eastAsiaTheme="majorEastAsia" w:hAnsiTheme="majorHAnsi" w:cstheme="majorBidi"/>
      <w:i/>
      <w:iCs/>
      <w:spacing w:val="5"/>
      <w:sz w:val="20"/>
      <w:szCs w:val="20"/>
      <w:lang w:bidi="en-US"/>
    </w:rPr>
  </w:style>
  <w:style w:type="paragraph" w:styleId="ListParagraph">
    <w:name w:val="List Paragraph"/>
    <w:basedOn w:val="Normal"/>
    <w:uiPriority w:val="34"/>
    <w:qFormat/>
    <w:rsid w:val="00C80AAC"/>
    <w:pPr>
      <w:ind w:left="720"/>
      <w:contextualSpacing/>
    </w:pPr>
  </w:style>
  <w:style w:type="paragraph" w:styleId="Caption">
    <w:name w:val="caption"/>
    <w:basedOn w:val="Normal"/>
    <w:next w:val="Normal"/>
    <w:uiPriority w:val="35"/>
    <w:unhideWhenUsed/>
    <w:qFormat/>
    <w:rsid w:val="00C80AAC"/>
    <w:rPr>
      <w:b/>
      <w:bCs/>
      <w:sz w:val="18"/>
      <w:szCs w:val="18"/>
    </w:rPr>
  </w:style>
  <w:style w:type="paragraph" w:styleId="Title">
    <w:name w:val="Title"/>
    <w:basedOn w:val="Normal"/>
    <w:next w:val="Normal"/>
    <w:link w:val="TitleChar"/>
    <w:uiPriority w:val="10"/>
    <w:qFormat/>
    <w:rsid w:val="00C80AAC"/>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C80AAC"/>
    <w:rPr>
      <w:rFonts w:asciiTheme="majorHAnsi" w:eastAsiaTheme="majorEastAsia" w:hAnsiTheme="majorHAnsi" w:cstheme="majorBidi"/>
      <w:spacing w:val="5"/>
      <w:sz w:val="52"/>
      <w:szCs w:val="52"/>
      <w:lang w:bidi="en-US"/>
    </w:rPr>
  </w:style>
  <w:style w:type="paragraph" w:styleId="Subtitle">
    <w:name w:val="Subtitle"/>
    <w:basedOn w:val="Normal"/>
    <w:next w:val="Normal"/>
    <w:link w:val="SubtitleChar"/>
    <w:uiPriority w:val="11"/>
    <w:qFormat/>
    <w:rsid w:val="00C80AAC"/>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C80AAC"/>
    <w:rPr>
      <w:rFonts w:asciiTheme="majorHAnsi" w:eastAsiaTheme="majorEastAsia" w:hAnsiTheme="majorHAnsi" w:cstheme="majorBidi"/>
      <w:i/>
      <w:iCs/>
      <w:spacing w:val="13"/>
      <w:sz w:val="24"/>
      <w:szCs w:val="24"/>
      <w:lang w:bidi="en-US"/>
    </w:rPr>
  </w:style>
  <w:style w:type="character" w:styleId="Strong">
    <w:name w:val="Strong"/>
    <w:uiPriority w:val="22"/>
    <w:qFormat/>
    <w:rsid w:val="00C80AAC"/>
    <w:rPr>
      <w:b/>
      <w:bCs/>
    </w:rPr>
  </w:style>
  <w:style w:type="character" w:styleId="Emphasis">
    <w:name w:val="Emphasis"/>
    <w:uiPriority w:val="20"/>
    <w:qFormat/>
    <w:rsid w:val="00C80AAC"/>
    <w:rPr>
      <w:b/>
      <w:bCs/>
      <w:i/>
      <w:iCs/>
      <w:spacing w:val="10"/>
      <w:bdr w:val="none" w:sz="0" w:space="0" w:color="auto"/>
      <w:shd w:val="clear" w:color="auto" w:fill="auto"/>
    </w:rPr>
  </w:style>
  <w:style w:type="paragraph" w:styleId="NoSpacing">
    <w:name w:val="No Spacing"/>
    <w:basedOn w:val="Normal"/>
    <w:link w:val="NoSpacingChar"/>
    <w:uiPriority w:val="1"/>
    <w:qFormat/>
    <w:rsid w:val="00C80AAC"/>
    <w:pPr>
      <w:spacing w:after="0" w:line="240" w:lineRule="auto"/>
    </w:pPr>
  </w:style>
  <w:style w:type="paragraph" w:styleId="Quote">
    <w:name w:val="Quote"/>
    <w:basedOn w:val="Normal"/>
    <w:next w:val="Normal"/>
    <w:link w:val="QuoteChar"/>
    <w:uiPriority w:val="29"/>
    <w:qFormat/>
    <w:rsid w:val="00C80AAC"/>
    <w:pPr>
      <w:spacing w:before="200" w:after="0"/>
      <w:ind w:left="360" w:right="360"/>
    </w:pPr>
    <w:rPr>
      <w:i/>
      <w:iCs/>
    </w:rPr>
  </w:style>
  <w:style w:type="character" w:customStyle="1" w:styleId="QuoteChar">
    <w:name w:val="Quote Char"/>
    <w:basedOn w:val="DefaultParagraphFont"/>
    <w:link w:val="Quote"/>
    <w:uiPriority w:val="29"/>
    <w:rsid w:val="00C80AAC"/>
    <w:rPr>
      <w:rFonts w:eastAsiaTheme="minorEastAsia"/>
      <w:i/>
      <w:iCs/>
      <w:lang w:bidi="en-US"/>
    </w:rPr>
  </w:style>
  <w:style w:type="paragraph" w:styleId="IntenseQuote">
    <w:name w:val="Intense Quote"/>
    <w:basedOn w:val="Normal"/>
    <w:next w:val="Normal"/>
    <w:link w:val="IntenseQuoteChar"/>
    <w:uiPriority w:val="30"/>
    <w:qFormat/>
    <w:rsid w:val="00C80AAC"/>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C80AAC"/>
    <w:rPr>
      <w:rFonts w:eastAsiaTheme="minorEastAsia"/>
      <w:b/>
      <w:bCs/>
      <w:i/>
      <w:iCs/>
      <w:lang w:bidi="en-US"/>
    </w:rPr>
  </w:style>
  <w:style w:type="character" w:styleId="SubtleEmphasis">
    <w:name w:val="Subtle Emphasis"/>
    <w:uiPriority w:val="19"/>
    <w:qFormat/>
    <w:rsid w:val="00C80AAC"/>
    <w:rPr>
      <w:i/>
      <w:iCs/>
    </w:rPr>
  </w:style>
  <w:style w:type="character" w:styleId="IntenseEmphasis">
    <w:name w:val="Intense Emphasis"/>
    <w:uiPriority w:val="21"/>
    <w:qFormat/>
    <w:rsid w:val="00C80AAC"/>
    <w:rPr>
      <w:b/>
      <w:bCs/>
    </w:rPr>
  </w:style>
  <w:style w:type="character" w:styleId="SubtleReference">
    <w:name w:val="Subtle Reference"/>
    <w:uiPriority w:val="31"/>
    <w:qFormat/>
    <w:rsid w:val="00C80AAC"/>
    <w:rPr>
      <w:smallCaps/>
    </w:rPr>
  </w:style>
  <w:style w:type="character" w:styleId="IntenseReference">
    <w:name w:val="Intense Reference"/>
    <w:uiPriority w:val="32"/>
    <w:qFormat/>
    <w:rsid w:val="00C80AAC"/>
    <w:rPr>
      <w:smallCaps/>
      <w:spacing w:val="5"/>
      <w:u w:val="single"/>
    </w:rPr>
  </w:style>
  <w:style w:type="character" w:styleId="BookTitle">
    <w:name w:val="Book Title"/>
    <w:uiPriority w:val="33"/>
    <w:qFormat/>
    <w:rsid w:val="00C80AAC"/>
    <w:rPr>
      <w:i/>
      <w:iCs/>
      <w:smallCaps/>
      <w:spacing w:val="5"/>
    </w:rPr>
  </w:style>
  <w:style w:type="paragraph" w:styleId="TOCHeading">
    <w:name w:val="TOC Heading"/>
    <w:basedOn w:val="Heading1"/>
    <w:next w:val="Normal"/>
    <w:uiPriority w:val="39"/>
    <w:semiHidden/>
    <w:unhideWhenUsed/>
    <w:qFormat/>
    <w:rsid w:val="00C80AAC"/>
    <w:pPr>
      <w:outlineLvl w:val="9"/>
    </w:pPr>
  </w:style>
  <w:style w:type="character" w:customStyle="1" w:styleId="NoSpacingChar">
    <w:name w:val="No Spacing Char"/>
    <w:basedOn w:val="DefaultParagraphFont"/>
    <w:link w:val="NoSpacing"/>
    <w:uiPriority w:val="1"/>
    <w:rsid w:val="00C80AAC"/>
    <w:rPr>
      <w:rFonts w:eastAsiaTheme="minorEastAsia"/>
      <w:lang w:bidi="en-US"/>
    </w:rPr>
  </w:style>
  <w:style w:type="character" w:styleId="CommentReference">
    <w:name w:val="annotation reference"/>
    <w:basedOn w:val="DefaultParagraphFont"/>
    <w:uiPriority w:val="99"/>
    <w:semiHidden/>
    <w:unhideWhenUsed/>
    <w:rsid w:val="00C80AAC"/>
    <w:rPr>
      <w:sz w:val="16"/>
      <w:szCs w:val="16"/>
    </w:rPr>
  </w:style>
  <w:style w:type="paragraph" w:styleId="CommentText">
    <w:name w:val="annotation text"/>
    <w:basedOn w:val="Normal"/>
    <w:link w:val="CommentTextChar"/>
    <w:uiPriority w:val="99"/>
    <w:semiHidden/>
    <w:unhideWhenUsed/>
    <w:rsid w:val="00C80AAC"/>
    <w:pPr>
      <w:autoSpaceDE w:val="0"/>
      <w:autoSpaceDN w:val="0"/>
      <w:adjustRightInd w:val="0"/>
      <w:spacing w:line="240" w:lineRule="auto"/>
      <w:jc w:val="both"/>
    </w:pPr>
    <w:rPr>
      <w:rFonts w:ascii="Times New Roman" w:eastAsia="Calibri" w:hAnsi="Times New Roman" w:cs="Times New Roman"/>
      <w:color w:val="000000"/>
      <w:sz w:val="20"/>
      <w:szCs w:val="20"/>
    </w:rPr>
  </w:style>
  <w:style w:type="character" w:customStyle="1" w:styleId="CommentTextChar">
    <w:name w:val="Comment Text Char"/>
    <w:basedOn w:val="DefaultParagraphFont"/>
    <w:link w:val="CommentText"/>
    <w:uiPriority w:val="99"/>
    <w:semiHidden/>
    <w:rsid w:val="00C80AAC"/>
    <w:rPr>
      <w:rFonts w:ascii="Times New Roman" w:eastAsia="Calibri" w:hAnsi="Times New Roman" w:cs="Times New Roman"/>
      <w:color w:val="000000"/>
      <w:sz w:val="20"/>
      <w:szCs w:val="20"/>
    </w:rPr>
  </w:style>
  <w:style w:type="paragraph" w:styleId="BalloonText">
    <w:name w:val="Balloon Text"/>
    <w:basedOn w:val="Normal"/>
    <w:link w:val="BalloonTextChar"/>
    <w:uiPriority w:val="99"/>
    <w:semiHidden/>
    <w:unhideWhenUsed/>
    <w:rsid w:val="00C80A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0AAC"/>
    <w:rPr>
      <w:rFonts w:ascii="Tahoma" w:eastAsiaTheme="minorEastAsia" w:hAnsi="Tahoma" w:cs="Tahoma"/>
      <w:sz w:val="16"/>
      <w:szCs w:val="16"/>
      <w:lang w:bidi="en-US"/>
    </w:rPr>
  </w:style>
  <w:style w:type="table" w:styleId="TableGrid">
    <w:name w:val="Table Grid"/>
    <w:basedOn w:val="TableNormal"/>
    <w:uiPriority w:val="59"/>
    <w:rsid w:val="00C80AAC"/>
    <w:pPr>
      <w:spacing w:after="0" w:line="240" w:lineRule="auto"/>
    </w:pPr>
    <w:rPr>
      <w:lang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C80AAC"/>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C80AAC"/>
  </w:style>
  <w:style w:type="paragraph" w:styleId="Footer">
    <w:name w:val="footer"/>
    <w:basedOn w:val="Normal"/>
    <w:link w:val="FooterChar"/>
    <w:uiPriority w:val="99"/>
    <w:unhideWhenUsed/>
    <w:rsid w:val="00C80AAC"/>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C80AAC"/>
  </w:style>
  <w:style w:type="paragraph" w:customStyle="1" w:styleId="Default">
    <w:name w:val="Default"/>
    <w:rsid w:val="00C80AAC"/>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EndNoteBibliography">
    <w:name w:val="EndNote Bibliography"/>
    <w:basedOn w:val="Normal"/>
    <w:link w:val="EndNoteBibliographyChar"/>
    <w:rsid w:val="00C80AAC"/>
    <w:pPr>
      <w:autoSpaceDE w:val="0"/>
      <w:autoSpaceDN w:val="0"/>
      <w:adjustRightInd w:val="0"/>
      <w:spacing w:line="240" w:lineRule="auto"/>
    </w:pPr>
    <w:rPr>
      <w:rFonts w:ascii="Times New Roman" w:eastAsia="Calibri" w:hAnsi="Times New Roman" w:cs="Times New Roman"/>
      <w:noProof/>
      <w:color w:val="000000"/>
      <w:sz w:val="24"/>
      <w:szCs w:val="24"/>
    </w:rPr>
  </w:style>
  <w:style w:type="character" w:customStyle="1" w:styleId="EndNoteBibliographyChar">
    <w:name w:val="EndNote Bibliography Char"/>
    <w:basedOn w:val="DefaultParagraphFont"/>
    <w:link w:val="EndNoteBibliography"/>
    <w:rsid w:val="00C80AAC"/>
    <w:rPr>
      <w:rFonts w:ascii="Times New Roman" w:eastAsia="Calibri" w:hAnsi="Times New Roman" w:cs="Times New Roman"/>
      <w:noProof/>
      <w:color w:val="000000"/>
      <w:sz w:val="24"/>
      <w:szCs w:val="24"/>
    </w:rPr>
  </w:style>
  <w:style w:type="paragraph" w:styleId="TOC1">
    <w:name w:val="toc 1"/>
    <w:basedOn w:val="Normal"/>
    <w:next w:val="Normal"/>
    <w:autoRedefine/>
    <w:uiPriority w:val="39"/>
    <w:unhideWhenUsed/>
    <w:qFormat/>
    <w:rsid w:val="00C80AAC"/>
    <w:pPr>
      <w:tabs>
        <w:tab w:val="right" w:pos="9350"/>
      </w:tabs>
      <w:spacing w:after="100"/>
      <w:jc w:val="both"/>
    </w:pPr>
    <w:rPr>
      <w:rFonts w:ascii="Times New Roman" w:hAnsi="Times New Roman" w:cs="Times New Roman"/>
      <w:b/>
      <w:sz w:val="24"/>
      <w:szCs w:val="24"/>
    </w:rPr>
  </w:style>
  <w:style w:type="paragraph" w:styleId="TOC2">
    <w:name w:val="toc 2"/>
    <w:basedOn w:val="Normal"/>
    <w:next w:val="Normal"/>
    <w:autoRedefine/>
    <w:uiPriority w:val="39"/>
    <w:unhideWhenUsed/>
    <w:qFormat/>
    <w:rsid w:val="00171675"/>
    <w:pPr>
      <w:tabs>
        <w:tab w:val="right" w:pos="9350"/>
      </w:tabs>
      <w:spacing w:after="100"/>
      <w:ind w:left="940"/>
    </w:pPr>
    <w:rPr>
      <w:rFonts w:ascii="Times New Roman" w:eastAsia="Times New Roman" w:hAnsi="Times New Roman" w:cs="Times New Roman"/>
      <w:noProof/>
      <w:sz w:val="24"/>
      <w:szCs w:val="24"/>
    </w:rPr>
  </w:style>
  <w:style w:type="paragraph" w:styleId="TOC3">
    <w:name w:val="toc 3"/>
    <w:basedOn w:val="Normal"/>
    <w:next w:val="Normal"/>
    <w:autoRedefine/>
    <w:uiPriority w:val="39"/>
    <w:unhideWhenUsed/>
    <w:qFormat/>
    <w:rsid w:val="00411EBB"/>
    <w:pPr>
      <w:tabs>
        <w:tab w:val="left" w:pos="2340"/>
        <w:tab w:val="right" w:pos="9350"/>
      </w:tabs>
      <w:spacing w:after="100" w:line="360" w:lineRule="auto"/>
      <w:ind w:left="440"/>
    </w:pPr>
    <w:rPr>
      <w:noProof/>
      <w:sz w:val="24"/>
      <w:szCs w:val="24"/>
    </w:rPr>
  </w:style>
  <w:style w:type="character" w:styleId="Hyperlink">
    <w:name w:val="Hyperlink"/>
    <w:basedOn w:val="DefaultParagraphFont"/>
    <w:uiPriority w:val="99"/>
    <w:unhideWhenUsed/>
    <w:rsid w:val="00C80AAC"/>
    <w:rPr>
      <w:color w:val="0000FF" w:themeColor="hyperlink"/>
      <w:u w:val="single"/>
    </w:rPr>
  </w:style>
  <w:style w:type="paragraph" w:styleId="TableofFigures">
    <w:name w:val="table of figures"/>
    <w:basedOn w:val="Normal"/>
    <w:next w:val="Normal"/>
    <w:uiPriority w:val="99"/>
    <w:unhideWhenUsed/>
    <w:rsid w:val="00C80AAC"/>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50E381-79E2-4C05-9F5E-B389D92BDA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22655</Words>
  <Characters>129139</Characters>
  <Application>Microsoft Office Word</Application>
  <DocSecurity>0</DocSecurity>
  <Lines>1076</Lines>
  <Paragraphs>302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pc</cp:lastModifiedBy>
  <cp:revision>4</cp:revision>
  <cp:lastPrinted>2026-03-11T06:47:00Z</cp:lastPrinted>
  <dcterms:created xsi:type="dcterms:W3CDTF">2026-03-11T06:47:00Z</dcterms:created>
  <dcterms:modified xsi:type="dcterms:W3CDTF">2026-03-11T06:48:00Z</dcterms:modified>
</cp:coreProperties>
</file>